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2BF8C" w14:textId="77777777" w:rsidR="00B309EF" w:rsidRDefault="00B309EF" w:rsidP="00470B2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3F7B597E" w14:textId="77777777" w:rsidR="00B309EF" w:rsidRDefault="00B309EF" w:rsidP="00470B20">
      <w:pPr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47C41CD9" w14:textId="4653BD43" w:rsidR="00470B20" w:rsidRPr="00470B20" w:rsidRDefault="00470B20" w:rsidP="00B309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UCHWAŁA NR</w:t>
      </w:r>
      <w:r w:rsid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E903EE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28</w:t>
      </w:r>
      <w:r w:rsid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/VIII/2022</w:t>
      </w:r>
    </w:p>
    <w:p w14:paraId="49937F48" w14:textId="77777777" w:rsidR="00470B20" w:rsidRPr="00470B20" w:rsidRDefault="00470B20" w:rsidP="00B309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RADY GMINY BRANIEWO</w:t>
      </w:r>
    </w:p>
    <w:p w14:paraId="3A86CDD0" w14:textId="0A88B830" w:rsidR="00470B20" w:rsidRPr="00470B20" w:rsidRDefault="00470B20" w:rsidP="00B309E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Z DNIA</w:t>
      </w:r>
      <w:r w:rsid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25 MARCA 2022 ROKU</w:t>
      </w:r>
    </w:p>
    <w:p w14:paraId="60928A8A" w14:textId="77777777" w:rsidR="00470B20" w:rsidRPr="00470B20" w:rsidRDefault="00470B20" w:rsidP="00470B20">
      <w:pPr>
        <w:suppressAutoHyphens/>
        <w:autoSpaceDN w:val="0"/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70D9B223" w14:textId="77777777" w:rsidR="00470B20" w:rsidRPr="00470B20" w:rsidRDefault="00470B20" w:rsidP="00470B20">
      <w:pPr>
        <w:suppressAutoHyphens/>
        <w:autoSpaceDN w:val="0"/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6A93D908" w14:textId="21124A6C" w:rsidR="00470B20" w:rsidRPr="00470B20" w:rsidRDefault="00470B20" w:rsidP="00B309E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w sprawie przyznania pierwszeństwa w nabyciu nieruchomości zabudowa</w:t>
      </w:r>
      <w:r w:rsidR="008A5457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nej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B309EF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budynkami gospodarczymi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B309EF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położon</w:t>
      </w:r>
      <w:r w:rsid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ej</w:t>
      </w:r>
      <w:r w:rsidR="00B309EF"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w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</w:t>
      </w:r>
      <w:r w:rsidR="00A12312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miejscowości Rudłowo</w:t>
      </w:r>
    </w:p>
    <w:p w14:paraId="44F9EC89" w14:textId="77777777" w:rsidR="00470B20" w:rsidRPr="00470B20" w:rsidRDefault="00470B20" w:rsidP="00B309E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42F41B70" w14:textId="5667F382" w:rsidR="00470B20" w:rsidRPr="00470B20" w:rsidRDefault="00470B20" w:rsidP="00B309E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 w:rsidRPr="00470B20">
        <w:rPr>
          <w:rFonts w:ascii="Times New Roman" w:eastAsia="Lucida Sans Unicode" w:hAnsi="Times New Roman" w:cs="Times New Roman"/>
          <w:kern w:val="3"/>
          <w:sz w:val="24"/>
          <w:szCs w:val="24"/>
          <w:lang w:eastAsia="pl-PL" w:bidi="pl-PL"/>
        </w:rPr>
        <w:t>(</w:t>
      </w:r>
      <w:r w:rsidRPr="00470B20">
        <w:rPr>
          <w:rFonts w:ascii="Times New Roman" w:hAnsi="Times New Roman" w:cs="Times New Roman"/>
          <w:sz w:val="24"/>
          <w:szCs w:val="24"/>
        </w:rPr>
        <w:t>t.j. Dz. z 2021 r., poz. 1372</w:t>
      </w:r>
      <w:r w:rsidR="00523B72">
        <w:rPr>
          <w:rFonts w:ascii="Times New Roman" w:hAnsi="Times New Roman" w:cs="Times New Roman"/>
          <w:sz w:val="24"/>
          <w:szCs w:val="24"/>
        </w:rPr>
        <w:t xml:space="preserve"> ze zm.</w:t>
      </w:r>
      <w:r w:rsidRPr="00470B20">
        <w:rPr>
          <w:rFonts w:ascii="Times New Roman" w:eastAsia="Lucida Sans Unicode" w:hAnsi="Times New Roman" w:cs="Times New Roman"/>
          <w:kern w:val="3"/>
          <w:sz w:val="24"/>
          <w:szCs w:val="24"/>
          <w:lang w:eastAsia="pl-PL" w:bidi="pl-PL"/>
        </w:rPr>
        <w:t>)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 oraz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art. 34 ust. 6a ustawy z dnia 21 sierpnia 1997 r. o gospodarce nieruchomościami (t.j. Dz. U. z 2021 r., 1899 z późn. zm.), Rada Gminy </w:t>
      </w:r>
      <w:bookmarkStart w:id="0" w:name="Tekst41"/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B</w:t>
      </w:r>
      <w:bookmarkEnd w:id="0"/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raniewo uchwala, co następuje:</w:t>
      </w:r>
    </w:p>
    <w:p w14:paraId="29CD5F19" w14:textId="4F542019" w:rsidR="00470B20" w:rsidRPr="00B309EF" w:rsidRDefault="00470B20" w:rsidP="00B309EF">
      <w:pPr>
        <w:widowControl w:val="0"/>
        <w:suppressAutoHyphens/>
        <w:autoSpaceDN w:val="0"/>
        <w:spacing w:after="0" w:line="276" w:lineRule="auto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                                                              </w:t>
      </w:r>
      <w:r w:rsidR="005A42D2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     </w:t>
      </w:r>
      <w:r w:rsidRPr="00470B20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 xml:space="preserve">  </w:t>
      </w:r>
      <w:r w:rsidRP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§ 1.</w:t>
      </w:r>
    </w:p>
    <w:p w14:paraId="20526378" w14:textId="53709F64" w:rsidR="00523B72" w:rsidRDefault="00470B20" w:rsidP="00B309E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Przyznaje się najemcy pomieszcz</w:t>
      </w:r>
      <w:r w:rsidR="00934285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eń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gospodarcz</w:t>
      </w:r>
      <w:r w:rsidR="00934285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ych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w Rudłowie pierwszeństwo w nabyciu nieruchomości oznaczon</w:t>
      </w:r>
      <w:r w:rsidR="008A5457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ej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w ewidencji gruntów i budynków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jako </w:t>
      </w:r>
      <w:r w:rsidR="00B309EF"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działk</w:t>
      </w:r>
      <w:r w:rsidR="00B309EF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i</w:t>
      </w:r>
      <w:r w:rsidR="00B309EF"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:</w:t>
      </w:r>
    </w:p>
    <w:p w14:paraId="36C5B149" w14:textId="2850086F" w:rsidR="00523B72" w:rsidRPr="00A12312" w:rsidRDefault="00A12312" w:rsidP="00B309EF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1) </w:t>
      </w:r>
      <w:r w:rsidR="007A123E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nr 216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,</w:t>
      </w:r>
      <w:r w:rsidR="00523B72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bookmarkStart w:id="1" w:name="_Hlk97703973"/>
      <w:r w:rsidR="00523B72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obręb Bobrowiec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o powierzchni 0,0028 ha</w:t>
      </w:r>
      <w:r w:rsidR="00523B72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,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bookmarkEnd w:id="1"/>
    </w:p>
    <w:p w14:paraId="7D8C0281" w14:textId="21605BD9" w:rsidR="00523B72" w:rsidRPr="00A12312" w:rsidRDefault="00A12312" w:rsidP="00B309EF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2)</w:t>
      </w:r>
      <w:r w:rsidR="007A123E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523B72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nr 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236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,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obręb Bobrowiec o powierzchni 0,0028 ha,</w:t>
      </w:r>
    </w:p>
    <w:p w14:paraId="328E7D02" w14:textId="08B05F4A" w:rsidR="00523B72" w:rsidRPr="00A12312" w:rsidRDefault="00A12312" w:rsidP="00B309E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     3)</w:t>
      </w:r>
      <w:r w:rsidR="007A123E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523B72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nr 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238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,</w:t>
      </w:r>
      <w:r w:rsidR="00470B20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</w:t>
      </w:r>
      <w:r w:rsidR="00B328BD" w:rsidRPr="00A1231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obręb Bobrowiec o powierzchni 0,0028 ha,</w:t>
      </w:r>
    </w:p>
    <w:p w14:paraId="46C5F987" w14:textId="6C639050" w:rsidR="00470B20" w:rsidRPr="00523B72" w:rsidRDefault="00470B20" w:rsidP="00B309EF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dla któr</w:t>
      </w:r>
      <w:r w:rsid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>ych</w:t>
      </w: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Sąd Rejonowy w Braniewie prowadzi księgę wieczystą </w:t>
      </w:r>
      <w:r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o numerze EL1B/000</w:t>
      </w:r>
      <w:r w:rsidR="00071E36" w:rsidRP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27377/8</w:t>
      </w:r>
      <w:r w:rsidR="00523B72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>.</w:t>
      </w:r>
    </w:p>
    <w:p w14:paraId="340299C5" w14:textId="77777777" w:rsidR="00470B20" w:rsidRPr="00470B20" w:rsidRDefault="00470B20" w:rsidP="00B309E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</w:p>
    <w:p w14:paraId="278C5A24" w14:textId="5D111FA8" w:rsidR="00470B20" w:rsidRPr="00B309EF" w:rsidRDefault="00470B20" w:rsidP="00B309EF">
      <w:pPr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</w:pPr>
      <w:r w:rsidRP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§ 2.</w:t>
      </w:r>
    </w:p>
    <w:p w14:paraId="4E6AE800" w14:textId="77777777" w:rsidR="00470B20" w:rsidRPr="00470B20" w:rsidRDefault="00470B20" w:rsidP="00B309EF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 xml:space="preserve">    </w:t>
      </w: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  <w:tab/>
        <w:t>Wykonanie uchwały powierza się Wójtowi Gminy Braniewo</w:t>
      </w:r>
    </w:p>
    <w:p w14:paraId="7653286E" w14:textId="77777777" w:rsidR="00470B20" w:rsidRPr="00470B20" w:rsidRDefault="00470B20" w:rsidP="00B309EF">
      <w:pPr>
        <w:widowControl w:val="0"/>
        <w:suppressAutoHyphens/>
        <w:autoSpaceDN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3"/>
          <w:sz w:val="24"/>
          <w:szCs w:val="24"/>
          <w:lang w:eastAsia="zh-CN" w:bidi="hi-IN"/>
        </w:rPr>
      </w:pPr>
    </w:p>
    <w:p w14:paraId="77B34035" w14:textId="74F861D8" w:rsidR="00470B20" w:rsidRPr="00B309EF" w:rsidRDefault="00470B20" w:rsidP="00B309EF">
      <w:pPr>
        <w:widowControl w:val="0"/>
        <w:suppressAutoHyphens/>
        <w:autoSpaceDN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b/>
          <w:bCs/>
          <w:kern w:val="3"/>
          <w:sz w:val="24"/>
          <w:szCs w:val="24"/>
          <w:lang w:eastAsia="zh-CN" w:bidi="hi-IN"/>
        </w:rPr>
        <w:tab/>
      </w:r>
      <w:r w:rsidRPr="00B309EF">
        <w:rPr>
          <w:rFonts w:ascii="Times New Roman" w:eastAsia="Lucida Sans Unicode" w:hAnsi="Times New Roman" w:cs="Tahoma"/>
          <w:b/>
          <w:kern w:val="3"/>
          <w:sz w:val="24"/>
          <w:szCs w:val="24"/>
          <w:lang w:eastAsia="zh-CN" w:bidi="hi-IN"/>
        </w:rPr>
        <w:t>§ 3.</w:t>
      </w:r>
    </w:p>
    <w:p w14:paraId="32B32E76" w14:textId="77777777" w:rsidR="00470B20" w:rsidRPr="00470B20" w:rsidRDefault="00470B20" w:rsidP="00B309EF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  <w:r w:rsidRPr="00470B20">
        <w:rPr>
          <w:rFonts w:ascii="Times New Roman" w:eastAsia="Lucida Sans Unicode" w:hAnsi="Times New Roman" w:cs="Tahoma"/>
          <w:kern w:val="3"/>
          <w:sz w:val="24"/>
          <w:szCs w:val="24"/>
          <w:lang w:eastAsia="pl-PL" w:bidi="pl-PL"/>
        </w:rPr>
        <w:t xml:space="preserve">Uchwała wchodzi w życie z dniem podjęcia.  </w:t>
      </w:r>
    </w:p>
    <w:p w14:paraId="1F0A2C6D" w14:textId="77777777" w:rsidR="00470B20" w:rsidRPr="00470B20" w:rsidRDefault="00470B20" w:rsidP="00470B2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3"/>
          <w:sz w:val="24"/>
          <w:szCs w:val="24"/>
          <w:lang w:eastAsia="zh-CN" w:bidi="hi-IN"/>
        </w:rPr>
      </w:pPr>
    </w:p>
    <w:p w14:paraId="645716FB" w14:textId="77777777" w:rsidR="00470B20" w:rsidRDefault="00470B20" w:rsidP="00470B20">
      <w:pPr>
        <w:pStyle w:val="Standard"/>
      </w:pPr>
    </w:p>
    <w:p w14:paraId="77CE984C" w14:textId="77777777" w:rsidR="00B309EF" w:rsidRDefault="00B309EF" w:rsidP="00470B20">
      <w:pPr>
        <w:pStyle w:val="Standard"/>
      </w:pPr>
    </w:p>
    <w:p w14:paraId="3A0EC1B6" w14:textId="77777777" w:rsidR="00B309EF" w:rsidRDefault="00B309EF" w:rsidP="00470B20">
      <w:pPr>
        <w:pStyle w:val="Standard"/>
      </w:pPr>
    </w:p>
    <w:p w14:paraId="632A2667" w14:textId="77777777" w:rsidR="00B309EF" w:rsidRDefault="00B309EF" w:rsidP="00470B20">
      <w:pPr>
        <w:pStyle w:val="Standard"/>
      </w:pPr>
    </w:p>
    <w:p w14:paraId="4BB58D20" w14:textId="77777777" w:rsidR="00B309EF" w:rsidRPr="00470B20" w:rsidRDefault="00B309EF" w:rsidP="00470B20">
      <w:pPr>
        <w:pStyle w:val="Standard"/>
      </w:pPr>
    </w:p>
    <w:p w14:paraId="2C911A9B" w14:textId="77777777" w:rsidR="005A42D2" w:rsidRDefault="005A42D2" w:rsidP="00470B20">
      <w:pPr>
        <w:pStyle w:val="Standard"/>
      </w:pPr>
    </w:p>
    <w:p w14:paraId="330E1AD9" w14:textId="472A3A01" w:rsidR="00945894" w:rsidRDefault="00470B20" w:rsidP="00B309EF">
      <w:pPr>
        <w:pStyle w:val="Standard"/>
        <w:jc w:val="both"/>
      </w:pPr>
      <w:bookmarkStart w:id="2" w:name="_GoBack"/>
      <w:bookmarkEnd w:id="2"/>
      <w:r w:rsidRPr="00470B20">
        <w:t xml:space="preserve"> </w:t>
      </w:r>
    </w:p>
    <w:sectPr w:rsidR="009458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4CC6E" w14:textId="77777777" w:rsidR="00ED6072" w:rsidRDefault="00ED6072" w:rsidP="00B309EF">
      <w:pPr>
        <w:spacing w:after="0" w:line="240" w:lineRule="auto"/>
      </w:pPr>
      <w:r>
        <w:separator/>
      </w:r>
    </w:p>
  </w:endnote>
  <w:endnote w:type="continuationSeparator" w:id="0">
    <w:p w14:paraId="7611252A" w14:textId="77777777" w:rsidR="00ED6072" w:rsidRDefault="00ED6072" w:rsidP="00B3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95552C" w14:textId="77777777" w:rsidR="00ED6072" w:rsidRDefault="00ED6072" w:rsidP="00B309EF">
      <w:pPr>
        <w:spacing w:after="0" w:line="240" w:lineRule="auto"/>
      </w:pPr>
      <w:r>
        <w:separator/>
      </w:r>
    </w:p>
  </w:footnote>
  <w:footnote w:type="continuationSeparator" w:id="0">
    <w:p w14:paraId="57D567E7" w14:textId="77777777" w:rsidR="00ED6072" w:rsidRDefault="00ED6072" w:rsidP="00B30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612F" w14:textId="77777777" w:rsidR="00B309EF" w:rsidRPr="00B309EF" w:rsidRDefault="00B309EF" w:rsidP="00B309EF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309E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14:paraId="465C1644" w14:textId="487621FD" w:rsidR="00B309EF" w:rsidRDefault="00B309EF" w:rsidP="00B309EF">
    <w:pPr>
      <w:pStyle w:val="Nagwek"/>
    </w:pPr>
    <w:r w:rsidRPr="00B309EF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 BRANIEWO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971B60"/>
    <w:multiLevelType w:val="hybridMultilevel"/>
    <w:tmpl w:val="CB368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20"/>
    <w:rsid w:val="00071E36"/>
    <w:rsid w:val="00084DC2"/>
    <w:rsid w:val="00470B20"/>
    <w:rsid w:val="00523B72"/>
    <w:rsid w:val="005A42D2"/>
    <w:rsid w:val="007A123E"/>
    <w:rsid w:val="007A7495"/>
    <w:rsid w:val="008A5457"/>
    <w:rsid w:val="00934285"/>
    <w:rsid w:val="00945894"/>
    <w:rsid w:val="009A6BA0"/>
    <w:rsid w:val="009F0D3B"/>
    <w:rsid w:val="00A12312"/>
    <w:rsid w:val="00B309EF"/>
    <w:rsid w:val="00B328BD"/>
    <w:rsid w:val="00E903EE"/>
    <w:rsid w:val="00ED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D641"/>
  <w15:chartTrackingRefBased/>
  <w15:docId w15:val="{F591B309-2E72-48C1-B85A-63579345B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0B2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9EF"/>
  </w:style>
  <w:style w:type="paragraph" w:styleId="Stopka">
    <w:name w:val="footer"/>
    <w:basedOn w:val="Normalny"/>
    <w:link w:val="StopkaZnak"/>
    <w:uiPriority w:val="99"/>
    <w:unhideWhenUsed/>
    <w:rsid w:val="00B30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7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15</cp:revision>
  <cp:lastPrinted>2022-03-09T06:56:00Z</cp:lastPrinted>
  <dcterms:created xsi:type="dcterms:W3CDTF">2022-03-08T13:07:00Z</dcterms:created>
  <dcterms:modified xsi:type="dcterms:W3CDTF">2022-03-29T07:01:00Z</dcterms:modified>
</cp:coreProperties>
</file>