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7D2E30" w:rsidRPr="00D148A4">
        <w:rPr>
          <w:b/>
        </w:rPr>
        <w:t xml:space="preserve">NR </w:t>
      </w:r>
      <w:r w:rsidR="007D2E30">
        <w:rPr>
          <w:b/>
        </w:rPr>
        <w:t>84/VIII</w:t>
      </w:r>
      <w:r w:rsidRPr="00D148A4">
        <w:rPr>
          <w:b/>
        </w:rPr>
        <w:t>/20</w:t>
      </w:r>
      <w:r>
        <w:rPr>
          <w:b/>
        </w:rPr>
        <w:t>22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7213CE">
        <w:rPr>
          <w:b/>
        </w:rPr>
        <w:t xml:space="preserve">16 </w:t>
      </w:r>
      <w:r w:rsidR="00333D2D">
        <w:rPr>
          <w:b/>
          <w:color w:val="000000" w:themeColor="text1"/>
        </w:rPr>
        <w:t>WRZEŚNIA</w:t>
      </w:r>
      <w:r>
        <w:rPr>
          <w:b/>
        </w:rPr>
        <w:t xml:space="preserve"> 2022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CD6014">
        <w:rPr>
          <w:b/>
          <w:bCs/>
        </w:rPr>
        <w:t>Lipowina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22</w:t>
      </w:r>
      <w:r w:rsidRPr="00D148A4">
        <w:rPr>
          <w:b/>
          <w:bCs/>
        </w:rPr>
        <w:t xml:space="preserve"> rok</w:t>
      </w:r>
    </w:p>
    <w:p w:rsidR="00915F31" w:rsidRPr="00D148A4" w:rsidRDefault="00915F31" w:rsidP="00915F31">
      <w:pPr>
        <w:pStyle w:val="NormalnyWeb"/>
        <w:spacing w:after="0"/>
        <w:jc w:val="both"/>
      </w:pPr>
      <w:r w:rsidRPr="00D148A4">
        <w:t>Na podstawie art. 7 ust. 1 pkt. 17 i art. 18 ust. 2 pkt. 15 ustawy z dnia 8 marca 1990 r. o samorządzie gminnym ( tekst jednolity Dz. U. z 20</w:t>
      </w:r>
      <w:r>
        <w:t>2</w:t>
      </w:r>
      <w:r w:rsidR="00324D17">
        <w:t>2</w:t>
      </w:r>
      <w:r w:rsidRPr="00D148A4">
        <w:t xml:space="preserve"> r. poz. </w:t>
      </w:r>
      <w:r w:rsidR="00324D17">
        <w:t>559</w:t>
      </w:r>
      <w:r w:rsidRPr="00D148A4">
        <w:t xml:space="preserve"> z </w:t>
      </w:r>
      <w:proofErr w:type="spellStart"/>
      <w:r w:rsidRPr="00D148A4">
        <w:t>późn</w:t>
      </w:r>
      <w:proofErr w:type="spellEnd"/>
      <w:r w:rsidRPr="00D148A4">
        <w:t xml:space="preserve">. zm.) oraz art. 7 ust.1 i ust. 4 w zw. z art. 5 ust. 10 ustawy z dnia 21 lutego 2014 r. o funduszu sołeckim ( Dz. U. </w:t>
      </w:r>
      <w:r>
        <w:t>z</w:t>
      </w:r>
      <w:r w:rsidRPr="00D148A4">
        <w:t xml:space="preserve"> 2014 poz.301 z </w:t>
      </w:r>
      <w:proofErr w:type="spellStart"/>
      <w:r w:rsidRPr="00D148A4">
        <w:t>póżn</w:t>
      </w:r>
      <w:proofErr w:type="spellEnd"/>
      <w:r w:rsidRPr="00D148A4">
        <w:t>. zm.) Rada Gminy Braniewo uchwala, co następuje: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  <w:bCs/>
        </w:rPr>
      </w:pPr>
      <w:r w:rsidRPr="00D148A4">
        <w:rPr>
          <w:b/>
          <w:bCs/>
        </w:rPr>
        <w:t>§ 1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CD6014">
        <w:t>Lipowina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22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</w:rPr>
      </w:pPr>
      <w:r w:rsidRPr="007B7126">
        <w:rPr>
          <w:b/>
          <w:bCs/>
        </w:rPr>
        <w:t>§ 3.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9757E9" w:rsidRPr="00D148A4" w:rsidRDefault="009757E9" w:rsidP="00915F31">
      <w:pPr>
        <w:pStyle w:val="NormalnyWeb"/>
        <w:spacing w:after="0"/>
      </w:pPr>
    </w:p>
    <w:p w:rsidR="00915F31" w:rsidRPr="00D148A4" w:rsidRDefault="00915F31" w:rsidP="009757E9">
      <w:pPr>
        <w:pStyle w:val="NormalnyWeb"/>
        <w:spacing w:after="0"/>
        <w:jc w:val="right"/>
      </w:pPr>
    </w:p>
    <w:p w:rsidR="009757E9" w:rsidRDefault="009757E9" w:rsidP="00915F31">
      <w:pPr>
        <w:pStyle w:val="NormalnyWeb"/>
        <w:spacing w:after="0"/>
      </w:pPr>
      <w:bookmarkStart w:id="0" w:name="_GoBack"/>
      <w:bookmarkEnd w:id="0"/>
    </w:p>
    <w:p w:rsidR="00915F31" w:rsidRPr="00D148A4" w:rsidRDefault="00915F31" w:rsidP="00915F31">
      <w:pPr>
        <w:rPr>
          <w:rFonts w:ascii="Times New Roman" w:hAnsi="Times New Roman" w:cs="Times New Roman"/>
          <w:sz w:val="24"/>
          <w:szCs w:val="24"/>
        </w:rPr>
      </w:pPr>
    </w:p>
    <w:p w:rsidR="00DF27FC" w:rsidRDefault="00DF27FC"/>
    <w:sectPr w:rsidR="00DF27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3AE" w:rsidRDefault="007E23AE">
      <w:pPr>
        <w:spacing w:after="0" w:line="240" w:lineRule="auto"/>
      </w:pPr>
      <w:r>
        <w:separator/>
      </w:r>
    </w:p>
  </w:endnote>
  <w:endnote w:type="continuationSeparator" w:id="0">
    <w:p w:rsidR="007E23AE" w:rsidRDefault="007E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3AE" w:rsidRDefault="007E23AE">
      <w:pPr>
        <w:spacing w:after="0" w:line="240" w:lineRule="auto"/>
      </w:pPr>
      <w:r>
        <w:separator/>
      </w:r>
    </w:p>
  </w:footnote>
  <w:footnote w:type="continuationSeparator" w:id="0">
    <w:p w:rsidR="007E23AE" w:rsidRDefault="007E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3CE" w:rsidRDefault="00915F31" w:rsidP="002A33CE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:rsidR="002A33CE" w:rsidRDefault="00915F31" w:rsidP="002A33CE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:rsidR="002A33CE" w:rsidRDefault="007E23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A7779"/>
    <w:rsid w:val="00204A1E"/>
    <w:rsid w:val="0031469A"/>
    <w:rsid w:val="00324D17"/>
    <w:rsid w:val="00333D2D"/>
    <w:rsid w:val="00376E4E"/>
    <w:rsid w:val="00393B6A"/>
    <w:rsid w:val="003A3E8A"/>
    <w:rsid w:val="0040498D"/>
    <w:rsid w:val="005048CD"/>
    <w:rsid w:val="005A235A"/>
    <w:rsid w:val="007213CE"/>
    <w:rsid w:val="007D2E30"/>
    <w:rsid w:val="007E23AE"/>
    <w:rsid w:val="007F525B"/>
    <w:rsid w:val="00871E05"/>
    <w:rsid w:val="00911B97"/>
    <w:rsid w:val="00915F31"/>
    <w:rsid w:val="00925BCE"/>
    <w:rsid w:val="009757E9"/>
    <w:rsid w:val="00975A33"/>
    <w:rsid w:val="009E55FE"/>
    <w:rsid w:val="009E695C"/>
    <w:rsid w:val="00B06B0D"/>
    <w:rsid w:val="00CD6014"/>
    <w:rsid w:val="00D526A3"/>
    <w:rsid w:val="00DF27FC"/>
    <w:rsid w:val="00E24B42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24</cp:revision>
  <cp:lastPrinted>2022-05-26T12:11:00Z</cp:lastPrinted>
  <dcterms:created xsi:type="dcterms:W3CDTF">2022-01-12T07:31:00Z</dcterms:created>
  <dcterms:modified xsi:type="dcterms:W3CDTF">2022-09-12T11:02:00Z</dcterms:modified>
</cp:coreProperties>
</file>