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2B0C0" w14:textId="77777777" w:rsidR="00FF0C27" w:rsidRDefault="00FF0C27" w:rsidP="00FF0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738240" w14:textId="77777777" w:rsidR="00FF0C27" w:rsidRDefault="00FF0C27" w:rsidP="00FF0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793181" w14:textId="58ACCCAF" w:rsidR="00FF0C27" w:rsidRPr="00FF0C27" w:rsidRDefault="00FF0C27" w:rsidP="00FF0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C27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430215"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  <w:r w:rsidRPr="00FF0C27">
        <w:rPr>
          <w:rFonts w:ascii="Times New Roman" w:hAnsi="Times New Roman" w:cs="Times New Roman"/>
          <w:b/>
          <w:bCs/>
          <w:sz w:val="24"/>
          <w:szCs w:val="24"/>
        </w:rPr>
        <w:t>/VIII/2022</w:t>
      </w:r>
    </w:p>
    <w:p w14:paraId="3B6D055E" w14:textId="77777777" w:rsidR="00FF0C27" w:rsidRPr="00FF0C27" w:rsidRDefault="00FF0C27" w:rsidP="00FF0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C27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14:paraId="6073C961" w14:textId="08F8A6D4" w:rsidR="00FF0C27" w:rsidRPr="00FF0C27" w:rsidRDefault="00FF0C27" w:rsidP="00FF0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C27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AA3108" w:rsidRPr="00FF0C27">
        <w:rPr>
          <w:rFonts w:ascii="Times New Roman" w:hAnsi="Times New Roman" w:cs="Times New Roman"/>
          <w:b/>
          <w:bCs/>
          <w:sz w:val="24"/>
          <w:szCs w:val="24"/>
        </w:rPr>
        <w:t>DNIA 28 PAŹDZIERNIKA</w:t>
      </w:r>
      <w:r w:rsidRPr="00FF0C27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30750543" w14:textId="77777777" w:rsidR="00F50AB0" w:rsidRDefault="00F50AB0" w:rsidP="00FF0C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795A3" w14:textId="21EE9F94" w:rsidR="00F50AB0" w:rsidRDefault="00F50AB0" w:rsidP="00FF0C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</w:t>
      </w:r>
      <w:r w:rsidR="00FF0C27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</w:t>
      </w:r>
      <w:r w:rsidR="00FF0C27">
        <w:rPr>
          <w:rFonts w:ascii="Times New Roman" w:hAnsi="Times New Roman" w:cs="Times New Roman"/>
          <w:b/>
          <w:bCs/>
          <w:sz w:val="24"/>
          <w:szCs w:val="24"/>
        </w:rPr>
        <w:t>ści położonej w obrębie Zawierz</w:t>
      </w:r>
    </w:p>
    <w:p w14:paraId="7F144DD3" w14:textId="77777777" w:rsidR="00F50AB0" w:rsidRDefault="00F50AB0" w:rsidP="00F50A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28CE8" w14:textId="2C64EF2F" w:rsidR="00F50AB0" w:rsidRDefault="00F50AB0" w:rsidP="00FF0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 2 pkt 9 lit ,,a” ustawy z dnia 8 marca 1990</w:t>
      </w:r>
      <w:r w:rsidR="00D32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324B5">
        <w:rPr>
          <w:rFonts w:ascii="Times New Roman" w:hAnsi="Times New Roman" w:cs="Times New Roman"/>
          <w:sz w:val="24"/>
          <w:szCs w:val="24"/>
        </w:rPr>
        <w:t>,</w:t>
      </w:r>
      <w:r w:rsidR="00FF0C27">
        <w:rPr>
          <w:rFonts w:ascii="Times New Roman" w:hAnsi="Times New Roman" w:cs="Times New Roman"/>
          <w:sz w:val="24"/>
          <w:szCs w:val="24"/>
        </w:rPr>
        <w:t xml:space="preserve"> o samorządzie gminy </w:t>
      </w:r>
      <w:r>
        <w:rPr>
          <w:rFonts w:ascii="Times New Roman" w:hAnsi="Times New Roman" w:cs="Times New Roman"/>
          <w:sz w:val="24"/>
          <w:szCs w:val="24"/>
        </w:rPr>
        <w:t>(tj. Dz.U. z 202</w:t>
      </w:r>
      <w:r w:rsidR="005325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53258A">
        <w:rPr>
          <w:rFonts w:ascii="Times New Roman" w:hAnsi="Times New Roman" w:cs="Times New Roman"/>
          <w:sz w:val="24"/>
          <w:szCs w:val="24"/>
        </w:rPr>
        <w:t xml:space="preserve">559 z </w:t>
      </w:r>
      <w:proofErr w:type="spellStart"/>
      <w:r w:rsidR="005325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3258A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 oraz art. 13 ust.</w:t>
      </w:r>
      <w:r w:rsidR="00D32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i </w:t>
      </w:r>
      <w:r w:rsidR="00FF0C27">
        <w:rPr>
          <w:rFonts w:ascii="Times New Roman" w:hAnsi="Times New Roman" w:cs="Times New Roman"/>
          <w:sz w:val="24"/>
          <w:szCs w:val="24"/>
        </w:rPr>
        <w:t>art. 37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2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pkt 1 w związku z art. 34 ust.1 pkt</w:t>
      </w:r>
      <w:r w:rsidR="00D32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ustawy z dnia 21 sierpnia 1997r. o gospodarce nieruchomościami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C6D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r.,</w:t>
      </w:r>
      <w:r w:rsidR="00532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</w:t>
      </w:r>
      <w:r w:rsidR="0053258A">
        <w:rPr>
          <w:rFonts w:ascii="Times New Roman" w:hAnsi="Times New Roman" w:cs="Times New Roman"/>
          <w:sz w:val="24"/>
          <w:szCs w:val="24"/>
        </w:rPr>
        <w:t>. 1899 z późn.zm.</w:t>
      </w:r>
      <w:r>
        <w:rPr>
          <w:rFonts w:ascii="Times New Roman" w:hAnsi="Times New Roman" w:cs="Times New Roman"/>
          <w:sz w:val="24"/>
          <w:szCs w:val="24"/>
        </w:rPr>
        <w:t>) Rada Gminy Braniewo uchwala, co następuję:</w:t>
      </w:r>
    </w:p>
    <w:p w14:paraId="5EB470FA" w14:textId="77777777" w:rsidR="00F50AB0" w:rsidRDefault="00F50AB0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3DB8E" w14:textId="4CCAEA31" w:rsidR="00F50AB0" w:rsidRPr="00FF0C27" w:rsidRDefault="00F50AB0" w:rsidP="00FF0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84A9D78" w14:textId="52F28C87" w:rsidR="00F50AB0" w:rsidRDefault="00F50AB0" w:rsidP="004A1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4 w budynku </w:t>
      </w:r>
      <w:r w:rsidR="003F56B5">
        <w:rPr>
          <w:rFonts w:ascii="Times New Roman" w:hAnsi="Times New Roman" w:cs="Times New Roman"/>
          <w:sz w:val="24"/>
          <w:szCs w:val="24"/>
        </w:rPr>
        <w:t xml:space="preserve">mieszkalnym wielorodzinnym </w:t>
      </w:r>
      <w:r>
        <w:rPr>
          <w:rFonts w:ascii="Times New Roman" w:hAnsi="Times New Roman" w:cs="Times New Roman"/>
          <w:sz w:val="24"/>
          <w:szCs w:val="24"/>
        </w:rPr>
        <w:t>nr 2</w:t>
      </w:r>
      <w:r w:rsidR="003C0BC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położonym w Glince na nieruchomości o powierzchni 0,</w:t>
      </w:r>
      <w:r w:rsidR="003C0BC9">
        <w:rPr>
          <w:rFonts w:ascii="Times New Roman" w:hAnsi="Times New Roman" w:cs="Times New Roman"/>
          <w:sz w:val="24"/>
          <w:szCs w:val="24"/>
        </w:rPr>
        <w:t>1227</w:t>
      </w:r>
      <w:r>
        <w:rPr>
          <w:rFonts w:ascii="Times New Roman" w:hAnsi="Times New Roman" w:cs="Times New Roman"/>
          <w:sz w:val="24"/>
          <w:szCs w:val="24"/>
        </w:rPr>
        <w:t xml:space="preserve"> ha oznaczonej jako działka o numerze ewidencyjnym</w:t>
      </w:r>
      <w:r w:rsidR="00852049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20/</w:t>
      </w:r>
      <w:r w:rsidR="003C0BC9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, obręb Zawierz, dla której Sąd Rejonowy w Braniewie prowadzi księgę wieczystą numer EL1B/000</w:t>
      </w:r>
      <w:r w:rsidR="003C0BC9">
        <w:rPr>
          <w:rFonts w:ascii="Times New Roman" w:hAnsi="Times New Roman" w:cs="Times New Roman"/>
          <w:sz w:val="24"/>
          <w:szCs w:val="24"/>
        </w:rPr>
        <w:t>23630/2</w:t>
      </w:r>
      <w:r>
        <w:rPr>
          <w:rFonts w:ascii="Times New Roman" w:hAnsi="Times New Roman" w:cs="Times New Roman"/>
          <w:sz w:val="24"/>
          <w:szCs w:val="24"/>
        </w:rPr>
        <w:t xml:space="preserve"> wraz z udziałem 6</w:t>
      </w:r>
      <w:r w:rsidR="003C0BC9">
        <w:rPr>
          <w:rFonts w:ascii="Times New Roman" w:hAnsi="Times New Roman" w:cs="Times New Roman"/>
          <w:sz w:val="24"/>
          <w:szCs w:val="24"/>
        </w:rPr>
        <w:t>8</w:t>
      </w:r>
      <w:r w:rsidR="00A314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379 w częściach wspólnych budynku i we współwłasności nieruchomości.</w:t>
      </w:r>
    </w:p>
    <w:p w14:paraId="7375E51E" w14:textId="64159522" w:rsidR="00F50AB0" w:rsidRDefault="00F50AB0" w:rsidP="00FF0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CE3926F" w14:textId="77777777" w:rsidR="00F50AB0" w:rsidRDefault="00F50AB0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11755A69" w14:textId="77777777" w:rsidR="00F50AB0" w:rsidRDefault="00F50AB0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C55B4" w14:textId="2B07295F" w:rsidR="00F50AB0" w:rsidRDefault="00F50AB0" w:rsidP="00FF0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04D0B402" w14:textId="77777777" w:rsidR="00F50AB0" w:rsidRDefault="00F50AB0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5966D7E" w14:textId="77777777" w:rsidR="00F50AB0" w:rsidRDefault="00F50AB0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36088" w14:textId="77777777" w:rsidR="00F50AB0" w:rsidRDefault="00F50AB0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8A435" w14:textId="77777777" w:rsidR="00FF0C27" w:rsidRDefault="00FF0C27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05FB2" w14:textId="77777777" w:rsidR="00FF0C27" w:rsidRDefault="00FF0C27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3EC5C" w14:textId="77777777" w:rsidR="00FF0C27" w:rsidRDefault="00FF0C27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F3DD7" w14:textId="77777777" w:rsidR="00FF0C27" w:rsidRDefault="00FF0C27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96101" w14:textId="77777777" w:rsidR="00FA49B8" w:rsidRPr="00FA49B8" w:rsidRDefault="00FA49B8" w:rsidP="00FA49B8">
      <w:pPr>
        <w:suppressAutoHyphens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A458B2" w14:textId="77777777" w:rsidR="00FF0C27" w:rsidRDefault="00FF0C27" w:rsidP="00FA49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EB543F" w14:textId="77777777" w:rsidR="00FF0C27" w:rsidRDefault="00FF0C27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BB57A" w14:textId="77777777" w:rsidR="00FF0C27" w:rsidRDefault="00FF0C27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DD2D3" w14:textId="77777777" w:rsidR="00FF0C27" w:rsidRDefault="00FF0C27" w:rsidP="00F5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1D7EF" w14:textId="77777777" w:rsidR="00F50AB0" w:rsidRDefault="00F50AB0" w:rsidP="00F50AB0"/>
    <w:p w14:paraId="1A0596E9" w14:textId="77777777" w:rsidR="00F50AB0" w:rsidRDefault="00F50AB0" w:rsidP="00F50AB0"/>
    <w:p w14:paraId="637B2D21" w14:textId="77777777" w:rsidR="00F50AB0" w:rsidRDefault="00F50AB0" w:rsidP="00F50AB0"/>
    <w:p w14:paraId="077F2595" w14:textId="77777777" w:rsidR="00F50AB0" w:rsidRDefault="00F50AB0" w:rsidP="00F50AB0"/>
    <w:p w14:paraId="7C5D887B" w14:textId="77777777" w:rsidR="00AD65D5" w:rsidRDefault="00AD65D5"/>
    <w:sectPr w:rsidR="00AD65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93390" w14:textId="77777777" w:rsidR="007E2026" w:rsidRDefault="007E2026" w:rsidP="007A536D">
      <w:pPr>
        <w:spacing w:after="0" w:line="240" w:lineRule="auto"/>
      </w:pPr>
      <w:r>
        <w:separator/>
      </w:r>
    </w:p>
  </w:endnote>
  <w:endnote w:type="continuationSeparator" w:id="0">
    <w:p w14:paraId="55450E46" w14:textId="77777777" w:rsidR="007E2026" w:rsidRDefault="007E2026" w:rsidP="007A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3A7B1" w14:textId="77777777" w:rsidR="007E2026" w:rsidRDefault="007E2026" w:rsidP="007A536D">
      <w:pPr>
        <w:spacing w:after="0" w:line="240" w:lineRule="auto"/>
      </w:pPr>
      <w:r>
        <w:separator/>
      </w:r>
    </w:p>
  </w:footnote>
  <w:footnote w:type="continuationSeparator" w:id="0">
    <w:p w14:paraId="15B6473A" w14:textId="77777777" w:rsidR="007E2026" w:rsidRDefault="007E2026" w:rsidP="007A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DEF40" w14:textId="77777777" w:rsidR="007A536D" w:rsidRPr="007A536D" w:rsidRDefault="007A536D" w:rsidP="007A536D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A536D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6AA01BED" w14:textId="77777777" w:rsidR="007A536D" w:rsidRPr="007A536D" w:rsidRDefault="007A536D" w:rsidP="007A536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A536D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14:paraId="7F7E66E4" w14:textId="77777777" w:rsidR="007A536D" w:rsidRDefault="007A53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B0"/>
    <w:rsid w:val="003001F5"/>
    <w:rsid w:val="003C0BC9"/>
    <w:rsid w:val="003F56B5"/>
    <w:rsid w:val="00414D4F"/>
    <w:rsid w:val="00430215"/>
    <w:rsid w:val="004A11C1"/>
    <w:rsid w:val="0053258A"/>
    <w:rsid w:val="005C6D3E"/>
    <w:rsid w:val="007A536D"/>
    <w:rsid w:val="007E2026"/>
    <w:rsid w:val="00852049"/>
    <w:rsid w:val="00A314B5"/>
    <w:rsid w:val="00AA3108"/>
    <w:rsid w:val="00AD3AC6"/>
    <w:rsid w:val="00AD65D5"/>
    <w:rsid w:val="00B87E3F"/>
    <w:rsid w:val="00D324B5"/>
    <w:rsid w:val="00DA6456"/>
    <w:rsid w:val="00E93BD9"/>
    <w:rsid w:val="00F50AB0"/>
    <w:rsid w:val="00FA1672"/>
    <w:rsid w:val="00FA49B8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2863"/>
  <w15:chartTrackingRefBased/>
  <w15:docId w15:val="{DD692739-B2D2-4BE5-ABF8-E94D8FBF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AB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6D"/>
  </w:style>
  <w:style w:type="paragraph" w:styleId="Stopka">
    <w:name w:val="footer"/>
    <w:basedOn w:val="Normalny"/>
    <w:link w:val="StopkaZnak"/>
    <w:uiPriority w:val="99"/>
    <w:unhideWhenUsed/>
    <w:rsid w:val="007A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19</cp:revision>
  <dcterms:created xsi:type="dcterms:W3CDTF">2022-09-22T11:21:00Z</dcterms:created>
  <dcterms:modified xsi:type="dcterms:W3CDTF">2022-10-26T09:28:00Z</dcterms:modified>
</cp:coreProperties>
</file>