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3C13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03C13" w:rsidRPr="00403C13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3C13">
        <w:rPr>
          <w:rFonts w:ascii="Times New Roman" w:hAnsi="Times New Roman" w:cs="Times New Roman"/>
          <w:b/>
          <w:bCs/>
          <w:sz w:val="26"/>
          <w:szCs w:val="26"/>
        </w:rPr>
        <w:t xml:space="preserve">UCHWAŁA NR </w:t>
      </w:r>
      <w:r w:rsidR="002A566B">
        <w:rPr>
          <w:rFonts w:ascii="Times New Roman" w:hAnsi="Times New Roman" w:cs="Times New Roman"/>
          <w:b/>
          <w:bCs/>
          <w:sz w:val="26"/>
          <w:szCs w:val="26"/>
        </w:rPr>
        <w:t>36</w:t>
      </w:r>
      <w:r w:rsidRPr="00403C13">
        <w:rPr>
          <w:rFonts w:ascii="Times New Roman" w:hAnsi="Times New Roman" w:cs="Times New Roman"/>
          <w:b/>
          <w:bCs/>
          <w:sz w:val="26"/>
          <w:szCs w:val="26"/>
        </w:rPr>
        <w:t>/VIII/2023</w:t>
      </w:r>
    </w:p>
    <w:p w:rsidR="00403C13" w:rsidRPr="00403C13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3C13">
        <w:rPr>
          <w:rFonts w:ascii="Times New Roman" w:hAnsi="Times New Roman" w:cs="Times New Roman"/>
          <w:b/>
          <w:bCs/>
          <w:sz w:val="26"/>
          <w:szCs w:val="26"/>
        </w:rPr>
        <w:t>RADY GMINY BRANIEWO</w:t>
      </w:r>
    </w:p>
    <w:p w:rsidR="00A85964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03C13">
        <w:rPr>
          <w:rFonts w:ascii="Times New Roman" w:hAnsi="Times New Roman" w:cs="Times New Roman"/>
          <w:b/>
          <w:bCs/>
          <w:sz w:val="26"/>
          <w:szCs w:val="26"/>
        </w:rPr>
        <w:t>Z DNIA 28 KWIETNIA 2023 ROKU</w:t>
      </w:r>
    </w:p>
    <w:p w:rsidR="00403C13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A85964" w:rsidRDefault="00A85964" w:rsidP="00E91969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w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sprawie wyrażenia zgody na </w:t>
      </w:r>
      <w:r w:rsidR="00403C13">
        <w:rPr>
          <w:rFonts w:ascii="Times New Roman" w:hAnsi="Times New Roman" w:cs="Times New Roman"/>
          <w:b/>
          <w:bCs/>
          <w:sz w:val="24"/>
          <w:szCs w:val="24"/>
        </w:rPr>
        <w:t>zbycie lokalu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mieszkalnego wraz z udziałem w częściach wspólnych budynku i we współwłasności nieruchomości po</w:t>
      </w:r>
      <w:r w:rsidR="00403C13">
        <w:rPr>
          <w:rFonts w:ascii="Times New Roman" w:hAnsi="Times New Roman" w:cs="Times New Roman"/>
          <w:b/>
          <w:bCs/>
          <w:sz w:val="24"/>
          <w:szCs w:val="24"/>
        </w:rPr>
        <w:t>łożonej w obrębie Wola Lipowska</w:t>
      </w:r>
    </w:p>
    <w:p w:rsidR="00A85964" w:rsidRDefault="00A85964" w:rsidP="00A85964">
      <w:pPr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85964" w:rsidRDefault="00A85964" w:rsidP="00A85964">
      <w:pPr>
        <w:pStyle w:val="Standard"/>
        <w:spacing w:after="0"/>
        <w:jc w:val="both"/>
      </w:pPr>
      <w:r>
        <w:rPr>
          <w:rFonts w:ascii="Times New Roman" w:hAnsi="Times New Roman" w:cs="Times New Roman"/>
          <w:sz w:val="24"/>
          <w:szCs w:val="24"/>
        </w:rPr>
        <w:t>Na podstawie art. 18 ust. 2 pkt 9 lit. a ustawy z dnia 8 marca 1990 r., o samorządzie gminnym</w:t>
      </w:r>
    </w:p>
    <w:p w:rsidR="00A85964" w:rsidRDefault="00A85964" w:rsidP="00A85964">
      <w:pPr>
        <w:pStyle w:val="Standard"/>
        <w:spacing w:after="0"/>
        <w:jc w:val="both"/>
      </w:pPr>
      <w:r w:rsidRPr="00E919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E91969">
        <w:rPr>
          <w:rFonts w:ascii="Times New Roman" w:hAnsi="Times New Roman" w:cs="Times New Roman"/>
          <w:sz w:val="24"/>
          <w:szCs w:val="24"/>
        </w:rPr>
        <w:t>t</w:t>
      </w:r>
      <w:r w:rsidR="00E91969" w:rsidRPr="00E91969">
        <w:rPr>
          <w:rFonts w:ascii="Times New Roman" w:hAnsi="Times New Roman" w:cs="Times New Roman"/>
          <w:sz w:val="24"/>
          <w:szCs w:val="24"/>
        </w:rPr>
        <w:t>.j</w:t>
      </w:r>
      <w:proofErr w:type="spellEnd"/>
      <w:r w:rsidR="00E91969" w:rsidRPr="00E91969">
        <w:rPr>
          <w:rFonts w:ascii="Times New Roman" w:hAnsi="Times New Roman" w:cs="Times New Roman"/>
          <w:sz w:val="24"/>
          <w:szCs w:val="24"/>
        </w:rPr>
        <w:t>.</w:t>
      </w:r>
      <w:r w:rsidRPr="00E91969">
        <w:rPr>
          <w:rFonts w:ascii="Times New Roman" w:hAnsi="Times New Roman" w:cs="Times New Roman"/>
          <w:sz w:val="24"/>
          <w:szCs w:val="24"/>
        </w:rPr>
        <w:t xml:space="preserve"> Dz.U. </w:t>
      </w:r>
      <w:proofErr w:type="gramStart"/>
      <w:r w:rsidRPr="00E9196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E91969">
        <w:rPr>
          <w:rFonts w:ascii="Times New Roman" w:hAnsi="Times New Roman" w:cs="Times New Roman"/>
          <w:sz w:val="24"/>
          <w:szCs w:val="24"/>
        </w:rPr>
        <w:t xml:space="preserve"> 202</w:t>
      </w:r>
      <w:r w:rsidR="00E91969" w:rsidRPr="00E91969">
        <w:rPr>
          <w:rFonts w:ascii="Times New Roman" w:hAnsi="Times New Roman" w:cs="Times New Roman"/>
          <w:sz w:val="24"/>
          <w:szCs w:val="24"/>
        </w:rPr>
        <w:t>3</w:t>
      </w:r>
      <w:r w:rsidRPr="00E91969">
        <w:rPr>
          <w:rFonts w:ascii="Times New Roman" w:hAnsi="Times New Roman" w:cs="Times New Roman"/>
          <w:sz w:val="24"/>
          <w:szCs w:val="24"/>
        </w:rPr>
        <w:t xml:space="preserve"> r., poz. </w:t>
      </w:r>
      <w:r w:rsidR="00E91969" w:rsidRPr="00E91969">
        <w:rPr>
          <w:rFonts w:ascii="Times New Roman" w:hAnsi="Times New Roman" w:cs="Times New Roman"/>
          <w:sz w:val="24"/>
          <w:szCs w:val="24"/>
        </w:rPr>
        <w:t>40</w:t>
      </w:r>
      <w:r w:rsidRPr="00E9196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oraz art. 13 ust.1 i </w:t>
      </w:r>
      <w:r w:rsidR="00403C13">
        <w:rPr>
          <w:rFonts w:ascii="Times New Roman" w:hAnsi="Times New Roman" w:cs="Times New Roman"/>
          <w:sz w:val="24"/>
          <w:szCs w:val="24"/>
        </w:rPr>
        <w:t>art. 37 ust</w:t>
      </w:r>
      <w:r>
        <w:rPr>
          <w:rFonts w:ascii="Times New Roman" w:hAnsi="Times New Roman" w:cs="Times New Roman"/>
          <w:sz w:val="24"/>
          <w:szCs w:val="24"/>
        </w:rPr>
        <w:t xml:space="preserve">.2 pkt 1 w zw. z art. 34 ust.1 pkt.3 ustawy z dnia 21 sierpnia 1997 r., o gospodarce nieruchomościami </w:t>
      </w:r>
      <w:r w:rsidR="00E91969" w:rsidRPr="00E91969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E91969" w:rsidRPr="00E91969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E91969" w:rsidRPr="00E91969">
        <w:rPr>
          <w:rFonts w:ascii="Times New Roman" w:hAnsi="Times New Roman" w:cs="Times New Roman"/>
          <w:sz w:val="24"/>
          <w:szCs w:val="24"/>
        </w:rPr>
        <w:t xml:space="preserve">. Dz.U. </w:t>
      </w:r>
      <w:proofErr w:type="gramStart"/>
      <w:r w:rsidR="00E91969" w:rsidRPr="00E91969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E91969" w:rsidRPr="00E91969">
        <w:rPr>
          <w:rFonts w:ascii="Times New Roman" w:hAnsi="Times New Roman" w:cs="Times New Roman"/>
          <w:sz w:val="24"/>
          <w:szCs w:val="24"/>
        </w:rPr>
        <w:t xml:space="preserve"> 2023 r., poz.344)</w:t>
      </w:r>
      <w:r w:rsidR="00E91969">
        <w:t xml:space="preserve"> </w:t>
      </w:r>
      <w:r>
        <w:rPr>
          <w:rFonts w:ascii="Times New Roman" w:hAnsi="Times New Roman" w:cs="Times New Roman"/>
          <w:sz w:val="24"/>
          <w:szCs w:val="24"/>
        </w:rPr>
        <w:t>Rada Gminy Braniewo uchwala, co następuje.</w:t>
      </w:r>
    </w:p>
    <w:p w:rsidR="00A85964" w:rsidRDefault="00A85964" w:rsidP="00A8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964" w:rsidRPr="00403C13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1</w:t>
      </w:r>
    </w:p>
    <w:p w:rsidR="00A85964" w:rsidRDefault="00A85964" w:rsidP="00A8596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Wyraża się zgodę na zbycie lokalu mieszkalnego nr 2 w </w:t>
      </w:r>
      <w:r w:rsidR="00403C13">
        <w:rPr>
          <w:rFonts w:ascii="Times New Roman" w:hAnsi="Times New Roman" w:cs="Times New Roman"/>
          <w:sz w:val="24"/>
          <w:szCs w:val="24"/>
        </w:rPr>
        <w:t>budynku dwurodzinnym</w:t>
      </w:r>
      <w:r>
        <w:rPr>
          <w:rFonts w:ascii="Times New Roman" w:hAnsi="Times New Roman" w:cs="Times New Roman"/>
          <w:sz w:val="24"/>
          <w:szCs w:val="24"/>
        </w:rPr>
        <w:t xml:space="preserve"> nr 3 położony w </w:t>
      </w:r>
      <w:proofErr w:type="spellStart"/>
      <w:r>
        <w:rPr>
          <w:rFonts w:ascii="Times New Roman" w:hAnsi="Times New Roman" w:cs="Times New Roman"/>
          <w:sz w:val="24"/>
          <w:szCs w:val="24"/>
        </w:rPr>
        <w:t>Goleszewie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 pow. użytkowej 62,30 m² wraz z przynależną piwnicą o pow</w:t>
      </w:r>
      <w:r w:rsidR="00E2795E">
        <w:rPr>
          <w:rFonts w:ascii="Times New Roman" w:hAnsi="Times New Roman" w:cs="Times New Roman"/>
          <w:sz w:val="24"/>
          <w:szCs w:val="24"/>
        </w:rPr>
        <w:t xml:space="preserve">. 12,40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m² </w:t>
      </w:r>
      <w:r w:rsidR="00403C13"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sz w:val="24"/>
          <w:szCs w:val="24"/>
        </w:rPr>
        <w:t>z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udziałem 1/2 w częściach wspólnych budynku i we współwłasności nieruchomości </w:t>
      </w:r>
      <w:r w:rsidR="00403C13">
        <w:rPr>
          <w:rFonts w:ascii="Times New Roman" w:hAnsi="Times New Roman" w:cs="Times New Roman"/>
          <w:sz w:val="24"/>
          <w:szCs w:val="24"/>
        </w:rPr>
        <w:t>oznaczonej, jako</w:t>
      </w:r>
      <w:r>
        <w:rPr>
          <w:rFonts w:ascii="Times New Roman" w:hAnsi="Times New Roman" w:cs="Times New Roman"/>
          <w:sz w:val="24"/>
          <w:szCs w:val="24"/>
        </w:rPr>
        <w:t xml:space="preserve"> dz</w:t>
      </w:r>
      <w:r w:rsidR="00E91969">
        <w:rPr>
          <w:rFonts w:ascii="Times New Roman" w:hAnsi="Times New Roman" w:cs="Times New Roman"/>
          <w:sz w:val="24"/>
          <w:szCs w:val="24"/>
        </w:rPr>
        <w:t>iałka</w:t>
      </w:r>
      <w:r>
        <w:rPr>
          <w:rFonts w:ascii="Times New Roman" w:hAnsi="Times New Roman" w:cs="Times New Roman"/>
          <w:sz w:val="24"/>
          <w:szCs w:val="24"/>
        </w:rPr>
        <w:t xml:space="preserve"> nr 4/7 o pow. 0,1113 ha, obręb Wola Lipowska, gm. Braniewo, dla której Sąd Rejonowy w Braniewie prowadzi księgę wieczystą numer EL1B/00023493/9</w:t>
      </w:r>
    </w:p>
    <w:p w:rsidR="00A85964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2</w:t>
      </w:r>
    </w:p>
    <w:p w:rsidR="00A85964" w:rsidRDefault="00A85964" w:rsidP="00A8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Wykonanie uchwały powierza się Wójtowi Gminy Braniewo.</w:t>
      </w:r>
    </w:p>
    <w:p w:rsidR="00A85964" w:rsidRDefault="00A85964" w:rsidP="00A8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964" w:rsidRDefault="00403C13" w:rsidP="00403C1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§ 3</w:t>
      </w:r>
    </w:p>
    <w:p w:rsidR="00A85964" w:rsidRDefault="00A85964" w:rsidP="00A8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:rsidR="00A85964" w:rsidRDefault="00A85964" w:rsidP="00A8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964" w:rsidRDefault="00A85964" w:rsidP="00A8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3C13" w:rsidRDefault="00403C13" w:rsidP="00A8596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85964" w:rsidRDefault="00A85964" w:rsidP="00A85964">
      <w:bookmarkStart w:id="0" w:name="_GoBack"/>
      <w:bookmarkEnd w:id="0"/>
    </w:p>
    <w:p w:rsidR="00A85964" w:rsidRDefault="00A85964" w:rsidP="00A85964"/>
    <w:sectPr w:rsidR="00A8596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779" w:rsidRDefault="00994779" w:rsidP="00403C13">
      <w:pPr>
        <w:spacing w:after="0" w:line="240" w:lineRule="auto"/>
      </w:pPr>
      <w:r>
        <w:separator/>
      </w:r>
    </w:p>
  </w:endnote>
  <w:endnote w:type="continuationSeparator" w:id="0">
    <w:p w:rsidR="00994779" w:rsidRDefault="00994779" w:rsidP="00403C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779" w:rsidRDefault="00994779" w:rsidP="00403C13">
      <w:pPr>
        <w:spacing w:after="0" w:line="240" w:lineRule="auto"/>
      </w:pPr>
      <w:r>
        <w:separator/>
      </w:r>
    </w:p>
  </w:footnote>
  <w:footnote w:type="continuationSeparator" w:id="0">
    <w:p w:rsidR="00994779" w:rsidRDefault="00994779" w:rsidP="00403C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C13" w:rsidRDefault="00403C13" w:rsidP="00403C13">
    <w:pPr>
      <w:pStyle w:val="NormalnyWeb"/>
      <w:pageBreakBefore/>
      <w:spacing w:before="0" w:beforeAutospacing="0" w:after="0"/>
    </w:pPr>
    <w:r>
      <w:rPr>
        <w:b/>
        <w:bCs/>
        <w:color w:val="FF3333"/>
        <w:sz w:val="22"/>
        <w:szCs w:val="22"/>
      </w:rPr>
      <w:t>RADA GMINY</w:t>
    </w:r>
  </w:p>
  <w:p w:rsidR="00403C13" w:rsidRDefault="00403C13" w:rsidP="00403C13">
    <w:pPr>
      <w:pStyle w:val="NormalnyWeb"/>
      <w:spacing w:before="0" w:beforeAutospacing="0" w:after="0"/>
    </w:pPr>
    <w:r>
      <w:rPr>
        <w:b/>
        <w:bCs/>
        <w:color w:val="FF3333"/>
        <w:sz w:val="22"/>
        <w:szCs w:val="22"/>
      </w:rPr>
      <w:t xml:space="preserve"> BRANIEWO</w:t>
    </w:r>
  </w:p>
  <w:p w:rsidR="00403C13" w:rsidRDefault="00403C13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964"/>
    <w:rsid w:val="002A566B"/>
    <w:rsid w:val="00403C13"/>
    <w:rsid w:val="006B4F6C"/>
    <w:rsid w:val="006D1621"/>
    <w:rsid w:val="00994779"/>
    <w:rsid w:val="00A84A12"/>
    <w:rsid w:val="00A85964"/>
    <w:rsid w:val="00E2795E"/>
    <w:rsid w:val="00E91969"/>
    <w:rsid w:val="00F4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89FB91-AA8B-4F08-A5BD-22B7BA420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5964"/>
    <w:pPr>
      <w:spacing w:line="252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A85964"/>
    <w:pPr>
      <w:suppressAutoHyphens/>
      <w:autoSpaceDN w:val="0"/>
      <w:spacing w:line="240" w:lineRule="auto"/>
    </w:pPr>
    <w:rPr>
      <w:rFonts w:ascii="Calibri" w:eastAsia="SimSun" w:hAnsi="Calibri" w:cs="Calibri"/>
      <w:kern w:val="3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403C1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40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3C13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03C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3C1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2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161</Words>
  <Characters>972</Characters>
  <Application>Microsoft Office Word</Application>
  <DocSecurity>0</DocSecurity>
  <Lines>8</Lines>
  <Paragraphs>2</Paragraphs>
  <ScaleCrop>false</ScaleCrop>
  <Company/>
  <LinksUpToDate>false</LinksUpToDate>
  <CharactersWithSpaces>1131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Żak</dc:creator>
  <cp:keywords/>
  <dc:description/>
  <cp:lastModifiedBy>Ania</cp:lastModifiedBy>
  <cp:revision>7</cp:revision>
  <dcterms:created xsi:type="dcterms:W3CDTF">2023-04-13T08:37:00Z</dcterms:created>
  <dcterms:modified xsi:type="dcterms:W3CDTF">2023-04-28T11:09:00Z</dcterms:modified>
</cp:coreProperties>
</file>