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2C" w:rsidRPr="00904954" w:rsidRDefault="0056522C" w:rsidP="00904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54">
        <w:rPr>
          <w:rFonts w:ascii="Times New Roman" w:hAnsi="Times New Roman" w:cs="Times New Roman"/>
          <w:b/>
          <w:sz w:val="24"/>
          <w:szCs w:val="24"/>
        </w:rPr>
        <w:t>UCHWAŁA NR</w:t>
      </w:r>
      <w:r w:rsidR="00904954" w:rsidRPr="00904954">
        <w:rPr>
          <w:rFonts w:ascii="Times New Roman" w:hAnsi="Times New Roman" w:cs="Times New Roman"/>
          <w:b/>
          <w:sz w:val="24"/>
          <w:szCs w:val="24"/>
        </w:rPr>
        <w:t xml:space="preserve"> 54/VIII82023</w:t>
      </w:r>
    </w:p>
    <w:p w:rsidR="0056522C" w:rsidRPr="00904954" w:rsidRDefault="0056522C" w:rsidP="00904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54">
        <w:rPr>
          <w:rFonts w:ascii="Times New Roman" w:hAnsi="Times New Roman" w:cs="Times New Roman"/>
          <w:b/>
          <w:sz w:val="24"/>
          <w:szCs w:val="24"/>
        </w:rPr>
        <w:t>RADY GMINY BRANIEWO</w:t>
      </w:r>
    </w:p>
    <w:p w:rsidR="0056522C" w:rsidRPr="00904954" w:rsidRDefault="0056522C" w:rsidP="00904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5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04954" w:rsidRPr="00904954">
        <w:rPr>
          <w:rFonts w:ascii="Times New Roman" w:hAnsi="Times New Roman" w:cs="Times New Roman"/>
          <w:b/>
          <w:sz w:val="24"/>
          <w:szCs w:val="24"/>
        </w:rPr>
        <w:t>2 CZERWCA 2023 ROKU</w:t>
      </w:r>
    </w:p>
    <w:p w:rsidR="0056522C" w:rsidRDefault="0056522C" w:rsidP="005652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22C" w:rsidRDefault="0056522C" w:rsidP="00904954">
      <w:pPr>
        <w:jc w:val="both"/>
        <w:rPr>
          <w:rFonts w:ascii="Times New Roman" w:hAnsi="Times New Roman" w:cs="Times New Roman"/>
          <w:b/>
        </w:rPr>
      </w:pPr>
      <w:bookmarkStart w:id="0" w:name="_Hlk80005352"/>
      <w:proofErr w:type="gramStart"/>
      <w:r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sprawie ustalenia dopłat do taryfowych cen wody i ścieków obowiązujących w Przedsiębiorstwie Eksploatacji i Rozwoju Infrastruktury Gospodarczej Spółka z o.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Młotecznie</w:t>
      </w:r>
    </w:p>
    <w:bookmarkEnd w:id="0"/>
    <w:p w:rsidR="0056522C" w:rsidRDefault="0056522C" w:rsidP="005652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7 ust. 1 </w:t>
      </w:r>
      <w:r w:rsidR="00904954">
        <w:rPr>
          <w:rFonts w:ascii="Times New Roman" w:hAnsi="Times New Roman" w:cs="Times New Roman"/>
        </w:rPr>
        <w:t>pkt 3 i</w:t>
      </w:r>
      <w:r>
        <w:rPr>
          <w:rFonts w:ascii="Times New Roman" w:hAnsi="Times New Roman" w:cs="Times New Roman"/>
        </w:rPr>
        <w:t xml:space="preserve"> art. 18 ust. 2 pkt 15 ustawy z dnia 8 marca 1990 r. o samorządzie gminy (tekst jednolity Dz.U.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2023 r., poz. 40) oraz art. 24 ust. 6 ustawy z dnia 7 czerwca 2001 r., o zbiorowym zaopatrzeniu w wodę i zbiorowym odprowadzeniu ścieków (tekst jednolity Dz.U z 2023 r., poz. 537), na wniosek Przedsiębiorstwa Eksploatacji i Rozwoju Infrastruktury Gospodarczej Spółka z o. </w:t>
      </w: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 xml:space="preserve"> Młotecznie, Rada Gminy Braniewo zgodnie z decyzją GD.RZT.70.8.2023.JM.9 Państwowe Gospodarstwo Wodne Wody Polskie uchwala, co następuje:</w:t>
      </w:r>
    </w:p>
    <w:p w:rsidR="0056522C" w:rsidRDefault="0056522C" w:rsidP="005652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904954">
        <w:rPr>
          <w:rFonts w:ascii="Times New Roman" w:hAnsi="Times New Roman" w:cs="Times New Roman"/>
          <w:b/>
        </w:rPr>
        <w:t xml:space="preserve"> § 1</w:t>
      </w:r>
      <w:r>
        <w:rPr>
          <w:rFonts w:ascii="Times New Roman" w:hAnsi="Times New Roman" w:cs="Times New Roman"/>
          <w:b/>
        </w:rPr>
        <w:t xml:space="preserve">  </w:t>
      </w:r>
    </w:p>
    <w:p w:rsidR="0056522C" w:rsidRDefault="0056522C" w:rsidP="005652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Ustala się dopłatę do ceny wody ponoszonej przez odbiorców z terenu gminy Braniewo zgodnie z obowiązująca taryfą w Przedsiębiorstwie Eksploatacji i Rozwoju Infrastruktury Gospodarczej Spółka z o. </w:t>
      </w: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 xml:space="preserve"> Młotecznie 12A na okres od dnia 2 czerwca 2023 r., do 31 maja 2024 r.</w:t>
      </w:r>
    </w:p>
    <w:p w:rsidR="0056522C" w:rsidRDefault="0056522C" w:rsidP="005652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Dopłata, o której mowa w ust.1 wynosi: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grupa taryfowa W1 – odbiorcy wody odczytywani raz w miesiącu – cel </w:t>
      </w:r>
      <w:r w:rsidR="00904954">
        <w:rPr>
          <w:rFonts w:ascii="Times New Roman" w:hAnsi="Times New Roman" w:cs="Times New Roman"/>
        </w:rPr>
        <w:t xml:space="preserve">bytowy: 0,15 </w:t>
      </w:r>
      <w:r>
        <w:rPr>
          <w:rFonts w:ascii="Times New Roman" w:hAnsi="Times New Roman" w:cs="Times New Roman"/>
        </w:rPr>
        <w:t>zł/m³,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grupa taryfowa W2 – odbiorcy wody </w:t>
      </w:r>
      <w:r w:rsidR="00904954">
        <w:rPr>
          <w:rFonts w:ascii="Times New Roman" w:hAnsi="Times New Roman" w:cs="Times New Roman"/>
        </w:rPr>
        <w:t>odczytywani, co</w:t>
      </w:r>
      <w:r>
        <w:rPr>
          <w:rFonts w:ascii="Times New Roman" w:hAnsi="Times New Roman" w:cs="Times New Roman"/>
        </w:rPr>
        <w:t xml:space="preserve"> dwa miesiące</w:t>
      </w:r>
      <w:r w:rsidR="00904954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cel </w:t>
      </w:r>
      <w:r w:rsidR="00904954">
        <w:rPr>
          <w:rFonts w:ascii="Times New Roman" w:hAnsi="Times New Roman" w:cs="Times New Roman"/>
        </w:rPr>
        <w:t xml:space="preserve">bytowy: 0,00 </w:t>
      </w:r>
      <w:r>
        <w:rPr>
          <w:rFonts w:ascii="Times New Roman" w:hAnsi="Times New Roman" w:cs="Times New Roman"/>
        </w:rPr>
        <w:t>zł/m³.</w:t>
      </w:r>
    </w:p>
    <w:p w:rsidR="0056522C" w:rsidRDefault="0056522C" w:rsidP="0090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grupa taryfowa W3 – odbiorcy </w:t>
      </w:r>
      <w:r w:rsidR="00904954">
        <w:rPr>
          <w:rFonts w:ascii="Times New Roman" w:hAnsi="Times New Roman" w:cs="Times New Roman"/>
        </w:rPr>
        <w:t>wody odczytywani</w:t>
      </w:r>
      <w:r>
        <w:rPr>
          <w:rFonts w:ascii="Times New Roman" w:hAnsi="Times New Roman" w:cs="Times New Roman"/>
        </w:rPr>
        <w:t xml:space="preserve"> raz w miesiącu – cel </w:t>
      </w:r>
      <w:r w:rsidR="00904954">
        <w:rPr>
          <w:rFonts w:ascii="Times New Roman" w:hAnsi="Times New Roman" w:cs="Times New Roman"/>
        </w:rPr>
        <w:t xml:space="preserve">pozostały: 0,17 </w:t>
      </w:r>
      <w:r>
        <w:rPr>
          <w:rFonts w:ascii="Times New Roman" w:hAnsi="Times New Roman" w:cs="Times New Roman"/>
        </w:rPr>
        <w:t>zł/</w:t>
      </w:r>
      <w:proofErr w:type="gramStart"/>
      <w:r>
        <w:rPr>
          <w:rFonts w:ascii="Times New Roman" w:hAnsi="Times New Roman" w:cs="Times New Roman"/>
        </w:rPr>
        <w:t xml:space="preserve">m³.                                                 </w:t>
      </w:r>
      <w:proofErr w:type="gramEnd"/>
      <w:r>
        <w:rPr>
          <w:rFonts w:ascii="Times New Roman" w:hAnsi="Times New Roman" w:cs="Times New Roman"/>
        </w:rPr>
        <w:t xml:space="preserve">      </w:t>
      </w:r>
      <w:r w:rsidR="0090495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</w:t>
      </w:r>
    </w:p>
    <w:p w:rsidR="0056522C" w:rsidRDefault="0056522C" w:rsidP="0056522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904954">
        <w:rPr>
          <w:rFonts w:ascii="Times New Roman" w:hAnsi="Times New Roman" w:cs="Times New Roman"/>
          <w:b/>
        </w:rPr>
        <w:t>§ 2</w:t>
      </w:r>
    </w:p>
    <w:p w:rsidR="0056522C" w:rsidRPr="008E70A8" w:rsidRDefault="0056522C" w:rsidP="0056522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1. Ustala się dopłatę do ceny ścieków ponoszonej przez odbiorców z terenu Gminy Braniewo zgodnie z obowiązującą taryfą w Przedsiębiorstwie Eksploatacji i Rozwoju Infrastruktury Gospodarczej Spółka z o. </w:t>
      </w: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 xml:space="preserve"> Młotecznie na okres od 2 czerwca 2023 r., do 31 maja 2024 roku. 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Dopłata o której</w:t>
      </w:r>
      <w:proofErr w:type="gramEnd"/>
      <w:r>
        <w:rPr>
          <w:rFonts w:ascii="Times New Roman" w:hAnsi="Times New Roman" w:cs="Times New Roman"/>
        </w:rPr>
        <w:t xml:space="preserve"> mowa w ust. 1 </w:t>
      </w:r>
      <w:r w:rsidR="00904954">
        <w:rPr>
          <w:rFonts w:ascii="Times New Roman" w:hAnsi="Times New Roman" w:cs="Times New Roman"/>
        </w:rPr>
        <w:t>wynosi: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1)   grupa</w:t>
      </w:r>
      <w:proofErr w:type="gramEnd"/>
      <w:r>
        <w:rPr>
          <w:rFonts w:ascii="Times New Roman" w:hAnsi="Times New Roman" w:cs="Times New Roman"/>
        </w:rPr>
        <w:t xml:space="preserve"> Ś1 -  wszyscy odbiorcy, od których ścieki odprowadzone są do oczyszczalni    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>ścieków</w:t>
      </w:r>
      <w:proofErr w:type="gramEnd"/>
      <w:r>
        <w:rPr>
          <w:rFonts w:ascii="Times New Roman" w:hAnsi="Times New Roman" w:cs="Times New Roman"/>
        </w:rPr>
        <w:t xml:space="preserve"> w Braniewie- odczytywani raz w miesiącu: 7,92 zł/m³,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2)   grupa</w:t>
      </w:r>
      <w:proofErr w:type="gramEnd"/>
      <w:r>
        <w:rPr>
          <w:rFonts w:ascii="Times New Roman" w:hAnsi="Times New Roman" w:cs="Times New Roman"/>
        </w:rPr>
        <w:t xml:space="preserve"> Ś2 -  wszyscy odbiorcy, od których ścieki odprowadzone są do oczyszczalni    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>ścieków</w:t>
      </w:r>
      <w:proofErr w:type="gramEnd"/>
      <w:r>
        <w:rPr>
          <w:rFonts w:ascii="Times New Roman" w:hAnsi="Times New Roman" w:cs="Times New Roman"/>
        </w:rPr>
        <w:t xml:space="preserve"> w Braniewie- </w:t>
      </w:r>
      <w:r w:rsidR="00904954">
        <w:rPr>
          <w:rFonts w:ascii="Times New Roman" w:hAnsi="Times New Roman" w:cs="Times New Roman"/>
        </w:rPr>
        <w:t>odczytywani, co</w:t>
      </w:r>
      <w:r>
        <w:rPr>
          <w:rFonts w:ascii="Times New Roman" w:hAnsi="Times New Roman" w:cs="Times New Roman"/>
        </w:rPr>
        <w:t xml:space="preserve"> drugi miesiąc: 7,90 zł/m³,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  grupa</w:t>
      </w:r>
      <w:proofErr w:type="gramEnd"/>
      <w:r>
        <w:rPr>
          <w:rFonts w:ascii="Times New Roman" w:hAnsi="Times New Roman" w:cs="Times New Roman"/>
        </w:rPr>
        <w:t xml:space="preserve"> ŚL3 – wszyscy odbiorcy, od których ścieki odprowadzone są do oczyszczalni                      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>ścieków</w:t>
      </w:r>
      <w:proofErr w:type="gramEnd"/>
      <w:r>
        <w:rPr>
          <w:rFonts w:ascii="Times New Roman" w:hAnsi="Times New Roman" w:cs="Times New Roman"/>
        </w:rPr>
        <w:t xml:space="preserve"> w Lipowinie- odczytywani raz w </w:t>
      </w:r>
      <w:r w:rsidR="00904954">
        <w:rPr>
          <w:rFonts w:ascii="Times New Roman" w:hAnsi="Times New Roman" w:cs="Times New Roman"/>
        </w:rPr>
        <w:t>miesiącu: 0,50 zł</w:t>
      </w:r>
      <w:r>
        <w:rPr>
          <w:rFonts w:ascii="Times New Roman" w:hAnsi="Times New Roman" w:cs="Times New Roman"/>
        </w:rPr>
        <w:t>/m³,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4)   grupa</w:t>
      </w:r>
      <w:proofErr w:type="gramEnd"/>
      <w:r>
        <w:rPr>
          <w:rFonts w:ascii="Times New Roman" w:hAnsi="Times New Roman" w:cs="Times New Roman"/>
        </w:rPr>
        <w:t xml:space="preserve"> ŚL4 – wszyscy odbiorcy, od których ścieki odprowadzone są do oczyszczalni                      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>ścieków</w:t>
      </w:r>
      <w:proofErr w:type="gramEnd"/>
      <w:r>
        <w:rPr>
          <w:rFonts w:ascii="Times New Roman" w:hAnsi="Times New Roman" w:cs="Times New Roman"/>
        </w:rPr>
        <w:t xml:space="preserve"> w Lipowinie- </w:t>
      </w:r>
      <w:r w:rsidR="00904954">
        <w:rPr>
          <w:rFonts w:ascii="Times New Roman" w:hAnsi="Times New Roman" w:cs="Times New Roman"/>
        </w:rPr>
        <w:t>odczytywani, co</w:t>
      </w:r>
      <w:r>
        <w:rPr>
          <w:rFonts w:ascii="Times New Roman" w:hAnsi="Times New Roman" w:cs="Times New Roman"/>
        </w:rPr>
        <w:t xml:space="preserve"> drugi </w:t>
      </w:r>
      <w:r w:rsidR="00904954">
        <w:rPr>
          <w:rFonts w:ascii="Times New Roman" w:hAnsi="Times New Roman" w:cs="Times New Roman"/>
        </w:rPr>
        <w:t xml:space="preserve">miesiąc: 0,33 </w:t>
      </w:r>
      <w:r>
        <w:rPr>
          <w:rFonts w:ascii="Times New Roman" w:hAnsi="Times New Roman" w:cs="Times New Roman"/>
        </w:rPr>
        <w:t>zł/m³,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5)  grupa</w:t>
      </w:r>
      <w:proofErr w:type="gramEnd"/>
      <w:r>
        <w:rPr>
          <w:rFonts w:ascii="Times New Roman" w:hAnsi="Times New Roman" w:cs="Times New Roman"/>
        </w:rPr>
        <w:t xml:space="preserve"> ŚG5– wszyscy odbiorcy, od których ścieki odprowadzone są do oczyszczalni    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>ścieków</w:t>
      </w:r>
      <w:proofErr w:type="gramEnd"/>
      <w:r>
        <w:rPr>
          <w:rFonts w:ascii="Times New Roman" w:hAnsi="Times New Roman" w:cs="Times New Roman"/>
        </w:rPr>
        <w:t xml:space="preserve"> w Gronowie- odczytywani raz w </w:t>
      </w:r>
      <w:r w:rsidR="00904954">
        <w:rPr>
          <w:rFonts w:ascii="Times New Roman" w:hAnsi="Times New Roman" w:cs="Times New Roman"/>
        </w:rPr>
        <w:t xml:space="preserve">miesiącu: 6,61 </w:t>
      </w:r>
      <w:r>
        <w:rPr>
          <w:rFonts w:ascii="Times New Roman" w:hAnsi="Times New Roman" w:cs="Times New Roman"/>
        </w:rPr>
        <w:t>zł/m³,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6)  grupa</w:t>
      </w:r>
      <w:proofErr w:type="gramEnd"/>
      <w:r>
        <w:rPr>
          <w:rFonts w:ascii="Times New Roman" w:hAnsi="Times New Roman" w:cs="Times New Roman"/>
        </w:rPr>
        <w:t xml:space="preserve"> ŚG6– wszyscy odbiorcy, od których ścieki odprowadzone są do oczyszczalni    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</w:rPr>
        <w:t>ścieków</w:t>
      </w:r>
      <w:proofErr w:type="gramEnd"/>
      <w:r>
        <w:rPr>
          <w:rFonts w:ascii="Times New Roman" w:hAnsi="Times New Roman" w:cs="Times New Roman"/>
        </w:rPr>
        <w:t xml:space="preserve"> w Gronowie </w:t>
      </w:r>
      <w:r w:rsidR="00904954">
        <w:rPr>
          <w:rFonts w:ascii="Times New Roman" w:hAnsi="Times New Roman" w:cs="Times New Roman"/>
        </w:rPr>
        <w:t>odczytywani, co</w:t>
      </w:r>
      <w:r>
        <w:rPr>
          <w:rFonts w:ascii="Times New Roman" w:hAnsi="Times New Roman" w:cs="Times New Roman"/>
        </w:rPr>
        <w:t xml:space="preserve"> drugi </w:t>
      </w:r>
      <w:r w:rsidR="00904954">
        <w:rPr>
          <w:rFonts w:ascii="Times New Roman" w:hAnsi="Times New Roman" w:cs="Times New Roman"/>
        </w:rPr>
        <w:t xml:space="preserve">miesiąc: 6,46 </w:t>
      </w:r>
      <w:r>
        <w:rPr>
          <w:rFonts w:ascii="Times New Roman" w:hAnsi="Times New Roman" w:cs="Times New Roman"/>
        </w:rPr>
        <w:t>zł/m³.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="00904954">
        <w:rPr>
          <w:rFonts w:ascii="Times New Roman" w:hAnsi="Times New Roman" w:cs="Times New Roman"/>
          <w:b/>
        </w:rPr>
        <w:t xml:space="preserve">                            § 3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 Dopłaty, o których mowa w § 2 i 3 będą przekazywane na rachunek bankowy Przedsiębiorstwa    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Eksploatacji i Rozwoju Infrastruktury Gospodarczej Spółka z o.</w:t>
      </w: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 xml:space="preserve"> Młotecznie 12A w terminie 30  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dnia</w:t>
      </w:r>
      <w:proofErr w:type="gramEnd"/>
      <w:r>
        <w:rPr>
          <w:rFonts w:ascii="Times New Roman" w:hAnsi="Times New Roman" w:cs="Times New Roman"/>
        </w:rPr>
        <w:t xml:space="preserve"> od daty otrzymania faktury VAT.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Szczegółowe rozliczenie dopłat, o których mowa w ust.1 dokonywane będzie w oparciu o faktyczną  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sprzedaż</w:t>
      </w:r>
      <w:proofErr w:type="gramEnd"/>
      <w:r>
        <w:rPr>
          <w:rFonts w:ascii="Times New Roman" w:hAnsi="Times New Roman" w:cs="Times New Roman"/>
        </w:rPr>
        <w:t xml:space="preserve"> wody i odprowadzanie ścieków po zakończeniu każdego miesiąca na podstawie odczytów   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wodomierzy</w:t>
      </w:r>
      <w:proofErr w:type="gramEnd"/>
      <w:r>
        <w:rPr>
          <w:rFonts w:ascii="Times New Roman" w:hAnsi="Times New Roman" w:cs="Times New Roman"/>
        </w:rPr>
        <w:t xml:space="preserve"> u odbiorców oraz przeciętnych norm zużycia wody dla odbiorców nieopomiarowanych.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§ 4.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Ustalona w § 2 i 3 wysokość dopłat nie zawiera podatku od towarów i usług.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Podatek od towarów i usług będzie naliczony zgodnie z obowiązującymi przepisami.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</w:p>
    <w:p w:rsidR="0056522C" w:rsidRDefault="0056522C" w:rsidP="0056522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§ 5. </w:t>
      </w:r>
    </w:p>
    <w:p w:rsidR="0056522C" w:rsidRDefault="0056522C" w:rsidP="0056522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Traci moc uchwała nr 54/</w:t>
      </w:r>
      <w:r w:rsidR="00904954">
        <w:rPr>
          <w:rFonts w:ascii="Times New Roman" w:hAnsi="Times New Roman" w:cs="Times New Roman"/>
        </w:rPr>
        <w:t>VIII/2022 Rady</w:t>
      </w:r>
      <w:r>
        <w:rPr>
          <w:rFonts w:ascii="Times New Roman" w:hAnsi="Times New Roman" w:cs="Times New Roman"/>
        </w:rPr>
        <w:t xml:space="preserve"> Gminy Braniewo z 3 czerwca 2022 roku w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sprawie ustalenia dopłat do taryfowych cen wody i ścieków obowiązujących w Przedsiębiorstwie Eksploatacji i Rozwoju Infrastruktury Gospodarczej Spółka z o. </w:t>
      </w:r>
      <w:proofErr w:type="gramStart"/>
      <w:r>
        <w:rPr>
          <w:rFonts w:ascii="Times New Roman" w:hAnsi="Times New Roman" w:cs="Times New Roman"/>
          <w:bCs/>
        </w:rPr>
        <w:t>o</w:t>
      </w:r>
      <w:proofErr w:type="gramEnd"/>
      <w:r>
        <w:rPr>
          <w:rFonts w:ascii="Times New Roman" w:hAnsi="Times New Roman" w:cs="Times New Roman"/>
          <w:bCs/>
        </w:rPr>
        <w:t xml:space="preserve">.  </w:t>
      </w:r>
      <w:proofErr w:type="gramStart"/>
      <w:r>
        <w:rPr>
          <w:rFonts w:ascii="Times New Roman" w:hAnsi="Times New Roman" w:cs="Times New Roman"/>
          <w:bCs/>
        </w:rPr>
        <w:t>w</w:t>
      </w:r>
      <w:proofErr w:type="gramEnd"/>
      <w:r>
        <w:rPr>
          <w:rFonts w:ascii="Times New Roman" w:hAnsi="Times New Roman" w:cs="Times New Roman"/>
          <w:bCs/>
        </w:rPr>
        <w:t xml:space="preserve"> Młotecznie.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§ 6.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Wójtowi Gminy Braniewo.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§ 7.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Uchwała podlega ogłoszeniu na tablicy </w:t>
      </w:r>
      <w:r w:rsidR="00904954">
        <w:rPr>
          <w:rFonts w:ascii="Times New Roman" w:hAnsi="Times New Roman" w:cs="Times New Roman"/>
        </w:rPr>
        <w:t>ogłoszeń Urzędu</w:t>
      </w:r>
      <w:r>
        <w:rPr>
          <w:rFonts w:ascii="Times New Roman" w:hAnsi="Times New Roman" w:cs="Times New Roman"/>
        </w:rPr>
        <w:t xml:space="preserve"> Gminy w Braniewie,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Uchwała wchodzi w życie dniem 2 czerwca 2023 r.</w:t>
      </w: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</w:p>
    <w:p w:rsidR="0056522C" w:rsidRDefault="0056522C" w:rsidP="0056522C">
      <w:pPr>
        <w:spacing w:after="0"/>
        <w:jc w:val="both"/>
        <w:rPr>
          <w:rFonts w:ascii="Times New Roman" w:hAnsi="Times New Roman" w:cs="Times New Roman"/>
        </w:rPr>
      </w:pPr>
    </w:p>
    <w:p w:rsidR="006D1621" w:rsidRDefault="006D1621"/>
    <w:sectPr w:rsidR="006D16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19C" w:rsidRDefault="00A6519C" w:rsidP="00904954">
      <w:pPr>
        <w:spacing w:after="0" w:line="240" w:lineRule="auto"/>
      </w:pPr>
      <w:r>
        <w:separator/>
      </w:r>
    </w:p>
  </w:endnote>
  <w:endnote w:type="continuationSeparator" w:id="0">
    <w:p w:rsidR="00A6519C" w:rsidRDefault="00A6519C" w:rsidP="0090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19C" w:rsidRDefault="00A6519C" w:rsidP="00904954">
      <w:pPr>
        <w:spacing w:after="0" w:line="240" w:lineRule="auto"/>
      </w:pPr>
      <w:r>
        <w:separator/>
      </w:r>
    </w:p>
  </w:footnote>
  <w:footnote w:type="continuationSeparator" w:id="0">
    <w:p w:rsidR="00A6519C" w:rsidRDefault="00A6519C" w:rsidP="00904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954" w:rsidRPr="00904954" w:rsidRDefault="00904954" w:rsidP="00904954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904954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904954" w:rsidRPr="00904954" w:rsidRDefault="00904954" w:rsidP="00904954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904954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904954" w:rsidRDefault="009049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2C"/>
    <w:rsid w:val="0056522C"/>
    <w:rsid w:val="006D1621"/>
    <w:rsid w:val="00904954"/>
    <w:rsid w:val="00A6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425BB-0EA3-41CA-ACC4-FF7D0231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22C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9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4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9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3</cp:revision>
  <dcterms:created xsi:type="dcterms:W3CDTF">2023-06-05T07:32:00Z</dcterms:created>
  <dcterms:modified xsi:type="dcterms:W3CDTF">2023-06-05T07:32:00Z</dcterms:modified>
</cp:coreProperties>
</file>