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6C" w:rsidRDefault="005A476C" w:rsidP="005A476C">
      <w:pPr>
        <w:pStyle w:val="NormalnyWeb"/>
        <w:spacing w:before="0" w:beforeAutospacing="0" w:after="0"/>
        <w:jc w:val="center"/>
      </w:pPr>
      <w:r>
        <w:rPr>
          <w:b/>
          <w:bCs/>
        </w:rPr>
        <w:t>UCHWAŁA NR</w:t>
      </w:r>
      <w:r w:rsidR="00B32155">
        <w:rPr>
          <w:b/>
          <w:bCs/>
        </w:rPr>
        <w:t xml:space="preserve"> 13</w:t>
      </w:r>
      <w:r>
        <w:rPr>
          <w:b/>
          <w:bCs/>
        </w:rPr>
        <w:t>/VIII/2024</w:t>
      </w:r>
    </w:p>
    <w:p w:rsidR="005A476C" w:rsidRDefault="005A476C" w:rsidP="005A476C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5A476C" w:rsidRDefault="005A476C" w:rsidP="005A476C">
      <w:pPr>
        <w:pStyle w:val="NormalnyWeb"/>
        <w:spacing w:before="0" w:beforeAutospacing="0" w:after="0"/>
        <w:jc w:val="center"/>
      </w:pPr>
      <w:r>
        <w:rPr>
          <w:b/>
          <w:bCs/>
        </w:rPr>
        <w:t>Z DNIA 23 LUTEGO 2024 ROKU</w:t>
      </w:r>
    </w:p>
    <w:p w:rsidR="005A476C" w:rsidRPr="005A476C" w:rsidRDefault="005A476C" w:rsidP="005A476C">
      <w:pPr>
        <w:pStyle w:val="NormalnyWeb"/>
        <w:spacing w:after="28"/>
        <w:jc w:val="both"/>
      </w:pPr>
      <w:proofErr w:type="gramStart"/>
      <w:r w:rsidRPr="005A476C">
        <w:rPr>
          <w:b/>
          <w:bCs/>
        </w:rPr>
        <w:t>w</w:t>
      </w:r>
      <w:proofErr w:type="gramEnd"/>
      <w:r w:rsidRPr="005A476C">
        <w:rPr>
          <w:b/>
          <w:bCs/>
        </w:rPr>
        <w:t xml:space="preserve"> sprawie zamiany nieruchomości</w:t>
      </w:r>
    </w:p>
    <w:p w:rsidR="005A476C" w:rsidRPr="005A476C" w:rsidRDefault="005A476C" w:rsidP="005A476C">
      <w:pPr>
        <w:pStyle w:val="NormalnyWeb"/>
        <w:spacing w:after="57" w:line="264" w:lineRule="auto"/>
        <w:jc w:val="both"/>
      </w:pPr>
      <w:r w:rsidRPr="005A476C">
        <w:t xml:space="preserve">Na podstawie art. 18 ust. 2 pkt 9 lit. a ustawy z dnia 8 marca 1990 </w:t>
      </w:r>
      <w:r>
        <w:t>r.</w:t>
      </w:r>
      <w:r w:rsidRPr="005A476C">
        <w:t xml:space="preserve"> o samorządzie gminnym</w:t>
      </w:r>
      <w:r w:rsidRPr="005A476C">
        <w:br/>
      </w:r>
      <w:r w:rsidRPr="005A476C">
        <w:rPr>
          <w:iCs/>
        </w:rPr>
        <w:t>(</w:t>
      </w:r>
      <w:proofErr w:type="spellStart"/>
      <w:r w:rsidRPr="005A476C">
        <w:rPr>
          <w:iCs/>
        </w:rPr>
        <w:t>t.j</w:t>
      </w:r>
      <w:proofErr w:type="spellEnd"/>
      <w:r w:rsidRPr="005A476C">
        <w:rPr>
          <w:iCs/>
        </w:rPr>
        <w:t>. Dz. U. z 2023 r., poz. 40 ze zm.)</w:t>
      </w:r>
      <w:r w:rsidRPr="005A476C">
        <w:t>, oraz art. 13 ust. 1 i art. 15 ust. 1 us</w:t>
      </w:r>
      <w:r>
        <w:t>tawy z dnia 21 sierpnia 1997 r.</w:t>
      </w:r>
      <w:r w:rsidRPr="005A476C">
        <w:t xml:space="preserve"> o gospodarce nieruchomościami </w:t>
      </w:r>
      <w:r w:rsidRPr="005A476C">
        <w:rPr>
          <w:iCs/>
        </w:rPr>
        <w:t>(</w:t>
      </w:r>
      <w:proofErr w:type="spellStart"/>
      <w:r w:rsidRPr="005A476C">
        <w:rPr>
          <w:iCs/>
        </w:rPr>
        <w:t>t.j</w:t>
      </w:r>
      <w:proofErr w:type="spellEnd"/>
      <w:r w:rsidRPr="005A476C">
        <w:rPr>
          <w:iCs/>
        </w:rPr>
        <w:t>. Dz. U. z 2023 r., poz. 344 ze zm.)</w:t>
      </w:r>
      <w:r w:rsidRPr="005A476C">
        <w:t>, Rada Gminy Braniewo uchwala, co następuje:</w:t>
      </w:r>
    </w:p>
    <w:p w:rsidR="005A476C" w:rsidRDefault="005A476C" w:rsidP="005A476C">
      <w:pPr>
        <w:pStyle w:val="NormalnyWeb"/>
        <w:spacing w:after="57" w:line="264" w:lineRule="auto"/>
        <w:jc w:val="center"/>
      </w:pPr>
      <w:r>
        <w:rPr>
          <w:b/>
          <w:bCs/>
          <w:sz w:val="22"/>
          <w:szCs w:val="22"/>
        </w:rPr>
        <w:t>§ 1</w:t>
      </w:r>
    </w:p>
    <w:p w:rsidR="005A476C" w:rsidRDefault="005A476C" w:rsidP="005A476C">
      <w:pPr>
        <w:pStyle w:val="NormalnyWeb"/>
        <w:spacing w:before="0" w:beforeAutospacing="0" w:after="0" w:line="264" w:lineRule="auto"/>
        <w:jc w:val="both"/>
      </w:pPr>
      <w:r w:rsidRPr="005A476C">
        <w:t xml:space="preserve">Wyraża zgodę na zamianę prawa własności lokalu mieszkalnego </w:t>
      </w:r>
      <w:proofErr w:type="spellStart"/>
      <w:r w:rsidRPr="005A476C">
        <w:t>Rudłowo</w:t>
      </w:r>
      <w:proofErr w:type="spellEnd"/>
      <w:r w:rsidRPr="005A476C">
        <w:t xml:space="preserve"> 9/12, wraz z udziałem 1/18 w częściach wspólnych budynku mieszkalnego </w:t>
      </w:r>
      <w:proofErr w:type="spellStart"/>
      <w:r w:rsidRPr="005A476C">
        <w:t>Rudłowo</w:t>
      </w:r>
      <w:proofErr w:type="spellEnd"/>
      <w:r w:rsidRPr="005A476C">
        <w:t xml:space="preserve"> 9 oraz nieruchomości nim zabudowanej, oznaczonej w ewidencji gruntów i budynków, jako działka nr 272, o pow. 0,1318 ha, </w:t>
      </w:r>
      <w:proofErr w:type="spellStart"/>
      <w:r w:rsidRPr="005A476C">
        <w:t>obr</w:t>
      </w:r>
      <w:proofErr w:type="spellEnd"/>
      <w:r w:rsidRPr="005A476C">
        <w:t xml:space="preserve">. Bobrowiec, gm. Braniewo, dla której Sąd Rejonowy w Braniewie prowadzi księgę wieczystą nr EL1B/00015497/8, stanowiącego własność Gminy Braniewo, na udział 45/100 w prawie własności nieruchomości zabudowanej budynkiem mieszkalnym Gronowo 13, oznaczonej w ewidencji gruntów i budynków, jako działka nr 88/2, o pow. 0,2743 ha, </w:t>
      </w:r>
      <w:proofErr w:type="spellStart"/>
      <w:r w:rsidRPr="005A476C">
        <w:t>obr</w:t>
      </w:r>
      <w:proofErr w:type="spellEnd"/>
      <w:r w:rsidRPr="005A476C">
        <w:t>. Gronowo, gm. Br</w:t>
      </w:r>
      <w:r>
        <w:t xml:space="preserve">aniewo, dla której Sąd Rejonowy </w:t>
      </w:r>
      <w:r w:rsidRPr="005A476C">
        <w:t>w Braniewie prowadzi księgę wieczystą nr EL1B/00000977/9, stanowiącej własność osoby fizycznej.</w:t>
      </w:r>
    </w:p>
    <w:p w:rsidR="005A476C" w:rsidRPr="005A476C" w:rsidRDefault="005A476C" w:rsidP="005A476C">
      <w:pPr>
        <w:pStyle w:val="NormalnyWeb"/>
        <w:spacing w:before="0" w:beforeAutospacing="0" w:after="0" w:line="264" w:lineRule="auto"/>
        <w:jc w:val="both"/>
      </w:pPr>
    </w:p>
    <w:p w:rsidR="005A476C" w:rsidRPr="005A476C" w:rsidRDefault="005A476C" w:rsidP="005A476C">
      <w:pPr>
        <w:pStyle w:val="NormalnyWeb"/>
        <w:spacing w:before="0" w:beforeAutospacing="0" w:after="0" w:line="264" w:lineRule="auto"/>
        <w:jc w:val="center"/>
      </w:pPr>
      <w:r w:rsidRPr="005A476C">
        <w:rPr>
          <w:b/>
          <w:bCs/>
        </w:rPr>
        <w:t>§ 2</w:t>
      </w:r>
    </w:p>
    <w:p w:rsidR="005A476C" w:rsidRDefault="005A476C" w:rsidP="005A476C">
      <w:pPr>
        <w:pStyle w:val="NormalnyWeb"/>
        <w:spacing w:before="0" w:beforeAutospacing="0" w:after="0"/>
        <w:jc w:val="both"/>
      </w:pPr>
      <w:r w:rsidRPr="005A476C">
        <w:t>Lokalizację nieruchomości, o których mowa w § 1, przedstawia załącznik graficzny do niniejszej uchwały.</w:t>
      </w:r>
    </w:p>
    <w:p w:rsidR="005A476C" w:rsidRPr="005A476C" w:rsidRDefault="005A476C" w:rsidP="005A476C">
      <w:pPr>
        <w:pStyle w:val="NormalnyWeb"/>
        <w:spacing w:before="0" w:beforeAutospacing="0" w:after="0"/>
        <w:jc w:val="both"/>
      </w:pPr>
    </w:p>
    <w:p w:rsidR="005A476C" w:rsidRPr="005A476C" w:rsidRDefault="005A476C" w:rsidP="005A476C">
      <w:pPr>
        <w:pStyle w:val="NormalnyWeb"/>
        <w:spacing w:before="0" w:beforeAutospacing="0" w:after="0"/>
        <w:jc w:val="center"/>
      </w:pPr>
      <w:r w:rsidRPr="005A476C">
        <w:rPr>
          <w:b/>
          <w:bCs/>
        </w:rPr>
        <w:t>§ 3</w:t>
      </w:r>
    </w:p>
    <w:p w:rsidR="005A476C" w:rsidRDefault="005A476C" w:rsidP="005A476C">
      <w:pPr>
        <w:pStyle w:val="NormalnyWeb"/>
        <w:spacing w:before="0" w:beforeAutospacing="0" w:after="0" w:line="264" w:lineRule="auto"/>
        <w:jc w:val="both"/>
      </w:pPr>
      <w:r w:rsidRPr="005A476C">
        <w:t>Wykonanie uchwały powierza się Wójtowi Gminy Braniewo.</w:t>
      </w:r>
    </w:p>
    <w:p w:rsidR="005A476C" w:rsidRPr="005A476C" w:rsidRDefault="005A476C" w:rsidP="005A476C">
      <w:pPr>
        <w:pStyle w:val="NormalnyWeb"/>
        <w:spacing w:before="0" w:beforeAutospacing="0" w:after="0" w:line="264" w:lineRule="auto"/>
        <w:jc w:val="both"/>
      </w:pPr>
    </w:p>
    <w:p w:rsidR="005A476C" w:rsidRPr="005A476C" w:rsidRDefault="005A476C" w:rsidP="005A476C">
      <w:pPr>
        <w:pStyle w:val="NormalnyWeb"/>
        <w:spacing w:before="0" w:beforeAutospacing="0" w:after="0" w:line="264" w:lineRule="auto"/>
        <w:jc w:val="center"/>
      </w:pPr>
      <w:r w:rsidRPr="005A476C">
        <w:rPr>
          <w:b/>
          <w:bCs/>
        </w:rPr>
        <w:t>§ 4</w:t>
      </w:r>
    </w:p>
    <w:p w:rsidR="005A476C" w:rsidRPr="005A476C" w:rsidRDefault="005A476C" w:rsidP="005A476C">
      <w:pPr>
        <w:pStyle w:val="NormalnyWeb"/>
        <w:spacing w:before="0" w:beforeAutospacing="0" w:after="0" w:line="264" w:lineRule="auto"/>
        <w:jc w:val="both"/>
      </w:pPr>
      <w:r w:rsidRPr="005A476C">
        <w:t>Uchwała wchodzi w życie z dniem podjęcia.</w:t>
      </w:r>
    </w:p>
    <w:p w:rsidR="005A476C" w:rsidRDefault="005A476C" w:rsidP="00CE2772">
      <w:pPr>
        <w:pStyle w:val="NormalnyWeb"/>
        <w:tabs>
          <w:tab w:val="left" w:pos="6450"/>
        </w:tabs>
        <w:spacing w:after="240" w:line="264" w:lineRule="auto"/>
        <w:jc w:val="both"/>
      </w:pPr>
      <w:r>
        <w:tab/>
      </w:r>
      <w:bookmarkStart w:id="0" w:name="_GoBack"/>
      <w:bookmarkEnd w:id="0"/>
    </w:p>
    <w:p w:rsidR="000325AA" w:rsidRDefault="000325AA" w:rsidP="005A476C">
      <w:pPr>
        <w:spacing w:after="0" w:line="240" w:lineRule="auto"/>
      </w:pPr>
    </w:p>
    <w:sectPr w:rsidR="000325AA" w:rsidSect="00FB6A8A">
      <w:head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FB" w:rsidRDefault="00A854FB" w:rsidP="005A476C">
      <w:pPr>
        <w:spacing w:after="0" w:line="240" w:lineRule="auto"/>
      </w:pPr>
      <w:r>
        <w:separator/>
      </w:r>
    </w:p>
  </w:endnote>
  <w:endnote w:type="continuationSeparator" w:id="0">
    <w:p w:rsidR="00A854FB" w:rsidRDefault="00A854FB" w:rsidP="005A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FB" w:rsidRDefault="00A854FB" w:rsidP="005A476C">
      <w:pPr>
        <w:spacing w:after="0" w:line="240" w:lineRule="auto"/>
      </w:pPr>
      <w:r>
        <w:separator/>
      </w:r>
    </w:p>
  </w:footnote>
  <w:footnote w:type="continuationSeparator" w:id="0">
    <w:p w:rsidR="00A854FB" w:rsidRDefault="00A854FB" w:rsidP="005A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76C" w:rsidRPr="005A476C" w:rsidRDefault="005A476C" w:rsidP="005A476C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476C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5A476C" w:rsidRPr="005A476C" w:rsidRDefault="005A476C" w:rsidP="005A476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476C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5A476C" w:rsidRDefault="005A4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6C"/>
    <w:rsid w:val="000325AA"/>
    <w:rsid w:val="000B0558"/>
    <w:rsid w:val="0058553A"/>
    <w:rsid w:val="005A476C"/>
    <w:rsid w:val="00A854FB"/>
    <w:rsid w:val="00B32155"/>
    <w:rsid w:val="00CE2772"/>
    <w:rsid w:val="00E75C84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CAB9E-D928-478C-A8C7-885BA0F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A47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76C"/>
  </w:style>
  <w:style w:type="paragraph" w:styleId="Stopka">
    <w:name w:val="footer"/>
    <w:basedOn w:val="Normalny"/>
    <w:link w:val="StopkaZnak"/>
    <w:uiPriority w:val="99"/>
    <w:unhideWhenUsed/>
    <w:rsid w:val="005A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2024-02-12T11:59:00Z</dcterms:created>
  <dcterms:modified xsi:type="dcterms:W3CDTF">2024-02-16T07:10:00Z</dcterms:modified>
</cp:coreProperties>
</file>