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widowControl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color w:val="FF3333"/>
          <w:lang w:eastAsia="pl-PL"/>
        </w:rPr>
        <w:t>RADA GMINY</w:t>
      </w:r>
    </w:p>
    <w:p>
      <w:pPr>
        <w:pStyle w:val="Normalny"/>
        <w:widowControl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color w:val="FF3333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FF3333"/>
          <w:lang w:eastAsia="pl-PL"/>
        </w:rPr>
        <w:t>BRANIEWO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 28/IX/2024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2 SIERPNIA 2024 ROKU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w sprawie  kontynuacji członkostwa w Stowarzyszeniu Lokalna Grupa Rybacka „Zalew Wiślany”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 podstawie  art. 18 ust.1  ustawy z dnia 8 marca 1990 r. o samorządzie gminnym( tj. Dz. U. z 2024 r. poz.609 i 721), Rada Gminy Braniewo uchwala, co następuje: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§1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Gmina Braniewo wyraża wolę kontynuacji członkostwa w Stowarzyszeniu Lokalna Grupa Rybacka „Zalew Wiślany”, zainicjowanego uchwałą nr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30/V/2009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Rady Gminy Braniewo           </w:t>
      </w:r>
      <w:r>
        <w:rPr>
          <w:rFonts w:eastAsia="Times New Roman" w:cs="Times New Roman" w:ascii="Times New Roman" w:hAnsi="Times New Roman"/>
          <w:color w:val="000000"/>
          <w:sz w:val="24"/>
        </w:rPr>
        <w:t>z dnia 10.06.2009 roku.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§2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Wykonanie uchwały powierza się Wójtowi Gminy Braniewo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§3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gutter="0" w:header="0" w:top="850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  <w14:ligatures w14:val="standardContextual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 w:customStyle="1">
    <w:name w:val="Normal (Web)"/>
    <w:uiPriority w:val="99"/>
    <w:semiHidden/>
    <w:unhideWhenUsed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1" w:afterAutospacing="0" w:after="119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pl-PL" w:eastAsia="pl-PL" w:bidi="ar-SA"/>
      <w14:ligatures w14:val="none"/>
    </w:rPr>
  </w:style>
  <w:style w:type="paragraph" w:styleId="Normalny" w:customStyle="1">
    <w:name w:val="Normalny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56" w:beforeAutospacing="0" w:before="0" w:afterAutospacing="0" w:after="160"/>
      <w:ind w:hanging="0" w:left="0" w:right="0"/>
      <w:jc w:val="left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2"/>
      <w:sz w:val="22"/>
      <w:szCs w:val="22"/>
      <w:u w:val="none"/>
      <w:shd w:fill="auto" w:val="clear"/>
      <w:vertAlign w:val="baseline"/>
      <w:lang w:val="pl-PL" w:eastAsia="en-US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C0CB-3ED2-421C-891B-6B71DB9C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DocSecurity>4</DocSecurity>
  <Pages>1</Pages>
  <Words>97</Words>
  <Characters>534</Characters>
  <CharactersWithSpaces>634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2024-07-04T10:31:00Z</dcterms:created>
  <dc:creator>Rybacka Brać</dc:creator>
  <dc:description/>
  <dc:language>pl-PL</dc:language>
  <cp:lastModifiedBy/>
  <dcterms:modified xsi:type="dcterms:W3CDTF">2024-08-01T09:54:41Z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