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nyWeb"/>
        <w:spacing w:before="0" w:after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bCs/>
          <w:color w:val="FF3333"/>
          <w:sz w:val="21"/>
          <w:szCs w:val="21"/>
        </w:rPr>
        <w:t>RADA GMINY</w:t>
      </w:r>
    </w:p>
    <w:p>
      <w:pPr>
        <w:pStyle w:val="Standard"/>
        <w:jc w:val="left"/>
        <w:rPr>
          <w:sz w:val="24"/>
          <w:szCs w:val="24"/>
        </w:rPr>
      </w:pPr>
      <w:bookmarkStart w:id="0" w:name="_Hlk529517126"/>
      <w:bookmarkEnd w:id="0"/>
      <w:r>
        <w:rPr>
          <w:rFonts w:cs="Times New Roman"/>
          <w:b/>
          <w:bCs/>
          <w:color w:val="FF3333"/>
          <w:sz w:val="21"/>
          <w:szCs w:val="21"/>
        </w:rPr>
        <w:t xml:space="preserve">  </w:t>
      </w:r>
      <w:r>
        <w:rPr>
          <w:rFonts w:cs="Times New Roman"/>
          <w:b/>
          <w:bCs/>
          <w:color w:val="FF3333"/>
          <w:sz w:val="21"/>
          <w:szCs w:val="21"/>
        </w:rPr>
        <w:t>BRANIEWO</w:t>
      </w:r>
    </w:p>
    <w:p>
      <w:pPr>
        <w:pStyle w:val="Standard"/>
        <w:jc w:val="center"/>
        <w:rPr>
          <w:rFonts w:ascii="Times New Roman" w:hAnsi="Times New Roman" w:cs="Times New Roman"/>
          <w:b/>
          <w:bCs/>
          <w:color w:val="FF3333"/>
          <w:sz w:val="21"/>
          <w:szCs w:val="21"/>
        </w:rPr>
      </w:pPr>
      <w:r>
        <w:rPr>
          <w:rFonts w:cs="Times New Roman"/>
          <w:b/>
          <w:bCs/>
          <w:color w:val="FF3333"/>
          <w:sz w:val="21"/>
          <w:szCs w:val="21"/>
        </w:rPr>
      </w:r>
    </w:p>
    <w:p>
      <w:pPr>
        <w:pStyle w:val="Standard"/>
        <w:jc w:val="center"/>
        <w:rPr>
          <w:rFonts w:ascii="Times New Roman" w:hAnsi="Times New Roman" w:cs="Times New Roman"/>
          <w:b/>
          <w:bCs/>
          <w:color w:val="FF3333"/>
          <w:sz w:val="21"/>
          <w:szCs w:val="21"/>
        </w:rPr>
      </w:pPr>
      <w:r>
        <w:rPr>
          <w:rFonts w:cs="Times New Roman"/>
          <w:b/>
          <w:bCs/>
          <w:color w:val="FF3333"/>
          <w:sz w:val="21"/>
          <w:szCs w:val="21"/>
        </w:rPr>
      </w:r>
    </w:p>
    <w:p>
      <w:pPr>
        <w:pStyle w:val="Standard"/>
        <w:jc w:val="center"/>
        <w:rPr>
          <w:rFonts w:ascii="Times New Roman" w:hAnsi="Times New Roman" w:cs="Times New Roman"/>
          <w:b/>
          <w:bCs/>
          <w:color w:val="FF3333"/>
          <w:sz w:val="21"/>
          <w:szCs w:val="21"/>
        </w:rPr>
      </w:pPr>
      <w:r>
        <w:rPr>
          <w:rFonts w:cs="Times New Roman"/>
          <w:b/>
          <w:bCs/>
          <w:color w:val="FF3333"/>
          <w:sz w:val="21"/>
          <w:szCs w:val="21"/>
        </w:rPr>
      </w:r>
    </w:p>
    <w:p>
      <w:pPr>
        <w:pStyle w:val="Standard"/>
        <w:jc w:val="center"/>
        <w:rPr>
          <w:rFonts w:ascii="Times New Roman" w:hAnsi="Times New Roman" w:cs="Times New Roman"/>
          <w:b/>
          <w:bCs/>
          <w:color w:val="FF3333"/>
          <w:sz w:val="21"/>
          <w:szCs w:val="21"/>
        </w:rPr>
      </w:pPr>
      <w:r>
        <w:rPr>
          <w:rFonts w:cs="Times New Roman"/>
          <w:b/>
          <w:bCs/>
          <w:color w:val="FF3333"/>
          <w:sz w:val="21"/>
          <w:szCs w:val="21"/>
        </w:rPr>
      </w:r>
    </w:p>
    <w:p>
      <w:pPr>
        <w:pStyle w:val="Standard"/>
        <w:jc w:val="center"/>
        <w:rPr>
          <w:rFonts w:ascii="Times New Roman" w:hAnsi="Times New Roman" w:cs="Times New Roman"/>
          <w:b/>
          <w:bCs/>
          <w:color w:val="FF3333"/>
          <w:sz w:val="21"/>
          <w:szCs w:val="21"/>
        </w:rPr>
      </w:pPr>
      <w:r>
        <w:rPr>
          <w:rFonts w:cs="Times New Roman"/>
          <w:b/>
          <w:bCs/>
          <w:color w:val="FF3333"/>
          <w:sz w:val="21"/>
          <w:szCs w:val="21"/>
        </w:rPr>
      </w:r>
    </w:p>
    <w:p>
      <w:pPr>
        <w:pStyle w:val="Standard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UCHWAŁA NR 63/IX/2024</w:t>
      </w:r>
    </w:p>
    <w:p>
      <w:pPr>
        <w:pStyle w:val="Standard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RADY GMINY BRANIEWO</w:t>
      </w:r>
    </w:p>
    <w:p>
      <w:pPr>
        <w:pStyle w:val="Standard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Z DNIA 22 LISTOPADA 2024 ROKU</w:t>
      </w:r>
    </w:p>
    <w:p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Standard"/>
        <w:jc w:val="both"/>
        <w:rPr>
          <w:b/>
          <w:bCs/>
        </w:rPr>
      </w:pPr>
      <w:r>
        <w:rPr>
          <w:b/>
          <w:bCs/>
        </w:rPr>
        <w:t>w sprawie przystąpienia do sporządzenie planu ogólnego Gminy Braniewo</w:t>
      </w:r>
    </w:p>
    <w:p>
      <w:pPr>
        <w:pStyle w:val="Standard"/>
        <w:spacing w:lineRule="auto" w:line="36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jc w:val="both"/>
        <w:rPr/>
      </w:pPr>
      <w:r>
        <w:rPr/>
        <w:t>Na podstawie art. 18 ust. 2 pkt 15 ustawy z dnia 8 marca 1990 r. o samorządzie gminnym (t.j. Dz. U. z 2024 r., poz. 1465 ze zm.) oraz art. 13i ust.1 ustawy z dnia 27 marca 2003r.                     o  planowaniu i zagospodarowaniu przestrzennym (t.j. Dz. U. z 2024 r., poz.1130 ze zm.) Rada Gminy Braniewo uchwala, co następuje:</w:t>
      </w:r>
    </w:p>
    <w:p>
      <w:pPr>
        <w:pStyle w:val="Standard"/>
        <w:rPr/>
      </w:pPr>
      <w:r>
        <w:rPr/>
      </w:r>
    </w:p>
    <w:p>
      <w:pPr>
        <w:pStyle w:val="Standard"/>
        <w:jc w:val="center"/>
        <w:rPr>
          <w:b/>
          <w:bCs/>
        </w:rPr>
      </w:pPr>
      <w:r>
        <w:rPr>
          <w:b/>
          <w:bCs/>
        </w:rPr>
        <w:t>§ 1</w:t>
      </w:r>
    </w:p>
    <w:p>
      <w:pPr>
        <w:pStyle w:val="Standard"/>
        <w:rPr/>
      </w:pPr>
      <w:r>
        <w:rPr/>
      </w:r>
    </w:p>
    <w:p>
      <w:pPr>
        <w:pStyle w:val="Standard"/>
        <w:jc w:val="both"/>
        <w:rPr/>
      </w:pPr>
      <w:r>
        <w:rPr/>
        <w:t>Przystępuje się do sporządzenia planu ogólnego Gminy Braniewo, zwanego dalej „planem ogólnym”.</w:t>
      </w:r>
    </w:p>
    <w:p>
      <w:pPr>
        <w:pStyle w:val="Standard"/>
        <w:rPr/>
      </w:pPr>
      <w:r>
        <w:rPr/>
      </w:r>
    </w:p>
    <w:p>
      <w:pPr>
        <w:pStyle w:val="Standard"/>
        <w:jc w:val="center"/>
        <w:rPr>
          <w:b/>
          <w:bCs/>
        </w:rPr>
      </w:pPr>
      <w:r>
        <w:rPr>
          <w:b/>
          <w:bCs/>
        </w:rPr>
        <w:t>§ 2</w:t>
      </w:r>
    </w:p>
    <w:p>
      <w:pPr>
        <w:pStyle w:val="Standard"/>
        <w:jc w:val="center"/>
        <w:rPr/>
      </w:pPr>
      <w:r>
        <w:rPr/>
      </w:r>
    </w:p>
    <w:p>
      <w:pPr>
        <w:pStyle w:val="Standard"/>
        <w:jc w:val="both"/>
        <w:rPr/>
      </w:pPr>
      <w:r>
        <w:rPr/>
        <w:t>Granicami obszaru objętego planem ogólnym są granice Gminy Braniewo, z wyłączeniem morskich wód wewnętrznych</w:t>
      </w:r>
      <w:r>
        <w:rPr>
          <w:color w:val="auto"/>
        </w:rPr>
        <w:t xml:space="preserve"> oraz terenów zamkniętych innych niż ustalane przez ministra właściwego do spraw transportu.</w:t>
      </w:r>
    </w:p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>
          <w:b/>
          <w:bCs/>
        </w:rPr>
      </w:pPr>
      <w:r>
        <w:rPr>
          <w:b/>
          <w:bCs/>
        </w:rPr>
        <w:t>§ 3</w:t>
      </w:r>
    </w:p>
    <w:p>
      <w:pPr>
        <w:pStyle w:val="Standard"/>
        <w:jc w:val="center"/>
        <w:rPr/>
      </w:pPr>
      <w:r>
        <w:rPr/>
      </w:r>
    </w:p>
    <w:p>
      <w:pPr>
        <w:pStyle w:val="Standard"/>
        <w:jc w:val="both"/>
        <w:rPr/>
      </w:pPr>
      <w:r>
        <w:rPr/>
        <w:t>Uchwała wchodzi w życie z dniem podjęcia.</w:t>
      </w:r>
    </w:p>
    <w:p>
      <w:pPr>
        <w:pStyle w:val="Standard"/>
        <w:spacing w:lineRule="auto" w:line="36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Standard"/>
        <w:spacing w:lineRule="auto" w:line="36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Standard"/>
        <w:spacing w:lineRule="auto" w:line="360"/>
        <w:rPr>
          <w:sz w:val="26"/>
          <w:szCs w:val="26"/>
        </w:rPr>
      </w:pPr>
      <w:r>
        <w:rPr/>
      </w:r>
    </w:p>
    <w:sectPr>
      <w:type w:val="nextPage"/>
      <w:pgSz w:w="11906" w:h="16838"/>
      <w:pgMar w:left="1417" w:right="1417" w:gutter="0" w:header="0" w:top="525" w:footer="0" w:bottom="141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36652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/>
      <w:color w:val="auto"/>
      <w:kern w:val="0"/>
      <w:sz w:val="22"/>
      <w:szCs w:val="22"/>
      <w:lang w:val="pl-PL" w:eastAsia="en-US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Standard" w:customStyle="1">
    <w:name w:val="Standard"/>
    <w:qFormat/>
    <w:rsid w:val="00736652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Lucida Sans Unicode" w:cs="Mangal"/>
      <w:color w:val="auto"/>
      <w:kern w:val="2"/>
      <w:sz w:val="24"/>
      <w:szCs w:val="24"/>
      <w:lang w:val="pl-PL" w:eastAsia="zh-CN" w:bidi="hi-IN"/>
      <w14:ligatures w14:val="none"/>
    </w:rPr>
  </w:style>
  <w:style w:type="paragraph" w:styleId="NormalnyWeb">
    <w:name w:val="Normalny (Web)"/>
    <w:basedOn w:val="Normal"/>
    <w:qFormat/>
    <w:pPr>
      <w:widowControl/>
      <w:spacing w:before="100" w:after="119"/>
    </w:pPr>
    <w:rPr>
      <w:rFonts w:eastAsia="Times New Roman" w:cs="Times New Roman"/>
      <w:lang w:bidi="ar-SA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Application>LibreOffice/24.8.2.1$Windows_X86_64 LibreOffice_project/0f794b6e29741098670a3b95d60478a65d05ef13</Application>
  <AppVersion>15.0000</AppVersion>
  <Pages>1</Pages>
  <Words>133</Words>
  <Characters>688</Characters>
  <CharactersWithSpaces>831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2024-01-25T09:56:00Z</dcterms:created>
  <dc:creator>Kozińska Renata</dc:creator>
  <dc:description/>
  <dc:language>pl-PL</dc:language>
  <cp:lastModifiedBy/>
  <cp:lastPrinted>2024-11-04T09:37:29Z</cp:lastPrinted>
  <dcterms:modified xsi:type="dcterms:W3CDTF">2024-11-15T09:11:42Z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