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rPr>
          <w:rFonts w:ascii="Times New Roman" w:hAnsi="Times New Roman"/>
          <w:b/>
          <w:bCs/>
          <w:color w:val="FF0000"/>
          <w:sz w:val="22"/>
          <w:szCs w:val="22"/>
        </w:rPr>
      </w:pPr>
      <w:r>
        <w:rPr>
          <w:rFonts w:ascii="Times New Roman" w:hAnsi="Times New Roman"/>
          <w:b/>
          <w:bCs/>
          <w:color w:val="FF0000"/>
          <w:sz w:val="22"/>
          <w:szCs w:val="22"/>
        </w:rPr>
        <w:t xml:space="preserve">RADA GMINNY </w:t>
        <w:br/>
        <w:t xml:space="preserve">  BRANIEWO</w:t>
      </w:r>
    </w:p>
    <w:p>
      <w:pPr>
        <w:pStyle w:val="Normal"/>
        <w:widowControl w:val="false"/>
        <w:suppressAutoHyphens w:val="true"/>
        <w:spacing w:lineRule="auto" w:line="240" w:before="0" w:after="0"/>
        <w:jc w:val="center"/>
        <w:rPr>
          <w:b/>
          <w:bCs/>
          <w:sz w:val="22"/>
          <w:szCs w:val="22"/>
        </w:rPr>
      </w:pPr>
      <w:r>
        <w:rPr/>
      </w:r>
    </w:p>
    <w:p>
      <w:pPr>
        <w:pStyle w:val="Normal"/>
        <w:widowControl w:val="false"/>
        <w:suppressAutoHyphens w:val="true"/>
        <w:spacing w:lineRule="auto" w:line="240" w:before="0" w:after="0"/>
        <w:jc w:val="center"/>
        <w:rPr>
          <w:b/>
          <w:bCs/>
          <w:sz w:val="22"/>
          <w:szCs w:val="22"/>
        </w:rPr>
      </w:pPr>
      <w:r>
        <w:rPr>
          <w:rFonts w:eastAsia="Arial Unicode MS" w:cs="Mangal" w:ascii="Times New Roman" w:hAnsi="Times New Roman"/>
          <w:b/>
          <w:bCs/>
          <w:kern w:val="2"/>
          <w:sz w:val="22"/>
          <w:szCs w:val="22"/>
          <w:lang w:eastAsia="hi-IN" w:bidi="hi-IN"/>
          <w14:ligatures w14:val="none"/>
        </w:rPr>
        <w:t xml:space="preserve">UCHWAŁA NR </w:t>
      </w:r>
      <w:r>
        <w:rPr>
          <w:rFonts w:eastAsia="Arial Unicode MS" w:cs="Mangal" w:ascii="Times New Roman" w:hAnsi="Times New Roman"/>
          <w:b/>
          <w:bCs/>
          <w:kern w:val="2"/>
          <w:sz w:val="22"/>
          <w:szCs w:val="22"/>
          <w:lang w:eastAsia="hi-IN" w:bidi="hi-IN"/>
          <w14:ligatures w14:val="none"/>
        </w:rPr>
        <w:t>75</w:t>
      </w:r>
      <w:r>
        <w:rPr>
          <w:rFonts w:eastAsia="Arial Unicode MS" w:cs="Mangal" w:ascii="Times New Roman" w:hAnsi="Times New Roman"/>
          <w:b/>
          <w:bCs/>
          <w:kern w:val="2"/>
          <w:sz w:val="22"/>
          <w:szCs w:val="22"/>
          <w:lang w:eastAsia="hi-IN" w:bidi="hi-IN"/>
          <w14:ligatures w14:val="none"/>
        </w:rPr>
        <w:t>/IX/2025</w:t>
      </w:r>
    </w:p>
    <w:p>
      <w:pPr>
        <w:pStyle w:val="Normal"/>
        <w:widowControl w:val="false"/>
        <w:suppressAutoHyphens w:val="true"/>
        <w:spacing w:lineRule="auto" w:line="240" w:before="0" w:after="0"/>
        <w:jc w:val="center"/>
        <w:rPr>
          <w:b/>
          <w:bCs/>
          <w:sz w:val="22"/>
          <w:szCs w:val="22"/>
        </w:rPr>
      </w:pPr>
      <w:r>
        <w:rPr>
          <w:rFonts w:eastAsia="Arial Unicode MS" w:cs="Mangal" w:ascii="Times New Roman" w:hAnsi="Times New Roman"/>
          <w:b/>
          <w:bCs/>
          <w:kern w:val="2"/>
          <w:sz w:val="22"/>
          <w:szCs w:val="22"/>
          <w:lang w:eastAsia="hi-IN" w:bidi="hi-IN"/>
          <w14:ligatures w14:val="none"/>
        </w:rPr>
        <w:t>RADY GMINY BRANIEWO</w:t>
      </w:r>
    </w:p>
    <w:p>
      <w:pPr>
        <w:pStyle w:val="Normal"/>
        <w:widowControl w:val="false"/>
        <w:suppressAutoHyphens w:val="true"/>
        <w:spacing w:lineRule="auto" w:line="240" w:before="0" w:after="0"/>
        <w:jc w:val="center"/>
        <w:rPr>
          <w:b/>
          <w:bCs/>
          <w:sz w:val="22"/>
          <w:szCs w:val="22"/>
        </w:rPr>
      </w:pPr>
      <w:r>
        <w:rPr>
          <w:rFonts w:eastAsia="Arial Unicode MS" w:cs="Mangal" w:ascii="Times New Roman" w:hAnsi="Times New Roman"/>
          <w:b/>
          <w:bCs/>
          <w:kern w:val="2"/>
          <w:sz w:val="22"/>
          <w:szCs w:val="22"/>
          <w:lang w:eastAsia="hi-IN" w:bidi="hi-IN"/>
          <w14:ligatures w14:val="none"/>
        </w:rPr>
        <w:t>Z DNIA 30 CZERWCA 2025 ROKU</w:t>
      </w:r>
    </w:p>
    <w:p>
      <w:pPr>
        <w:pStyle w:val="Normal"/>
        <w:widowControl w:val="false"/>
        <w:suppressAutoHyphens w:val="true"/>
        <w:spacing w:lineRule="auto" w:line="240" w:before="0" w:after="0"/>
        <w:jc w:val="center"/>
        <w:rPr>
          <w:rFonts w:ascii="Times New Roman" w:hAnsi="Times New Roman" w:eastAsia="Arial Unicode MS" w:cs="Mangal"/>
          <w:kern w:val="2"/>
          <w:sz w:val="22"/>
          <w:szCs w:val="22"/>
          <w:lang w:eastAsia="hi-IN" w:bidi="hi-IN"/>
          <w14:ligatures w14:val="none"/>
        </w:rPr>
      </w:pPr>
      <w:r>
        <w:rPr>
          <w:rFonts w:eastAsia="Arial Unicode MS" w:cs="Mangal" w:ascii="Times New Roman" w:hAnsi="Times New Roman"/>
          <w:kern w:val="2"/>
          <w:sz w:val="22"/>
          <w:szCs w:val="22"/>
          <w:lang w:eastAsia="hi-IN" w:bidi="hi-IN"/>
          <w14:ligatures w14:val="none"/>
        </w:rPr>
      </w:r>
    </w:p>
    <w:p>
      <w:pPr>
        <w:pStyle w:val="Normal"/>
        <w:widowControl w:val="false"/>
        <w:suppressAutoHyphens w:val="true"/>
        <w:spacing w:lineRule="auto" w:line="240" w:before="0" w:after="0"/>
        <w:jc w:val="center"/>
        <w:rPr>
          <w:rFonts w:ascii="Times New Roman" w:hAnsi="Times New Roman" w:eastAsia="Arial Unicode MS" w:cs="Mangal"/>
          <w:kern w:val="2"/>
          <w:sz w:val="22"/>
          <w:szCs w:val="22"/>
          <w:lang w:eastAsia="hi-IN" w:bidi="hi-IN"/>
          <w14:ligatures w14:val="none"/>
        </w:rPr>
      </w:pPr>
      <w:r>
        <w:rPr>
          <w:rFonts w:eastAsia="Arial Unicode MS" w:cs="Mangal" w:ascii="Times New Roman" w:hAnsi="Times New Roman"/>
          <w:kern w:val="2"/>
          <w:sz w:val="22"/>
          <w:szCs w:val="22"/>
          <w:lang w:eastAsia="hi-IN" w:bidi="hi-IN"/>
          <w14:ligatures w14:val="none"/>
        </w:rPr>
      </w:r>
    </w:p>
    <w:p>
      <w:pPr>
        <w:pStyle w:val="Normal"/>
        <w:widowControl w:val="false"/>
        <w:suppressAutoHyphens w:val="true"/>
        <w:spacing w:lineRule="auto" w:line="240" w:before="0" w:after="0"/>
        <w:jc w:val="both"/>
        <w:rPr>
          <w:sz w:val="22"/>
          <w:szCs w:val="22"/>
        </w:rPr>
      </w:pPr>
      <w:r>
        <w:rPr>
          <w:rFonts w:eastAsia="Arial Unicode MS" w:cs="Mangal" w:ascii="Times New Roman" w:hAnsi="Times New Roman"/>
          <w:b/>
          <w:bCs/>
          <w:kern w:val="2"/>
          <w:sz w:val="22"/>
          <w:szCs w:val="22"/>
          <w:lang w:eastAsia="hi-IN" w:bidi="hi-IN"/>
          <w14:ligatures w14:val="none"/>
        </w:rPr>
        <w:t>w sprawie zmiany Regulaminu dofinansowania ze środków budżetu Gminy Braniewo zadań          z zakresu usuwania azbestu z terenu Gminy Braniewo przy udziale funduszy uzyskanych                    z Wojewódzkiego Funduszu Ochrony Środowiska  i Gospodarki Wodnej w Olsztynie w ramach współpracy z Narodowym Funduszem Ochrony Środowiska i Gospodarki Wodnej z siedzibą                w Warszawie</w:t>
      </w:r>
    </w:p>
    <w:p>
      <w:pPr>
        <w:pStyle w:val="Normal"/>
        <w:widowControl w:val="false"/>
        <w:suppressAutoHyphens w:val="true"/>
        <w:spacing w:lineRule="auto" w:line="240" w:before="0" w:after="0"/>
        <w:jc w:val="both"/>
        <w:rPr>
          <w:rFonts w:ascii="Times New Roman" w:hAnsi="Times New Roman" w:eastAsia="Arial Unicode MS" w:cs="Mangal"/>
          <w:kern w:val="2"/>
          <w:sz w:val="22"/>
          <w:szCs w:val="22"/>
          <w:lang w:eastAsia="hi-IN" w:bidi="hi-IN"/>
          <w14:ligatures w14:val="none"/>
        </w:rPr>
      </w:pPr>
      <w:r>
        <w:rPr>
          <w:rFonts w:eastAsia="Arial Unicode MS" w:cs="Mangal" w:ascii="Times New Roman" w:hAnsi="Times New Roman"/>
          <w:kern w:val="2"/>
          <w:sz w:val="22"/>
          <w:szCs w:val="22"/>
          <w:lang w:eastAsia="hi-IN" w:bidi="hi-IN"/>
          <w14:ligatures w14:val="none"/>
        </w:rPr>
      </w:r>
    </w:p>
    <w:p>
      <w:pPr>
        <w:pStyle w:val="Normal"/>
        <w:widowControl w:val="false"/>
        <w:suppressAutoHyphens w:val="true"/>
        <w:spacing w:lineRule="auto" w:line="240" w:before="0" w:after="0"/>
        <w:jc w:val="both"/>
        <w:rPr>
          <w:sz w:val="22"/>
          <w:szCs w:val="22"/>
        </w:rPr>
      </w:pPr>
      <w:r>
        <w:rPr>
          <w:rFonts w:eastAsia="Arial Unicode MS" w:cs="Mangal" w:ascii="Times New Roman" w:hAnsi="Times New Roman"/>
          <w:kern w:val="2"/>
          <w:sz w:val="22"/>
          <w:szCs w:val="22"/>
          <w:lang w:eastAsia="hi-IN" w:bidi="hi-IN"/>
          <w14:ligatures w14:val="none"/>
        </w:rPr>
        <w:t>Na podstawie art. 18 ust. 2 pkt. 15, w związku z art. 7 ust. 1 pkt. 1, art. 9 ust. 1  ustawy z dnia 8 marca 1990 r. o samorządzie gminnym (t.j. Dz. U. z 2024 r. poz. 1465), art. 403 ust. 5 ustawy z dnia 27 kwietnia 2001 r. Prawo Ochrony Środowiska (t.j. Dz. U. z 2025 r. poz. 647) w związku z uchwałą nr 43/VI/2012 z dnia 15 czerwca 2012 r. w sprawie przyjęcia Programu usuwania azbestu i wyrobów zawierających azbest z terenu Gminy Braniewo na lata 2011-2032, uchwala, co następuje:</w:t>
      </w:r>
    </w:p>
    <w:p>
      <w:pPr>
        <w:pStyle w:val="Normal"/>
        <w:widowControl w:val="false"/>
        <w:suppressAutoHyphens w:val="true"/>
        <w:spacing w:lineRule="auto" w:line="240" w:before="0" w:after="0"/>
        <w:jc w:val="both"/>
        <w:rPr>
          <w:rFonts w:ascii="Times New Roman" w:hAnsi="Times New Roman" w:eastAsia="Arial Unicode MS" w:cs="Mangal"/>
          <w:kern w:val="2"/>
          <w:sz w:val="22"/>
          <w:szCs w:val="22"/>
          <w:lang w:eastAsia="hi-IN" w:bidi="hi-IN"/>
          <w14:ligatures w14:val="none"/>
        </w:rPr>
      </w:pPr>
      <w:r>
        <w:rPr>
          <w:rFonts w:eastAsia="Arial Unicode MS" w:cs="Mangal" w:ascii="Times New Roman" w:hAnsi="Times New Roman"/>
          <w:kern w:val="2"/>
          <w:sz w:val="22"/>
          <w:szCs w:val="22"/>
          <w:lang w:eastAsia="hi-IN" w:bidi="hi-IN"/>
          <w14:ligatures w14:val="none"/>
        </w:rPr>
      </w:r>
    </w:p>
    <w:p>
      <w:pPr>
        <w:pStyle w:val="Normal"/>
        <w:widowControl w:val="false"/>
        <w:suppressAutoHyphens w:val="true"/>
        <w:spacing w:lineRule="auto" w:line="240" w:before="0" w:after="0"/>
        <w:jc w:val="center"/>
        <w:rPr>
          <w:b/>
          <w:bCs/>
          <w:sz w:val="22"/>
          <w:szCs w:val="22"/>
        </w:rPr>
      </w:pPr>
      <w:r>
        <w:rPr>
          <w:rFonts w:eastAsia="Arial Unicode MS" w:cs="Mangal" w:ascii="Times New Roman" w:hAnsi="Times New Roman"/>
          <w:b/>
          <w:bCs/>
          <w:kern w:val="2"/>
          <w:sz w:val="22"/>
          <w:szCs w:val="22"/>
          <w:lang w:eastAsia="hi-IN" w:bidi="hi-IN"/>
          <w14:ligatures w14:val="none"/>
        </w:rPr>
        <w:t>§ 1</w:t>
      </w:r>
    </w:p>
    <w:p>
      <w:pPr>
        <w:pStyle w:val="Normal"/>
        <w:widowControl w:val="false"/>
        <w:suppressAutoHyphens w:val="true"/>
        <w:spacing w:lineRule="auto" w:line="240" w:before="0" w:after="0"/>
        <w:jc w:val="center"/>
        <w:rPr>
          <w:rFonts w:ascii="Times New Roman" w:hAnsi="Times New Roman" w:eastAsia="Arial Unicode MS" w:cs="Mangal"/>
          <w:kern w:val="2"/>
          <w:sz w:val="22"/>
          <w:szCs w:val="22"/>
          <w:lang w:eastAsia="hi-IN" w:bidi="hi-IN"/>
          <w14:ligatures w14:val="none"/>
        </w:rPr>
      </w:pPr>
      <w:r>
        <w:rPr>
          <w:rFonts w:eastAsia="Arial Unicode MS" w:cs="Mangal" w:ascii="Times New Roman" w:hAnsi="Times New Roman"/>
          <w:kern w:val="2"/>
          <w:sz w:val="22"/>
          <w:szCs w:val="22"/>
          <w:lang w:eastAsia="hi-IN" w:bidi="hi-IN"/>
          <w14:ligatures w14:val="none"/>
        </w:rPr>
      </w:r>
    </w:p>
    <w:p>
      <w:pPr>
        <w:pStyle w:val="Normal"/>
        <w:widowControl w:val="false"/>
        <w:suppressAutoHyphens w:val="true"/>
        <w:spacing w:lineRule="auto" w:line="240" w:before="0" w:after="0"/>
        <w:ind w:hanging="0" w:left="0"/>
        <w:jc w:val="both"/>
        <w:rPr>
          <w:sz w:val="22"/>
          <w:szCs w:val="22"/>
        </w:rPr>
      </w:pPr>
      <w:r>
        <w:rPr>
          <w:sz w:val="22"/>
          <w:szCs w:val="22"/>
        </w:rPr>
        <w:t>W „</w:t>
      </w:r>
      <w:r>
        <w:rPr>
          <w:rFonts w:eastAsia="Arial Unicode MS" w:cs="Mangal" w:ascii="Times New Roman" w:hAnsi="Times New Roman"/>
          <w:kern w:val="2"/>
          <w:sz w:val="22"/>
          <w:szCs w:val="22"/>
          <w:lang w:eastAsia="hi-IN" w:bidi="hi-IN"/>
          <w14:ligatures w14:val="none"/>
        </w:rPr>
        <w:t>Regulaminie dofinansowania ze środków budżetu Gminy Braniewo zadań z zakresu usuwania azbestu z terenu Gminy Braniewo przy udziale funduszy uzyskanych z Wojewódzkiego Funduszu Ochrony Środowiska  i Gospodarki Wodnej w Olsztynie w ramach współpracy z Narodowym Funduszem Ochrony Środowiska i Gospodarki Wodnej z siedzibą w Warszawie wprowadzonego uchwałą Rady Gminy Braniewo nr 52/VI/2014 z dnia 13 czerwca 2014 r.” wprowadza się następujące zmiany:</w:t>
      </w:r>
    </w:p>
    <w:p>
      <w:pPr>
        <w:pStyle w:val="Normal"/>
        <w:widowControl w:val="false"/>
        <w:suppressAutoHyphens w:val="true"/>
        <w:spacing w:lineRule="auto" w:line="240" w:before="0" w:after="0"/>
        <w:ind w:hanging="0" w:left="0"/>
        <w:jc w:val="both"/>
        <w:rPr>
          <w:rFonts w:ascii="Times New Roman" w:hAnsi="Times New Roman" w:eastAsia="Arial Unicode MS" w:cs="Mangal"/>
          <w:kern w:val="2"/>
          <w:sz w:val="22"/>
          <w:szCs w:val="22"/>
          <w:lang w:eastAsia="hi-IN" w:bidi="hi-IN"/>
          <w14:ligatures w14:val="none"/>
        </w:rPr>
      </w:pPr>
      <w:r>
        <w:rPr>
          <w:rFonts w:eastAsia="Arial Unicode MS" w:cs="Mangal" w:ascii="Times New Roman" w:hAnsi="Times New Roman"/>
          <w:kern w:val="2"/>
          <w:sz w:val="22"/>
          <w:szCs w:val="22"/>
          <w:lang w:eastAsia="hi-IN" w:bidi="hi-IN"/>
          <w14:ligatures w14:val="none"/>
        </w:rPr>
      </w:r>
    </w:p>
    <w:p>
      <w:pPr>
        <w:pStyle w:val="ListParagraph"/>
        <w:widowControl w:val="false"/>
        <w:numPr>
          <w:ilvl w:val="0"/>
          <w:numId w:val="1"/>
        </w:numPr>
        <w:suppressAutoHyphens w:val="true"/>
        <w:spacing w:lineRule="auto" w:line="240" w:before="0" w:after="0"/>
        <w:ind w:hanging="0" w:left="0"/>
        <w:contextualSpacing w:val="false"/>
        <w:jc w:val="both"/>
        <w:rPr>
          <w:sz w:val="22"/>
          <w:szCs w:val="22"/>
        </w:rPr>
      </w:pPr>
      <w:r>
        <w:rPr>
          <w:rFonts w:eastAsia="Arial Unicode MS" w:cs="Times New Roman" w:ascii="Times New Roman" w:hAnsi="Times New Roman"/>
          <w:kern w:val="2"/>
          <w:sz w:val="22"/>
          <w:szCs w:val="22"/>
          <w:lang w:eastAsia="hi-IN" w:bidi="hi-IN"/>
          <w14:ligatures w14:val="none"/>
        </w:rPr>
        <w:t xml:space="preserve">„ </w:t>
      </w:r>
      <w:r>
        <w:rPr>
          <w:rFonts w:eastAsia="Arial Unicode MS" w:cs="Times New Roman" w:ascii="Times New Roman" w:hAnsi="Times New Roman"/>
          <w:kern w:val="2"/>
          <w:sz w:val="22"/>
          <w:szCs w:val="22"/>
          <w:lang w:eastAsia="hi-IN" w:bidi="hi-IN"/>
          <w14:ligatures w14:val="none"/>
        </w:rPr>
        <w:t>§</w:t>
      </w:r>
      <w:r>
        <w:rPr>
          <w:rFonts w:eastAsia="Arial Unicode MS" w:cs="Mangal" w:ascii="Times New Roman" w:hAnsi="Times New Roman"/>
          <w:kern w:val="2"/>
          <w:sz w:val="22"/>
          <w:szCs w:val="22"/>
          <w:lang w:eastAsia="hi-IN" w:bidi="hi-IN"/>
          <w14:ligatures w14:val="none"/>
        </w:rPr>
        <w:t xml:space="preserve"> 1 ust. 4” otrzymuje brzmienie:</w:t>
      </w:r>
    </w:p>
    <w:p>
      <w:pPr>
        <w:pStyle w:val="ListParagraph"/>
        <w:widowControl w:val="false"/>
        <w:suppressAutoHyphens w:val="true"/>
        <w:spacing w:lineRule="auto" w:line="240" w:before="0" w:after="0"/>
        <w:ind w:left="780"/>
        <w:contextualSpacing/>
        <w:jc w:val="both"/>
        <w:rPr>
          <w:rFonts w:ascii="Times New Roman" w:hAnsi="Times New Roman" w:eastAsia="Arial Unicode MS" w:cs="Mangal"/>
          <w:b/>
          <w:bCs/>
          <w:kern w:val="2"/>
          <w:sz w:val="22"/>
          <w:szCs w:val="22"/>
          <w:lang w:eastAsia="hi-IN" w:bidi="hi-IN"/>
          <w14:ligatures w14:val="none"/>
        </w:rPr>
      </w:pPr>
      <w:r>
        <w:rPr>
          <w:rFonts w:eastAsia="Arial Unicode MS" w:cs="Mangal" w:ascii="Times New Roman" w:hAnsi="Times New Roman"/>
          <w:b/>
          <w:bCs/>
          <w:kern w:val="2"/>
          <w:sz w:val="22"/>
          <w:szCs w:val="22"/>
          <w:lang w:eastAsia="hi-IN" w:bidi="hi-IN"/>
          <w14:ligatures w14:val="none"/>
        </w:rPr>
      </w:r>
    </w:p>
    <w:p>
      <w:pPr>
        <w:pStyle w:val="ListParagraph"/>
        <w:widowControl w:val="false"/>
        <w:suppressAutoHyphens w:val="true"/>
        <w:spacing w:lineRule="auto" w:line="240" w:before="0" w:after="0"/>
        <w:ind w:left="780"/>
        <w:contextualSpacing/>
        <w:jc w:val="both"/>
        <w:rPr>
          <w:sz w:val="22"/>
          <w:szCs w:val="22"/>
        </w:rPr>
      </w:pPr>
      <w:r>
        <w:rPr>
          <w:rFonts w:eastAsia="Arial Unicode MS" w:cs="Mangal" w:ascii="Times New Roman" w:hAnsi="Times New Roman"/>
          <w:kern w:val="2"/>
          <w:sz w:val="22"/>
          <w:szCs w:val="22"/>
          <w:lang w:eastAsia="hi-IN" w:bidi="hi-IN"/>
          <w14:ligatures w14:val="none"/>
        </w:rPr>
        <w:t>Przedsięwzięcie związane z usuwaniem wyrobów zawierających azbest dofinansowane będzie w 80% z WFOŚiGW w Olsztynie oraz w wysokości 20% z budżetu Gminy Braniewo.</w:t>
      </w:r>
    </w:p>
    <w:p>
      <w:pPr>
        <w:pStyle w:val="ListParagraph"/>
        <w:widowControl w:val="false"/>
        <w:suppressAutoHyphens w:val="true"/>
        <w:spacing w:lineRule="auto" w:line="240" w:before="0" w:after="0"/>
        <w:ind w:left="78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ListParagraph"/>
        <w:widowControl w:val="false"/>
        <w:numPr>
          <w:ilvl w:val="0"/>
          <w:numId w:val="1"/>
        </w:numPr>
        <w:suppressAutoHyphens w:val="true"/>
        <w:bidi w:val="0"/>
        <w:spacing w:lineRule="auto" w:line="240" w:before="0" w:after="0"/>
        <w:ind w:hanging="794" w:left="794" w:right="0"/>
        <w:contextualSpacing/>
        <w:jc w:val="both"/>
        <w:rPr>
          <w:sz w:val="22"/>
          <w:szCs w:val="22"/>
        </w:rPr>
      </w:pPr>
      <w:r>
        <w:rPr>
          <w:rFonts w:eastAsia="Arial Unicode MS" w:cs="Mangal" w:ascii="Times New Roman" w:hAnsi="Times New Roman"/>
          <w:kern w:val="2"/>
          <w:sz w:val="22"/>
          <w:szCs w:val="22"/>
          <w:lang w:eastAsia="hi-IN" w:bidi="hi-IN"/>
          <w14:ligatures w14:val="none"/>
        </w:rPr>
        <w:t xml:space="preserve">„ </w:t>
      </w:r>
      <w:r>
        <w:rPr>
          <w:rFonts w:eastAsia="Arial Unicode MS" w:cs="Times New Roman" w:ascii="Times New Roman" w:hAnsi="Times New Roman"/>
          <w:kern w:val="2"/>
          <w:sz w:val="22"/>
          <w:szCs w:val="22"/>
          <w:lang w:eastAsia="hi-IN" w:bidi="hi-IN"/>
          <w14:ligatures w14:val="none"/>
        </w:rPr>
        <w:t>§</w:t>
      </w:r>
      <w:r>
        <w:rPr>
          <w:rFonts w:eastAsia="Arial Unicode MS" w:cs="Mangal" w:ascii="Times New Roman" w:hAnsi="Times New Roman"/>
          <w:kern w:val="2"/>
          <w:sz w:val="22"/>
          <w:szCs w:val="22"/>
          <w:lang w:eastAsia="hi-IN" w:bidi="hi-IN"/>
          <w14:ligatures w14:val="none"/>
        </w:rPr>
        <w:t xml:space="preserve"> 3 ust. 2” otrzymuje brzmienie:</w:t>
      </w:r>
    </w:p>
    <w:p>
      <w:pPr>
        <w:pStyle w:val="ListParagraph"/>
        <w:widowControl w:val="false"/>
        <w:suppressAutoHyphens w:val="true"/>
        <w:spacing w:lineRule="auto" w:line="240" w:before="0" w:after="0"/>
        <w:ind w:left="780"/>
        <w:contextualSpacing/>
        <w:jc w:val="both"/>
        <w:rPr>
          <w:rFonts w:ascii="Times New Roman" w:hAnsi="Times New Roman" w:eastAsia="Arial Unicode MS" w:cs="Mangal"/>
          <w:kern w:val="2"/>
          <w:sz w:val="22"/>
          <w:szCs w:val="22"/>
          <w:lang w:eastAsia="hi-IN" w:bidi="hi-IN"/>
          <w14:ligatures w14:val="none"/>
        </w:rPr>
      </w:pPr>
      <w:r>
        <w:rPr>
          <w:rFonts w:eastAsia="Arial Unicode MS" w:cs="Mangal" w:ascii="Times New Roman" w:hAnsi="Times New Roman"/>
          <w:kern w:val="2"/>
          <w:sz w:val="22"/>
          <w:szCs w:val="22"/>
          <w:lang w:eastAsia="hi-IN" w:bidi="hi-IN"/>
          <w14:ligatures w14:val="none"/>
        </w:rPr>
      </w:r>
    </w:p>
    <w:p>
      <w:pPr>
        <w:pStyle w:val="ListParagraph"/>
        <w:widowControl w:val="false"/>
        <w:suppressAutoHyphens w:val="true"/>
        <w:spacing w:lineRule="auto" w:line="240" w:before="0" w:after="0"/>
        <w:ind w:left="780"/>
        <w:contextualSpacing/>
        <w:jc w:val="both"/>
        <w:rPr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Dotacja z budżetu Gminy Braniewo będzie udzielana po podpisaniu umowy z Gminą Braniewo w wysokości 100% poniesionych po podpisaniu umowy z kosztów inwestycji ale nie więcej niż 600 zł/Mg. Wzór wniosku o przyznanie dotacji celowej na dofinansowanie kosztów inwestycji związanej z usuwaniem, transportem, unieszkodliwieniem wyrobów zawierających azbest z terenu Gminy Braniewo stanowi załącznik Nr 1 do Uchwały.</w:t>
      </w:r>
    </w:p>
    <w:p>
      <w:pPr>
        <w:pStyle w:val="Normal"/>
        <w:widowControl w:val="false"/>
        <w:suppressAutoHyphens w:val="true"/>
        <w:spacing w:lineRule="auto" w:line="240" w:before="0" w:after="0"/>
        <w:jc w:val="center"/>
        <w:textAlignment w:val="baseline"/>
        <w:rPr>
          <w:sz w:val="22"/>
          <w:szCs w:val="22"/>
        </w:rPr>
      </w:pPr>
      <w:r>
        <w:rPr/>
      </w:r>
    </w:p>
    <w:p>
      <w:pPr>
        <w:pStyle w:val="Normal"/>
        <w:widowControl w:val="false"/>
        <w:suppressAutoHyphens w:val="true"/>
        <w:spacing w:lineRule="auto" w:line="240" w:before="0" w:after="0"/>
        <w:jc w:val="center"/>
        <w:textAlignment w:val="baseline"/>
        <w:rPr>
          <w:sz w:val="22"/>
          <w:szCs w:val="22"/>
        </w:rPr>
      </w:pPr>
      <w:r>
        <w:rPr>
          <w:rFonts w:eastAsia="SimSun" w:cs="Times New Roman" w:ascii="Times New Roman" w:hAnsi="Times New Roman"/>
          <w:b/>
          <w:kern w:val="2"/>
          <w:sz w:val="22"/>
          <w:szCs w:val="22"/>
          <w:lang w:eastAsia="zh-CN" w:bidi="hi-IN"/>
          <w14:ligatures w14:val="none"/>
        </w:rPr>
        <w:t>§ 2</w:t>
      </w:r>
    </w:p>
    <w:p>
      <w:pPr>
        <w:pStyle w:val="Normal"/>
        <w:widowControl w:val="false"/>
        <w:suppressAutoHyphens w:val="true"/>
        <w:spacing w:lineRule="auto" w:line="240" w:before="0" w:after="0"/>
        <w:textAlignment w:val="baseline"/>
        <w:rPr>
          <w:sz w:val="22"/>
          <w:szCs w:val="22"/>
        </w:rPr>
      </w:pPr>
      <w:r>
        <w:rPr>
          <w:rFonts w:eastAsia="SimSun" w:cs="Times New Roman" w:ascii="Times New Roman" w:hAnsi="Times New Roman"/>
          <w:bCs/>
          <w:kern w:val="2"/>
          <w:sz w:val="22"/>
          <w:szCs w:val="22"/>
          <w:lang w:eastAsia="zh-CN" w:bidi="hi-IN"/>
          <w14:ligatures w14:val="none"/>
        </w:rPr>
        <w:t>Pozostałe zapisy pozostają bez zmian.</w:t>
      </w:r>
    </w:p>
    <w:p>
      <w:pPr>
        <w:pStyle w:val="Normal"/>
        <w:widowControl w:val="false"/>
        <w:suppressAutoHyphens w:val="true"/>
        <w:spacing w:lineRule="auto" w:line="240" w:before="0" w:after="0"/>
        <w:textAlignment w:val="baseline"/>
        <w:rPr>
          <w:rFonts w:ascii="Times New Roman" w:hAnsi="Times New Roman" w:eastAsia="SimSun" w:cs="Times New Roman"/>
          <w:bCs/>
          <w:kern w:val="2"/>
          <w:lang w:eastAsia="zh-CN" w:bidi="hi-IN"/>
          <w14:ligatures w14:val="none"/>
        </w:rPr>
      </w:pPr>
      <w:r>
        <w:rPr>
          <w:rFonts w:eastAsia="SimSun" w:cs="Times New Roman" w:ascii="Times New Roman" w:hAnsi="Times New Roman"/>
          <w:bCs/>
          <w:kern w:val="2"/>
          <w:lang w:eastAsia="zh-CN" w:bidi="hi-IN"/>
          <w14:ligatures w14:val="none"/>
        </w:rPr>
      </w:r>
    </w:p>
    <w:p>
      <w:pPr>
        <w:pStyle w:val="Normal"/>
        <w:widowControl w:val="false"/>
        <w:suppressAutoHyphens w:val="true"/>
        <w:spacing w:lineRule="auto" w:line="360" w:before="0" w:after="0"/>
        <w:textAlignment w:val="baseline"/>
        <w:rPr>
          <w:sz w:val="22"/>
          <w:szCs w:val="22"/>
        </w:rPr>
      </w:pPr>
      <w:r>
        <w:rPr>
          <w:rFonts w:eastAsia="SimSun" w:cs="Times New Roman" w:ascii="Times New Roman" w:hAnsi="Times New Roman"/>
          <w:bCs/>
          <w:kern w:val="2"/>
          <w:sz w:val="22"/>
          <w:szCs w:val="22"/>
          <w:lang w:eastAsia="zh-CN" w:bidi="hi-IN"/>
          <w14:ligatures w14:val="none"/>
        </w:rPr>
        <w:t xml:space="preserve">                                                                               </w:t>
      </w:r>
      <w:r>
        <w:rPr>
          <w:rFonts w:eastAsia="SimSun" w:cs="Mangal" w:ascii="Times New Roman" w:hAnsi="Times New Roman"/>
          <w:b/>
          <w:bCs/>
          <w:kern w:val="2"/>
          <w:sz w:val="22"/>
          <w:szCs w:val="22"/>
          <w:lang w:eastAsia="zh-CN" w:bidi="hi-IN"/>
          <w14:ligatures w14:val="none"/>
        </w:rPr>
        <w:t>§ 3</w:t>
      </w:r>
    </w:p>
    <w:p>
      <w:pPr>
        <w:pStyle w:val="Normal"/>
        <w:widowControl w:val="false"/>
        <w:tabs>
          <w:tab w:val="clear" w:pos="708"/>
          <w:tab w:val="left" w:pos="9072" w:leader="none"/>
        </w:tabs>
        <w:suppressAutoHyphens w:val="true"/>
        <w:spacing w:lineRule="auto" w:line="240" w:before="0" w:after="0"/>
        <w:textAlignment w:val="baseline"/>
        <w:rPr>
          <w:sz w:val="22"/>
          <w:szCs w:val="22"/>
        </w:rPr>
      </w:pPr>
      <w:r>
        <w:rPr>
          <w:rFonts w:eastAsia="SimSun" w:cs="Mangal" w:ascii="Times New Roman" w:hAnsi="Times New Roman"/>
          <w:kern w:val="2"/>
          <w:sz w:val="22"/>
          <w:szCs w:val="22"/>
          <w:lang w:eastAsia="zh-CN" w:bidi="hi-IN"/>
          <w14:ligatures w14:val="none"/>
        </w:rPr>
        <w:t>Wykonanie uchwały powierza się Wójtowi Gminy Braniewo.</w:t>
      </w:r>
    </w:p>
    <w:p>
      <w:pPr>
        <w:pStyle w:val="Normal"/>
        <w:widowControl w:val="false"/>
        <w:tabs>
          <w:tab w:val="clear" w:pos="708"/>
          <w:tab w:val="left" w:pos="9072" w:leader="none"/>
        </w:tabs>
        <w:suppressAutoHyphens w:val="true"/>
        <w:spacing w:lineRule="auto" w:line="240" w:before="0" w:after="0"/>
        <w:textAlignment w:val="baseline"/>
        <w:rPr>
          <w:rFonts w:ascii="Times New Roman" w:hAnsi="Times New Roman" w:eastAsia="SimSun" w:cs="Mangal"/>
          <w:kern w:val="2"/>
          <w:sz w:val="22"/>
          <w:szCs w:val="22"/>
          <w:lang w:eastAsia="zh-CN" w:bidi="hi-IN"/>
          <w14:ligatures w14:val="none"/>
        </w:rPr>
      </w:pPr>
      <w:r>
        <w:rPr>
          <w:rFonts w:eastAsia="SimSun" w:cs="Mangal" w:ascii="Times New Roman" w:hAnsi="Times New Roman"/>
          <w:kern w:val="2"/>
          <w:sz w:val="22"/>
          <w:szCs w:val="22"/>
          <w:lang w:eastAsia="zh-CN" w:bidi="hi-IN"/>
          <w14:ligatures w14:val="none"/>
        </w:rPr>
      </w:r>
    </w:p>
    <w:p>
      <w:pPr>
        <w:pStyle w:val="Normal"/>
        <w:widowControl w:val="false"/>
        <w:tabs>
          <w:tab w:val="clear" w:pos="708"/>
          <w:tab w:val="left" w:pos="9072" w:leader="none"/>
        </w:tabs>
        <w:suppressAutoHyphens w:val="true"/>
        <w:spacing w:lineRule="auto" w:line="240" w:before="0" w:after="0"/>
        <w:jc w:val="both"/>
        <w:textAlignment w:val="baseline"/>
        <w:rPr/>
      </w:pPr>
      <w:r>
        <w:rPr>
          <w:rFonts w:eastAsia="SimSun" w:cs="Mangal" w:ascii="Times New Roman" w:hAnsi="Times New Roman"/>
          <w:kern w:val="2"/>
          <w:sz w:val="22"/>
          <w:szCs w:val="22"/>
          <w:lang w:eastAsia="zh-CN" w:bidi="hi-IN"/>
          <w14:ligatures w14:val="none"/>
        </w:rPr>
        <w:t xml:space="preserve">                                                                               </w:t>
      </w:r>
      <w:r>
        <w:rPr>
          <w:rFonts w:eastAsia="SimSun" w:cs="Mangal" w:ascii="Times New Roman" w:hAnsi="Times New Roman"/>
          <w:b/>
          <w:bCs/>
          <w:kern w:val="2"/>
          <w:sz w:val="22"/>
          <w:szCs w:val="22"/>
          <w:lang w:eastAsia="zh-CN" w:bidi="hi-IN"/>
          <w14:ligatures w14:val="none"/>
        </w:rPr>
        <w:t>§ 4</w:t>
      </w:r>
    </w:p>
    <w:p>
      <w:pPr>
        <w:pStyle w:val="Normal"/>
        <w:widowControl w:val="false"/>
        <w:tabs>
          <w:tab w:val="clear" w:pos="708"/>
          <w:tab w:val="left" w:pos="9072" w:leader="none"/>
        </w:tabs>
        <w:suppressAutoHyphens w:val="true"/>
        <w:spacing w:lineRule="auto" w:line="240" w:before="0" w:after="0"/>
        <w:jc w:val="both"/>
        <w:textAlignment w:val="baseline"/>
        <w:rPr/>
      </w:pPr>
      <w:r>
        <w:rPr>
          <w:rFonts w:eastAsia="SimSun" w:cs="Mangal" w:ascii="Times New Roman" w:hAnsi="Times New Roman"/>
          <w:kern w:val="2"/>
          <w:sz w:val="22"/>
          <w:szCs w:val="22"/>
          <w:lang w:eastAsia="zh-CN" w:bidi="hi-IN"/>
          <w14:ligatures w14:val="none"/>
        </w:rPr>
        <w:t>Uchwała wchodzi w życie po upływie 14 dni od dnia ogłoszenia w Dzienniku Urzędowym Województwa Warmińsko-Mazurskiego.</w:t>
      </w:r>
    </w:p>
    <w:p>
      <w:pPr>
        <w:pStyle w:val="Normal"/>
        <w:widowControl w:val="false"/>
        <w:tabs>
          <w:tab w:val="clear" w:pos="708"/>
          <w:tab w:val="left" w:pos="9072" w:leader="none"/>
        </w:tabs>
        <w:suppressAutoHyphens w:val="true"/>
        <w:spacing w:lineRule="auto" w:line="240" w:before="0" w:after="0"/>
        <w:textAlignment w:val="baseline"/>
        <w:rPr>
          <w:rFonts w:ascii="Times New Roman" w:hAnsi="Times New Roman" w:eastAsia="SimSun" w:cs="Mangal"/>
          <w:kern w:val="2"/>
          <w:sz w:val="22"/>
          <w:szCs w:val="22"/>
          <w:lang w:eastAsia="zh-CN" w:bidi="hi-IN"/>
          <w14:ligatures w14:val="none"/>
        </w:rPr>
      </w:pPr>
      <w:r>
        <w:rPr>
          <w:rFonts w:eastAsia="SimSun" w:cs="Mangal" w:ascii="Times New Roman" w:hAnsi="Times New Roman"/>
          <w:kern w:val="2"/>
          <w:sz w:val="22"/>
          <w:szCs w:val="22"/>
          <w:lang w:eastAsia="zh-CN" w:bidi="hi-IN"/>
          <w14:ligatures w14:val="none"/>
        </w:rPr>
      </w:r>
    </w:p>
    <w:p>
      <w:pPr>
        <w:pStyle w:val="Normal"/>
        <w:widowControl w:val="false"/>
        <w:tabs>
          <w:tab w:val="clear" w:pos="708"/>
          <w:tab w:val="left" w:pos="9072" w:leader="none"/>
        </w:tabs>
        <w:suppressAutoHyphens w:val="true"/>
        <w:spacing w:lineRule="auto" w:line="240" w:before="0" w:after="0"/>
        <w:textAlignment w:val="baseline"/>
        <w:rPr>
          <w:rFonts w:ascii="Times New Roman" w:hAnsi="Times New Roman" w:eastAsia="SimSun" w:cs="Mangal"/>
          <w:kern w:val="2"/>
          <w:sz w:val="22"/>
          <w:szCs w:val="22"/>
          <w:lang w:eastAsia="zh-CN" w:bidi="hi-IN"/>
          <w14:ligatures w14:val="none"/>
        </w:rPr>
      </w:pPr>
      <w:r>
        <w:rPr>
          <w:rFonts w:eastAsia="SimSun" w:cs="Mangal" w:ascii="Times New Roman" w:hAnsi="Times New Roman"/>
          <w:kern w:val="2"/>
          <w:sz w:val="22"/>
          <w:szCs w:val="22"/>
          <w:lang w:eastAsia="zh-CN" w:bidi="hi-IN"/>
          <w14:ligatures w14:val="none"/>
        </w:rPr>
      </w:r>
    </w:p>
    <w:p>
      <w:pPr>
        <w:pStyle w:val="Normal"/>
        <w:widowControl w:val="false"/>
        <w:suppressAutoHyphens w:val="true"/>
        <w:spacing w:lineRule="auto" w:line="240" w:before="0" w:after="0"/>
        <w:jc w:val="both"/>
        <w:rPr>
          <w:rFonts w:ascii="Times New Roman" w:hAnsi="Times New Roman" w:eastAsia="Arial Unicode MS" w:cs="Mangal"/>
          <w:kern w:val="2"/>
          <w:sz w:val="22"/>
          <w:szCs w:val="22"/>
          <w:lang w:eastAsia="hi-IN" w:bidi="hi-IN"/>
          <w14:ligatures w14:val="none"/>
        </w:rPr>
      </w:pPr>
      <w:r>
        <w:rPr>
          <w:rFonts w:eastAsia="Arial Unicode MS" w:cs="Mangal" w:ascii="Times New Roman" w:hAnsi="Times New Roman"/>
          <w:kern w:val="2"/>
          <w:sz w:val="22"/>
          <w:szCs w:val="22"/>
          <w:lang w:eastAsia="hi-IN" w:bidi="hi-IN"/>
          <w14:ligatures w14:val="none"/>
        </w:rPr>
      </w:r>
    </w:p>
    <w:p>
      <w:pPr>
        <w:pStyle w:val="Normal"/>
        <w:widowControl w:val="false"/>
        <w:suppressAutoHyphens w:val="true"/>
        <w:spacing w:lineRule="auto" w:line="240" w:before="0" w:after="0"/>
        <w:jc w:val="both"/>
        <w:rPr>
          <w:sz w:val="22"/>
          <w:szCs w:val="22"/>
        </w:rPr>
      </w:pPr>
      <w:r>
        <w:rPr>
          <w:rFonts w:eastAsia="Arial Unicode MS" w:cs="Mangal" w:ascii="Times New Roman" w:hAnsi="Times New Roman"/>
          <w:kern w:val="2"/>
          <w:sz w:val="22"/>
          <w:szCs w:val="22"/>
          <w:lang w:eastAsia="hi-IN" w:bidi="hi-IN"/>
          <w14:ligatures w14:val="none"/>
        </w:rPr>
        <w:t xml:space="preserve"> </w:t>
      </w:r>
    </w:p>
    <w:p>
      <w:pPr>
        <w:pStyle w:val="Normal"/>
        <w:widowControl w:val="false"/>
        <w:suppressAutoHyphens w:val="true"/>
        <w:spacing w:lineRule="auto" w:line="240" w:before="0" w:after="0"/>
        <w:jc w:val="both"/>
        <w:rPr>
          <w:rFonts w:ascii="Times New Roman" w:hAnsi="Times New Roman" w:eastAsia="Arial Unicode MS" w:cs="Mangal"/>
          <w:kern w:val="2"/>
          <w:sz w:val="22"/>
          <w:szCs w:val="22"/>
          <w:lang w:eastAsia="hi-IN" w:bidi="hi-IN"/>
          <w14:ligatures w14:val="none"/>
        </w:rPr>
      </w:pPr>
      <w:r>
        <w:rPr>
          <w:rFonts w:eastAsia="Arial Unicode MS" w:cs="Mangal" w:ascii="Times New Roman" w:hAnsi="Times New Roman"/>
          <w:kern w:val="2"/>
          <w:sz w:val="22"/>
          <w:szCs w:val="22"/>
          <w:lang w:eastAsia="hi-IN" w:bidi="hi-IN"/>
          <w14:ligatures w14:val="none"/>
        </w:rPr>
      </w:r>
    </w:p>
    <w:p>
      <w:pPr>
        <w:pStyle w:val="Normal"/>
        <w:widowControl w:val="false"/>
        <w:suppressAutoHyphens w:val="true"/>
        <w:spacing w:lineRule="auto" w:line="240" w:before="0" w:after="0"/>
        <w:jc w:val="both"/>
        <w:rPr>
          <w:rFonts w:ascii="Times New Roman" w:hAnsi="Times New Roman" w:eastAsia="Arial Unicode MS" w:cs="Mangal"/>
          <w:kern w:val="2"/>
          <w:sz w:val="22"/>
          <w:szCs w:val="22"/>
          <w:lang w:eastAsia="hi-IN" w:bidi="hi-IN"/>
          <w14:ligatures w14:val="none"/>
        </w:rPr>
      </w:pPr>
      <w:r>
        <w:rPr>
          <w:sz w:val="22"/>
          <w:szCs w:val="22"/>
        </w:rPr>
      </w:r>
    </w:p>
    <w:sectPr>
      <w:type w:val="nextPage"/>
      <w:pgSz w:w="11906" w:h="16838"/>
      <w:pgMar w:left="1417" w:right="1417" w:gutter="0" w:header="0" w:top="600" w:footer="0" w:bottom="1425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libri Light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8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94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10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4"/>
      <w:szCs w:val="24"/>
      <w:lang w:val="pl-PL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Nagwek1Znak"/>
    <w:uiPriority w:val="9"/>
    <w:qFormat/>
    <w:rsid w:val="00e91a20"/>
    <w:pPr>
      <w:keepNext w:val="true"/>
      <w:keepLines/>
      <w:spacing w:before="360" w:after="80"/>
      <w:outlineLvl w:val="0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paragraph" w:styleId="Heading2">
    <w:name w:val="heading 2"/>
    <w:basedOn w:val="Normal"/>
    <w:next w:val="Normal"/>
    <w:link w:val="Nagwek2Znak"/>
    <w:uiPriority w:val="9"/>
    <w:semiHidden/>
    <w:unhideWhenUsed/>
    <w:qFormat/>
    <w:rsid w:val="00e91a20"/>
    <w:pPr>
      <w:keepNext w:val="true"/>
      <w:keepLines/>
      <w:spacing w:before="160" w:after="80"/>
      <w:outlineLvl w:val="1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paragraph" w:styleId="Heading3">
    <w:name w:val="heading 3"/>
    <w:basedOn w:val="Normal"/>
    <w:next w:val="Normal"/>
    <w:link w:val="Nagwek3Znak"/>
    <w:uiPriority w:val="9"/>
    <w:semiHidden/>
    <w:unhideWhenUsed/>
    <w:qFormat/>
    <w:rsid w:val="00e91a20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2F5496"/>
      <w:sz w:val="28"/>
      <w:szCs w:val="28"/>
    </w:rPr>
  </w:style>
  <w:style w:type="paragraph" w:styleId="Heading4">
    <w:name w:val="heading 4"/>
    <w:basedOn w:val="Normal"/>
    <w:next w:val="Normal"/>
    <w:link w:val="Nagwek4Znak"/>
    <w:uiPriority w:val="9"/>
    <w:semiHidden/>
    <w:unhideWhenUsed/>
    <w:qFormat/>
    <w:rsid w:val="00e91a20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2F5496"/>
    </w:rPr>
  </w:style>
  <w:style w:type="paragraph" w:styleId="Heading5">
    <w:name w:val="heading 5"/>
    <w:basedOn w:val="Normal"/>
    <w:next w:val="Normal"/>
    <w:link w:val="Nagwek5Znak"/>
    <w:uiPriority w:val="9"/>
    <w:semiHidden/>
    <w:unhideWhenUsed/>
    <w:qFormat/>
    <w:rsid w:val="00e91a20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2F5496"/>
    </w:rPr>
  </w:style>
  <w:style w:type="paragraph" w:styleId="Heading6">
    <w:name w:val="heading 6"/>
    <w:basedOn w:val="Normal"/>
    <w:next w:val="Normal"/>
    <w:link w:val="Nagwek6Znak"/>
    <w:uiPriority w:val="9"/>
    <w:semiHidden/>
    <w:unhideWhenUsed/>
    <w:qFormat/>
    <w:rsid w:val="00e91a20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Nagwek7Znak"/>
    <w:uiPriority w:val="9"/>
    <w:semiHidden/>
    <w:unhideWhenUsed/>
    <w:qFormat/>
    <w:rsid w:val="00e91a20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Nagwek8Znak"/>
    <w:uiPriority w:val="9"/>
    <w:semiHidden/>
    <w:unhideWhenUsed/>
    <w:qFormat/>
    <w:rsid w:val="00e91a20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Nagwek9Znak"/>
    <w:uiPriority w:val="9"/>
    <w:semiHidden/>
    <w:unhideWhenUsed/>
    <w:qFormat/>
    <w:rsid w:val="00e91a20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uiPriority w:val="9"/>
    <w:qFormat/>
    <w:rsid w:val="00e91a20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character" w:styleId="Nagwek2Znak" w:customStyle="1">
    <w:name w:val="Nagłówek 2 Znak"/>
    <w:basedOn w:val="DefaultParagraphFont"/>
    <w:uiPriority w:val="9"/>
    <w:semiHidden/>
    <w:qFormat/>
    <w:rsid w:val="00e91a20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character" w:styleId="Nagwek3Znak" w:customStyle="1">
    <w:name w:val="Nagłówek 3 Znak"/>
    <w:basedOn w:val="DefaultParagraphFont"/>
    <w:uiPriority w:val="9"/>
    <w:semiHidden/>
    <w:qFormat/>
    <w:rsid w:val="00e91a20"/>
    <w:rPr>
      <w:rFonts w:eastAsia="" w:cs="" w:cstheme="majorBidi" w:eastAsiaTheme="majorEastAsia"/>
      <w:color w:themeColor="accent1" w:themeShade="bf" w:val="2F5496"/>
      <w:sz w:val="28"/>
      <w:szCs w:val="28"/>
    </w:rPr>
  </w:style>
  <w:style w:type="character" w:styleId="Nagwek4Znak" w:customStyle="1">
    <w:name w:val="Nagłówek 4 Znak"/>
    <w:basedOn w:val="DefaultParagraphFont"/>
    <w:uiPriority w:val="9"/>
    <w:semiHidden/>
    <w:qFormat/>
    <w:rsid w:val="00e91a20"/>
    <w:rPr>
      <w:rFonts w:eastAsia="" w:cs="" w:cstheme="majorBidi" w:eastAsiaTheme="majorEastAsia"/>
      <w:i/>
      <w:iCs/>
      <w:color w:themeColor="accent1" w:themeShade="bf" w:val="2F5496"/>
    </w:rPr>
  </w:style>
  <w:style w:type="character" w:styleId="Nagwek5Znak" w:customStyle="1">
    <w:name w:val="Nagłówek 5 Znak"/>
    <w:basedOn w:val="DefaultParagraphFont"/>
    <w:uiPriority w:val="9"/>
    <w:semiHidden/>
    <w:qFormat/>
    <w:rsid w:val="00e91a20"/>
    <w:rPr>
      <w:rFonts w:eastAsia="" w:cs="" w:cstheme="majorBidi" w:eastAsiaTheme="majorEastAsia"/>
      <w:color w:themeColor="accent1" w:themeShade="bf" w:val="2F5496"/>
    </w:rPr>
  </w:style>
  <w:style w:type="character" w:styleId="Nagwek6Znak" w:customStyle="1">
    <w:name w:val="Nagłówek 6 Znak"/>
    <w:basedOn w:val="DefaultParagraphFont"/>
    <w:uiPriority w:val="9"/>
    <w:semiHidden/>
    <w:qFormat/>
    <w:rsid w:val="00e91a20"/>
    <w:rPr>
      <w:rFonts w:eastAsia="" w:cs="" w:cstheme="majorBidi" w:eastAsiaTheme="majorEastAsia"/>
      <w:i/>
      <w:iCs/>
      <w:color w:themeColor="text1" w:themeTint="a6" w:val="595959"/>
    </w:rPr>
  </w:style>
  <w:style w:type="character" w:styleId="Nagwek7Znak" w:customStyle="1">
    <w:name w:val="Nagłówek 7 Znak"/>
    <w:basedOn w:val="DefaultParagraphFont"/>
    <w:uiPriority w:val="9"/>
    <w:semiHidden/>
    <w:qFormat/>
    <w:rsid w:val="00e91a20"/>
    <w:rPr>
      <w:rFonts w:eastAsia="" w:cs="" w:cstheme="majorBidi" w:eastAsiaTheme="majorEastAsia"/>
      <w:color w:themeColor="text1" w:themeTint="a6" w:val="595959"/>
    </w:rPr>
  </w:style>
  <w:style w:type="character" w:styleId="Nagwek8Znak" w:customStyle="1">
    <w:name w:val="Nagłówek 8 Znak"/>
    <w:basedOn w:val="DefaultParagraphFont"/>
    <w:uiPriority w:val="9"/>
    <w:semiHidden/>
    <w:qFormat/>
    <w:rsid w:val="00e91a20"/>
    <w:rPr>
      <w:rFonts w:eastAsia="" w:cs="" w:cstheme="majorBidi" w:eastAsiaTheme="majorEastAsia"/>
      <w:i/>
      <w:iCs/>
      <w:color w:themeColor="text1" w:themeTint="d8" w:val="272727"/>
    </w:rPr>
  </w:style>
  <w:style w:type="character" w:styleId="Nagwek9Znak" w:customStyle="1">
    <w:name w:val="Nagłówek 9 Znak"/>
    <w:basedOn w:val="DefaultParagraphFont"/>
    <w:uiPriority w:val="9"/>
    <w:semiHidden/>
    <w:qFormat/>
    <w:rsid w:val="00e91a20"/>
    <w:rPr>
      <w:rFonts w:eastAsia="" w:cs="" w:cstheme="majorBidi" w:eastAsiaTheme="majorEastAsia"/>
      <w:color w:themeColor="text1" w:themeTint="d8" w:val="272727"/>
    </w:rPr>
  </w:style>
  <w:style w:type="character" w:styleId="TytuZnak" w:customStyle="1">
    <w:name w:val="Tytuł Znak"/>
    <w:basedOn w:val="DefaultParagraphFont"/>
    <w:uiPriority w:val="10"/>
    <w:qFormat/>
    <w:rsid w:val="00e91a20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PodtytuZnak" w:customStyle="1">
    <w:name w:val="Podtytuł Znak"/>
    <w:basedOn w:val="DefaultParagraphFont"/>
    <w:uiPriority w:val="11"/>
    <w:qFormat/>
    <w:rsid w:val="00e91a20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ytatZnak" w:customStyle="1">
    <w:name w:val="Cytat Znak"/>
    <w:basedOn w:val="DefaultParagraphFont"/>
    <w:link w:val="Quote"/>
    <w:uiPriority w:val="29"/>
    <w:qFormat/>
    <w:rsid w:val="00e91a20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e91a20"/>
    <w:rPr>
      <w:i/>
      <w:iCs/>
      <w:color w:themeColor="accent1" w:themeShade="bf" w:val="2F5496"/>
    </w:rPr>
  </w:style>
  <w:style w:type="character" w:styleId="CytatintensywnyZnak" w:customStyle="1">
    <w:name w:val="Cytat intensywny Znak"/>
    <w:basedOn w:val="DefaultParagraphFont"/>
    <w:link w:val="IntenseQuote"/>
    <w:uiPriority w:val="30"/>
    <w:qFormat/>
    <w:rsid w:val="00e91a20"/>
    <w:rPr>
      <w:i/>
      <w:iCs/>
      <w:color w:themeColor="accent1" w:themeShade="bf" w:val="2F5496"/>
    </w:rPr>
  </w:style>
  <w:style w:type="character" w:styleId="IntenseReference">
    <w:name w:val="Intense Reference"/>
    <w:basedOn w:val="DefaultParagraphFont"/>
    <w:uiPriority w:val="32"/>
    <w:qFormat/>
    <w:rsid w:val="00e91a20"/>
    <w:rPr>
      <w:b/>
      <w:bCs/>
      <w:smallCaps/>
      <w:color w:themeColor="accent1" w:themeShade="bf" w:val="2F5496"/>
      <w:spacing w:val="5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link w:val="TytuZnak"/>
    <w:uiPriority w:val="10"/>
    <w:qFormat/>
    <w:rsid w:val="00e91a20"/>
    <w:pPr>
      <w:spacing w:lineRule="auto" w:line="240" w:before="0" w:after="8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PodtytuZnak"/>
    <w:uiPriority w:val="11"/>
    <w:qFormat/>
    <w:rsid w:val="00e91a20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ytatZnak"/>
    <w:uiPriority w:val="29"/>
    <w:qFormat/>
    <w:rsid w:val="00e91a20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e91a20"/>
    <w:pPr>
      <w:spacing w:before="0" w:after="160"/>
      <w:ind w:left="720"/>
      <w:contextualSpacing/>
    </w:pPr>
    <w:rPr/>
  </w:style>
  <w:style w:type="paragraph" w:styleId="IntenseQuote">
    <w:name w:val="Intense Quote"/>
    <w:basedOn w:val="Normal"/>
    <w:next w:val="Normal"/>
    <w:link w:val="CytatintensywnyZnak"/>
    <w:uiPriority w:val="30"/>
    <w:qFormat/>
    <w:rsid w:val="00e91a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2F5496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Application>LibreOffice/24.8.7.2$Windows_X86_64 LibreOffice_project/e07d0a63a46349d29051da79b1fde8160bab2a89</Application>
  <AppVersion>15.0000</AppVersion>
  <Pages>1</Pages>
  <Words>351</Words>
  <Characters>1896</Characters>
  <CharactersWithSpaces>2435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2025-05-22T07:00:00Z</dcterms:created>
  <dc:creator>Agnieszka Tiszuk</dc:creator>
  <dc:description/>
  <dc:language>pl-PL</dc:language>
  <cp:lastModifiedBy/>
  <dcterms:modified xsi:type="dcterms:W3CDTF">2025-06-18T14:31:57Z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