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  <w:t xml:space="preserve">RADA GMINY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Cs/>
          <w:color w:val="FF0000"/>
          <w:sz w:val="18"/>
          <w:szCs w:val="18"/>
          <w:lang w:val="pl-PL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  <w:lang w:val="pl-PL"/>
        </w:rPr>
        <w:t xml:space="preserve"> </w:t>
      </w:r>
      <w:r>
        <w:rPr>
          <w:rFonts w:cs="Times New Roman" w:ascii="Times New Roman" w:hAnsi="Times New Roman"/>
          <w:b/>
          <w:bCs/>
          <w:color w:val="FF0000"/>
          <w:sz w:val="18"/>
          <w:szCs w:val="18"/>
          <w:lang w:val="pl-PL"/>
        </w:rPr>
        <w:t>BRANIEWO</w:t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  <w:lang w:val="pl-PL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  <w:lang w:val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  <w:lang w:val="pl-PL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  <w:lang w:val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  <w:lang w:val="pl-PL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  <w:lang w:val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  <w:lang w:val="pl-PL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  <w:lang w:val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  <w:lang w:val="pl-PL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  <w:lang w:val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Times New Roman" w:hAnsi="Times New Roman" w:cs="Times New Roman"/>
          <w:b/>
          <w:color w:val="000000"/>
          <w:sz w:val="24"/>
          <w:lang w:val="pl-PL"/>
        </w:rPr>
      </w:pPr>
      <w:r>
        <w:rPr>
          <w:rFonts w:cs="Times New Roman" w:ascii="Times New Roman" w:hAnsi="Times New Roman"/>
          <w:b/>
          <w:color w:val="000000"/>
          <w:sz w:val="24"/>
          <w:lang w:val="pl-PL"/>
        </w:rPr>
        <w:t>UCHWAŁA NR 89/IX/2025</w:t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Calibri" w:hAnsi="Calibri" w:cs="Calibri"/>
          <w:b/>
          <w:color w:val="000000"/>
          <w:sz w:val="22"/>
          <w:lang w:val="pl-PL"/>
        </w:rPr>
      </w:pPr>
      <w:r>
        <w:rPr>
          <w:rFonts w:cs="Times New Roman" w:ascii="Times New Roman" w:hAnsi="Times New Roman"/>
          <w:b/>
          <w:color w:val="000000"/>
          <w:sz w:val="24"/>
          <w:lang w:val="pl-PL"/>
        </w:rPr>
        <w:t>RADY GMINY BRANIEWO</w:t>
      </w:r>
    </w:p>
    <w:p>
      <w:pPr>
        <w:pStyle w:val="Normal"/>
        <w:numPr>
          <w:ilvl w:val="0"/>
          <w:numId w:val="0"/>
        </w:numPr>
        <w:spacing w:lineRule="auto" w:line="240" w:before="0" w:after="28"/>
        <w:ind w:hanging="0" w:left="720"/>
        <w:jc w:val="center"/>
        <w:rPr>
          <w:rFonts w:ascii="Calibri" w:hAnsi="Calibri" w:cs="Calibri"/>
          <w:b/>
          <w:color w:val="000000"/>
          <w:sz w:val="22"/>
          <w:lang w:val="pl-PL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6"/>
          <w:lang w:val="pl-PL"/>
        </w:rPr>
        <w:t>Z DNIA 23 LIPCA 2025 ROKU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wyrażenia zgody na zbycie  lokalu mieszkalnego wraz z udziałem w częściach wspólnych budynku i we współwłasności nieruchomości położonej w obrębie Rusy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podstawie art. 18 ust. 2 pkt 9 lit. a ustawy z dnia 8 marca 1990 r., o samorządzie gminnym</w:t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(t.j. Dz. U. z 2024 r., poz.1465 ze </w:t>
      </w:r>
      <w:r>
        <w:rPr>
          <w:rFonts w:cs="Times New Roman" w:ascii="Times New Roman" w:hAnsi="Times New Roman"/>
        </w:rPr>
        <w:t>zm.)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oraz art. 13 ust.1 i art. 37  ust.2 pkt 1 w zw. z art. 34 ust.1 pkt.3 ustawy z dnia 21 sierpnia 1997 r., o gospodarce nieruchomościami (t.j. Dz. U.          z 2024 r., poz.1145</w:t>
      </w:r>
      <w:r>
        <w:rPr>
          <w:rFonts w:cs="Times New Roman" w:ascii="Times New Roman" w:hAnsi="Times New Roman"/>
        </w:rPr>
        <w:t xml:space="preserve"> ze zm.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Rada Gminy Braniewo uchwala, co następuje: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 się zgodę na zbycie lokalu mieszkalnego nr 2 w budynku wielorodzinnym nr 11a położony w Zgodzie o pow. użytkowej 45,15 m² wraz z przynależnym budynkiem gospodarczym pow. 16,00 m² z udziałem 1/4 w częściach wspólnych budynku i we współwłasności nieruchomości oznaczonej jako działka nr 146 o pow. 0,2648 ha, obręb Rusy, gm. Braniewo, dla której Sąd Rejonowy w Braniewie prowadzi księgę wieczystą numer EL1B/00015270/1.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669" w:footer="0" w:bottom="141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0e1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130e1f"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30e1f"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30e1f"/>
    <w:pPr>
      <w:keepNext w:val="true"/>
      <w:keepLines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30e1f"/>
    <w:pPr>
      <w:keepNext w:val="true"/>
      <w:keepLines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30e1f"/>
    <w:pPr>
      <w:keepNext w:val="true"/>
      <w:keepLines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30e1f"/>
    <w:pPr>
      <w:keepNext w:val="true"/>
      <w:keepLines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30e1f"/>
    <w:pPr>
      <w:keepNext w:val="true"/>
      <w:keepLines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30e1f"/>
    <w:pPr>
      <w:keepNext w:val="true"/>
      <w:keepLines/>
      <w:spacing w:lineRule="auto" w:line="278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30e1f"/>
    <w:pPr>
      <w:keepNext w:val="true"/>
      <w:keepLines/>
      <w:spacing w:lineRule="auto" w:line="278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30e1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30e1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30e1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30e1f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30e1f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30e1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30e1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30e1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30e1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30e1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30e1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30e1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30e1f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30e1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30e1f"/>
    <w:rPr>
      <w:b/>
      <w:bCs/>
      <w:smallCaps/>
      <w:color w:themeColor="accent1" w:themeShade="bf" w:val="2F5496"/>
      <w:spacing w:val="5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30e1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130e1f"/>
    <w:pPr>
      <w:spacing w:lineRule="auto" w:line="278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130e1f"/>
    <w:pPr>
      <w:spacing w:lineRule="auto" w:line="278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30e1f"/>
    <w:pPr>
      <w:spacing w:lineRule="auto" w:line="278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3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Standard" w:customStyle="1">
    <w:name w:val="Standard"/>
    <w:qFormat/>
    <w:rsid w:val="00130e1f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/>
      <w:color w:val="auto"/>
      <w:kern w:val="2"/>
      <w:sz w:val="22"/>
      <w:szCs w:val="22"/>
      <w:lang w:val="pl-PL" w:eastAsia="en-US" w:bidi="ar-SA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LibreOffice/25.2.4.3$Windows_X86_64 LibreOffice_project/33e196637044ead23f5c3226cde09b47731f7e27</Application>
  <AppVersion>15.0000</AppVersion>
  <Pages>1</Pages>
  <Words>196</Words>
  <Characters>942</Characters>
  <CharactersWithSpaces>1136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2025-07-08T07:35:00Z</dcterms:created>
  <dc:creator>Kozińska Renata</dc:creator>
  <dc:description/>
  <dc:language>pl-PL</dc:language>
  <cp:lastModifiedBy/>
  <dcterms:modified xsi:type="dcterms:W3CDTF">2025-07-18T09:12:42Z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