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FF3333"/>
          <w:lang w:eastAsia="pl-PL"/>
        </w:rPr>
        <w:t>RADA GMINY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FF3333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FF3333"/>
          <w:lang w:eastAsia="pl-PL"/>
        </w:rPr>
        <w:t>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97/IX/2025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  <w:bCs/>
          <w:sz w:val="26"/>
          <w:szCs w:val="26"/>
        </w:rPr>
        <w:t>Z DNIA 30 WRZEŚNIA 2025 ROKU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sprawie wyrażenia zgody na zbycie  lokalu mieszkalnego wraz z udziałem w częściach wspólnych budynku i we współwłasności nieruchomości położonej w obrębie Szyleny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 podstawie art. 18 ust. 2 pkt 9 lit. a ustawy z dnia 8 marca 1990 r., o samorządzie gminnym</w:t>
      </w:r>
    </w:p>
    <w:p>
      <w:pPr>
        <w:pStyle w:val="Standard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(t.j. Dz. U. z 2025 r., poz. 1153 ze</w:t>
      </w:r>
      <w:r>
        <w:rPr>
          <w:rFonts w:cs="Times New Roman" w:ascii="Times New Roman" w:hAnsi="Times New Roman"/>
        </w:rPr>
        <w:t xml:space="preserve"> zm.)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oraz art. 13 ust.1 i art. 37  ust.2 pkt 1 w zw. z art. 34 ust.1 pkt.3 ustawy z dnia 21 sierpnia 1997 r., o gospodarce nieruchomościami (t.j. Dz. U. z 2024 r., poz.1145</w:t>
      </w:r>
      <w:r>
        <w:rPr>
          <w:rFonts w:cs="Times New Roman" w:ascii="Times New Roman" w:hAnsi="Times New Roman"/>
        </w:rPr>
        <w:t xml:space="preserve"> ze zm.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Rada Gminy Braniewo uchwala, co następuje.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 się zgodę na zbycie lokalu mieszkalnego nr 2 w budynku wielorodzinnym nr 25 położony w Bemowiźnie z udziałem 1/5 w częściach wspólnych budynku i we współwłasności nieruchomości wraz z przynależnym budynkiem gospodarczym oznaczonej jako działka nr 310/10 o pow. 0,4516 ha, obręb Szyleny, gm. Braniewo, dla której Sąd Rejonowy w Braniewie prowadzi księgę wieczystą numer EL1B/00014597/2.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404a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84404a"/>
    <w:pPr>
      <w:keepNext w:val="true"/>
      <w:keepLines/>
      <w:spacing w:lineRule="auto" w:line="278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84404a"/>
    <w:pPr>
      <w:keepNext w:val="true"/>
      <w:keepLines/>
      <w:spacing w:lineRule="auto" w:line="278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84404a"/>
    <w:pPr>
      <w:keepNext w:val="true"/>
      <w:keepLines/>
      <w:spacing w:lineRule="auto" w:line="278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84404a"/>
    <w:pPr>
      <w:keepNext w:val="true"/>
      <w:keepLines/>
      <w:spacing w:lineRule="auto" w:line="278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84404a"/>
    <w:pPr>
      <w:keepNext w:val="true"/>
      <w:keepLines/>
      <w:spacing w:lineRule="auto" w:line="278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84404a"/>
    <w:pPr>
      <w:keepNext w:val="true"/>
      <w:keepLines/>
      <w:spacing w:lineRule="auto" w:line="278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84404a"/>
    <w:pPr>
      <w:keepNext w:val="true"/>
      <w:keepLines/>
      <w:spacing w:lineRule="auto" w:line="278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84404a"/>
    <w:pPr>
      <w:keepNext w:val="true"/>
      <w:keepLines/>
      <w:spacing w:lineRule="auto" w:line="278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84404a"/>
    <w:pPr>
      <w:keepNext w:val="true"/>
      <w:keepLines/>
      <w:spacing w:lineRule="auto" w:line="278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84404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84404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84404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84404a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84404a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84404a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84404a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84404a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84404a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84404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84404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84404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4404a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84404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4404a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84404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84404a"/>
    <w:pPr>
      <w:spacing w:lineRule="auto" w:line="278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84404a"/>
    <w:pPr>
      <w:spacing w:lineRule="auto" w:line="278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84404a"/>
    <w:pPr>
      <w:spacing w:lineRule="auto" w:line="278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844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8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Standard" w:customStyle="1">
    <w:name w:val="Standard"/>
    <w:qFormat/>
    <w:rsid w:val="0084404a"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SimSun" w:cs="Calibri"/>
      <w:color w:val="auto"/>
      <w:kern w:val="2"/>
      <w:sz w:val="22"/>
      <w:szCs w:val="22"/>
      <w:lang w:val="pl-PL" w:eastAsia="en-US" w:bidi="ar-SA"/>
      <w14:ligatures w14:val="none"/>
    </w:rPr>
  </w:style>
  <w:style w:type="paragraph" w:styleId="NormalWeb">
    <w:name w:val="Normal (Web)"/>
    <w:basedOn w:val="Normal"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ascii="Times New Roman" w:hAnsi="Times New Roman" w:cs="Times New Roman"/>
      <w:sz w:val="24"/>
      <w:szCs w:val="24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LibreOffice/25.2.5.2$Windows_X86_64 LibreOffice_project/03d19516eb2e1dd5d4ccd751a0d6f35f35e08022</Application>
  <AppVersion>15.0000</AppVersion>
  <Pages>1</Pages>
  <Words>187</Words>
  <Characters>924</Characters>
  <CharactersWithSpaces>1159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2025-09-16T07:43:00Z</dcterms:created>
  <dc:creator>Kozińska Renata</dc:creator>
  <dc:description/>
  <dc:language>pl-PL</dc:language>
  <cp:lastModifiedBy/>
  <cp:lastPrinted>2025-09-16T07:50:00Z</cp:lastPrinted>
  <dcterms:modified xsi:type="dcterms:W3CDTF">2025-09-30T09:21:10Z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