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57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ZAŁĄCZNIK 1</w:t>
      </w:r>
    </w:p>
    <w:p>
      <w:pPr>
        <w:spacing w:after="0" w:line="257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 xml:space="preserve">       DO UCHWAŁY NR 89/VIII/2018   </w:t>
      </w:r>
    </w:p>
    <w:p>
      <w:pPr>
        <w:spacing w:after="0" w:line="257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RADY GMINY BRANIEWO</w:t>
      </w:r>
    </w:p>
    <w:p>
      <w:pPr>
        <w:spacing w:after="0" w:line="257" w:lineRule="auto"/>
        <w:jc w:val="right"/>
        <w:rPr>
          <w:rFonts w:ascii="Times New Roman" w:hAnsi="Times New Roman"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Z DNIA 19 GRUDNIA 2019 R.</w:t>
      </w:r>
      <w:r>
        <w:rPr>
          <w:rFonts w:ascii="Times New Roman" w:hAnsi="Times New Roman"/>
          <w:b/>
          <w:i/>
          <w:color w:val="00000a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a"/>
          <w:sz w:val="20"/>
          <w:szCs w:val="20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lang w:eastAsia="zh-cn"/>
        </w:rPr>
      </w:pPr>
      <w:r>
        <w:rPr>
          <w:rFonts w:ascii="Times New Roman" w:hAnsi="Times New Roman" w:eastAsia="Times New Roman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keepNext/>
        <w:outlineLvl w:val="0"/>
        <w:tabs defTabSz="708">
          <w:tab w:val="left" w:pos="0" w:leader="none"/>
        </w:tabs>
        <w:rPr>
          <w:rFonts w:ascii="Times New Roman" w:hAnsi="Times New Roman" w:eastAsia="Times New Roman"/>
          <w:b/>
          <w:bCs/>
          <w:lang w:eastAsia="zh-cn"/>
        </w:rPr>
      </w:pPr>
      <w:r>
        <w:rPr>
          <w:rFonts w:ascii="Times New Roman" w:hAnsi="Times New Roman" w:eastAsia="Times New Roman"/>
          <w:b/>
          <w:bCs/>
          <w:lang w:eastAsia="zh-cn"/>
        </w:rPr>
      </w:r>
    </w:p>
    <w:p>
      <w:pPr>
        <w:spacing w:after="0" w:line="240" w:lineRule="auto"/>
        <w:jc w:val="center"/>
        <w:suppressAutoHyphens/>
        <w:hyphenationLines w:val="0"/>
        <w:keepNext/>
        <w:outlineLvl w:val="0"/>
        <w:tabs defTabSz="708">
          <w:tab w:val="left" w:pos="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zh-cn"/>
        </w:rPr>
        <w:t>STATUT RADY SENIORÓW GMINY BRANIEWO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zh-cn"/>
        </w:rPr>
        <w:t>Rozdział I. Postanowienia Ogólne</w:t>
      </w: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1. Obszarem działania Rady Seniorów Gminy Braniewo jest Gmina Braniewo, a siedzibą: miasto Braniewo.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2. Rada jest przedstawicielstwem osób starszych, skupiającym ich reprezentantów i przedstawicieli podmiotów działających na rzecz osób starszych, w szczególności przedstawicieli organizacji pozarządowych.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3. Głównym celem Rady Seniorów Gminy Braniewo, zwanej dalej „Radą”, jest służenie seniorom poprzez reprezentowanie ich interesów wobec organów gminy.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§ 4. Rada jest ciałem o charakterze inicjatywnym, doradczym i konsultacyjnym wobec organów Gminy Braniewo, z którymi współpracuje we wszystkich obszarach dotyczących społeczności lokalnej, ze szczególnym uwzględnieniem osób starszych.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 xml:space="preserve">Rozdział II. Tryb wyboru Rady </w:t>
      </w: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5. Rada wybierana jest spośród osób:</w:t>
      </w:r>
    </w:p>
    <w:p>
      <w:pPr>
        <w:ind w:left="720" w:hanging="153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1) zgłoszonych przez przedstawicieli organizacji seniorskich, podmiotów działających na rzecz osób starszych, w szczególności organizacji pozarządowych, rad sołeckich, grup nieformalnych (posiadających min. 7 członków, przy czym min. jedna trzecia to osoby, które kończą 60 rok życia w roku przeprowadzenia wyborów Rady).</w:t>
      </w:r>
    </w:p>
    <w:p>
      <w:pPr>
        <w:ind w:left="720" w:hanging="153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2) zgłoszonych przez grupy, co najmniej 7 seniorów (tj. osób, które kończą 60 rok życia w roku przeprowadzania wyborów do Rady) posiadających bierne prawo wyborcze do Rady Gminy Braniewo.</w:t>
      </w:r>
    </w:p>
    <w:p>
      <w:pPr>
        <w:ind w:hanging="153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6. Kandydatami na członków Rady będącymi przedstawicielami osób starszych (§ 5 pkt. 2), mogą być wyłącznie osoby, które ukończyły 60 rok życia i zamieszkują na terenie Gminy Braniewo.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7.Wójt Gminy Braniewo ogłasza nabór na kandydatów do Rady, określając:</w:t>
      </w:r>
    </w:p>
    <w:p>
      <w:pPr>
        <w:ind w:left="663" w:hanging="37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1) wzór formularza zgłoszeniowego kandydata do Rady zgłaszanego przez przedstawicieli podmiotów wskazanych w § 5 pkt. 1;</w:t>
      </w:r>
    </w:p>
    <w:p>
      <w:pPr>
        <w:ind w:left="663" w:hanging="37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2) </w:t>
      </w:r>
      <w:r>
        <w:rPr>
          <w:rFonts w:ascii="Times New Roman" w:hAnsi="Times New Roman" w:eastAsia="Times New Roman"/>
          <w:lang w:eastAsia="zh-cn"/>
        </w:rPr>
        <w:t>wzór formularza zgłoszeniowego kandydata do Rady zgłaszanego przez seniorów (§ 5 pkt. 2);</w:t>
      </w: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ind w:left="663" w:hanging="37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3) terminy zgłaszania kandydatów do Rady;</w:t>
      </w:r>
    </w:p>
    <w:p>
      <w:pPr>
        <w:ind w:left="663" w:hanging="37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4) wzór karty do głosowania.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8. 1. Ogłoszenia, o którym mowa w § 7. podaje się do publicznej wiadomości poprzez ogłoszenie w Biuletynie Informacji Publicznej.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Zgłoszenie kandydata następuje poprzez wypełnienie formularza zgłoszeniowego, którym mowa w § 7 pkt. 1 lub § 7 pkt. 2.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Wybory do Rady odbywające się na Zebraniu środowisk seniorskich, spośród zgłoszonych kandydatów, którzy spełniają kryteria określone w § 6 i których zgłoszenia były kompletne i prawidłowe.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9. 1. Wójt w drodze zarządzenia, powołuje Komisję Wyborczą w składzie 3 osób spośród przedstawicieli podmiotów działających na rzecz osób starszych, w szczególności organizacji pozarządowych, rad sołeckich, grup nieformalnych, pracowników Urzędu Gminy oraz jego jednostek organizacyjnych.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Członkiem Komisji Wyborczej nie może być osoba będąca kandydatem/tką do Rady.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Komisja Wyborcza sprawuje nadzór nad prawidłowym przebiegiem wyborów do Rady.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4. Uczestnikami Zebrania środowisk seniorskich są przedstawiciele podmiotów działających na rzecz osób starszych, w szczególności organizacje pozarządowe, rady sołeckie, grupy nieformalne.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5. Termin Zebrania środowisk seniorskich ogłasza Wójt Gminy Braniewo w Biuletynie Informacji Publicznej.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6. Uchwały zebrania podejmowane są zwykłą większością głosów obecnych na posiedzeniu.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7. Zebranie środowisk seniorskich prowadzi do czasu wyboru przewodniczącego Rady Wójt Gminy Braniewo/przedstawiciel Wójta Gminy Braniewo. 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10.1. Niekompletne zgłoszenie kandydata do Rady winno zostać uzupełnione w terminie 7 dni. Nieuzupełnione zgłoszenie podlega odrzuceniu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Każdy podmiot działający na rzecz osób starszych, organizacja seniorska, rada sołecka, grupa nieformalna (wskazana w § 5. 1)  z terenu Gminy Braniewo nie może zgłosić więcej niż jednego kandydata do Rady.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Każdy podmiot działający na rzecz osób starszych może dodatkowo wyrazić poparcie maksymalnie dla jednego kandydata do Rady.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11. 1. Podczas Zebrania każdy podmiot, organizacja, rada sołecka, grupa nieformalna (zgodnie z § 5 pkt. 1) może oddać jeden ważny głos maksymalnie na 7 kandydatów/ek do Rady.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Głos oddaje się na karcie do głosowania przygotowanej zgodnie z wzorem określonym przez Wójta Gminy Braniewo.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Głos oddaje się poprzez wrzucenie karty do głosowania do specjalnie przygotowanej i zabezpieczonej urny wyborczej.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4. Głosujący jest zobowiązany do potwierdzenia udziału w głosowaniu poprzez złożenie podpisu na liście głosujących.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5.  Wynik głosowania ogłasza Komisja Wyborcza.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6.  Do Rady wybranych zostaje 7 kandydatów/ek, którzy otrzymali w głosowaniu największą liczbę głosów.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7. W przypadku, gdy dwóch albo więcej kandydatów/ek otrzyma tą sama ilość głosów, Komisja Wyborcza przeprowadza dodatkowe głosowanie dla tych kandydatów/ek.</w:t>
      </w:r>
    </w:p>
    <w:p>
      <w:pPr>
        <w:ind w:left="142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 8.  Komisja Wyborcza sporządza protokół z przebiegu wyborów i liczenia głosów, który wraz z kartami do głosowania stanowi dokumentację potwierdzającą ważność wyborów.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9.  Komisja Wyborcza przekazuje protokół z wynikami wyborów, kartami do głosowania i listą głosujących Wójtowi Gminy, najpóźniej do 7 dni od daty wyborów.</w:t>
      </w:r>
    </w:p>
    <w:p>
      <w:pPr>
        <w:ind w:left="426" w:hanging="426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10. Członkowie Komisji Wyborczej są zobowiązani do zachowania poufności w zakresie prac Komisji.</w:t>
      </w:r>
    </w:p>
    <w:p>
      <w:pPr>
        <w:ind w:left="426" w:hanging="426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11. Wyniki głosowania uwzględniające liczbę głosów uzyskanych przez poszczególnych kandydatów oraz informację o tym, którzy kandydaci weszli w skład Rady, Wójt Gminy ogłasza w Biuletynie Informacji Publicznej do 3 dni od daty otrzymania dokumentacji, o której mowa w ust. 9.</w:t>
      </w:r>
    </w:p>
    <w:p>
      <w:pPr>
        <w:ind w:left="426" w:hanging="426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 xml:space="preserve">Rozdział III. Organizacja i tryb działania Rady </w:t>
      </w: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§ 12. 1. Rada liczy 7 członków/iń.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Pierwsza kadencja Rady trwa dwa lata. Kolejne kadencje Rady trwają po 3 lata.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W posiedzeniach Rady: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a) bierze udział: Wójt Gminy Braniewo lub jego przedstawiciel.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b) może wziąć udział Przewodniczący Rady Gminy lub jego przedstawiciel. 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4. Członkowie Rady pełnią swoje funkcje społecznie, nie pobierając z tego tytułu diet ani wynagrodzenia.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5. Członkostwo w Radzie wygasa przed upływem kadencji: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1) z powodu rezygnacji członka,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2) w przypadku braku udziału w spotkaniach i pracach Rady danego członka/ini dłużej niż pół roku, Rada może podjąć decyzję o wygaśnięciu mandatu członka/ini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6. W przypadkach określonych w ust. 5 lub śmierci członka, Rada podejmuje uchwałę o wygaśnięciu mandatu członka Rady i uzupełnia swój skład powołując do składu Rady osobę, która otrzymała największa liczbę głosów w ostatnich wyborach. W przypadku, jeżeli dwie lub więcej osób uzyskało tą samą liczbę głosów przeprowadza się losowanie.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7. Po uzupełnieniu składu Rady Wójt Gminy Braniewo w drodze zarządzenia ogłasza jej skład na okres do końca kadencji.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§ 13. Rada na pierwszym posiedzeniu wybiera ze swojego grona Przewodniczącego/ą, Wiceprzewodniczącego/ą i Sekretarza zwykłą większością głosów w obecności, co najmniej połowy składu, w głosowaniu tajnym.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§ 14. 1. Przewodniczący Rady kieruje pracami Rady. Do zadań Przewodniczącego Rady należy: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a) ustala termin posiedzenia i porządku obrad,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b) zwołuje posiedzenia i prowadzenia obrad,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c) zapraszanie na posiedzenia Rady przedstawicieli organizacji i instytucji oraz innych osób fizycznych i podmiotów, które są zainteresowane działalnością w Radzie,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d) sporządzenie sprawozdania rocznego oraz całościowego z działalności Rady w terminie do 31 marca roku następnego.</w:t>
      </w:r>
    </w:p>
    <w:p>
      <w:pPr>
        <w:ind w:left="142" w:hanging="142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W razie nieobecności Przewodniczącego/ej jego/ej obowiązki wykonuje Wiceprzewodniczący/a Rady, a w przypadku takiej niemożności – sekretarz bądź członek/nkini wskazany/a przez Przewodniczącego/ą.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Do zadań Sekretarza Rady należy w szczególności: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1) przedstawienie propozycji działań w sprawach organizacyjnych;</w:t>
      </w:r>
    </w:p>
    <w:p>
      <w:pPr>
        <w:ind w:left="284" w:hanging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2) organizowanie spraw proceduralnych oraz przepływu informacji w związku z działalnością Rady;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3) przygotowanie dokumentów na posiedzenia Rady;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4) zawiadamianie o terminach posiedzeń Rady;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5) sporządzanie protokołów z posiedzeń Rady;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6) wykonywanie innych zadań zleconych przez Radę.</w:t>
      </w:r>
    </w:p>
    <w:p>
      <w:pPr>
        <w:ind w:left="426" w:hanging="426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   Zadania te sekretarz wykonuje przy wsparciu wskazanej przez wójta osoby – pracownika</w:t>
      </w:r>
    </w:p>
    <w:p>
      <w:pPr>
        <w:ind w:left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Urzędu Gminy Braniewo.  </w:t>
      </w:r>
    </w:p>
    <w:p>
      <w:pPr>
        <w:ind w:left="284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§ 15. 1. Posiedzenia Rady odbywają się zgodnie z planem pracy, uchwalonym przez Radę, jednak nie rzadziej niż raz na kwartał.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Posiedzenia zwołuje Przewodniczący Rady z własnej inicjatywy lub na wniosek, co najmniej 3 członków Rady lub na wniosek Wójta Gminy Braniewo (lub jego przedstawiciela) lub na wniosek Przewodniczącego Rady (lub jego przedstawiciela).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Rada może odbywać zebrania nadzwyczajne, zwołane na wniosek, co najmniej 1/3 członków Rady, w celu rozpatrzenia spraw szczególnie ważnych i pilnych w ciągu 14 dni.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4. Zebranie nadzwyczajne może być również zwołane na wniosek Wójta Gminy Braniewo.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5. Zawiadomienie o terminie posiedzenia oraz porządek obrad dostarcza członkom Rady Sekretarz Rady lub wskazany pracownik Urzędu Gminy Braniewo.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6. W terminie do 14 dni z przebiegu posiedzenia sporządzony jest przez sekretarza protokół (przy pomocy wskazanego pracownika Urzędu Gminy Braniewo), do którego dołącza się listę obecności.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7. Protokoły z posiedzeń Rady zamieszczane są w Biuletynie Informacji Publicznej Gminy.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8.W sprawozdaniu za kadencję Rada podaje informacje nt. poziomu obecności i zaangażowania w prace Rady każdego z członków/iń.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16. 1. Rada może tworzyć Zespoły Tematyczne spośród swoich członków i seniorów oraz przedstawicieli podmiotów działających na rzecz osób starszych, w szczególności organizacji pozarządowych, rad sołeckich, grup nieformalnych oraz Urzędu Gminy Braniewo, jego jednostek organizacyjnych. Prawo zgłaszania kandydatów na członków Zespołu przysługuje wszystkim członkom Rady.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Regulamin funkcjonowania Zespołu Tematycznego określa Rada w drodze uchwały.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3. Rada może powołać Zespół Ekspertów spośród specjalistów oraz osób reprezentujących organizacje i instytucje zajmujące się problematyką osób starszych, jako ciało doradcze i wspierające Radę.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4. Regulamin zasad wyboru i funkcjonowania oraz współpracy z Zespołem Ekspertów określa Rada w drodze uchwały.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§ 17. 1. Rada wyraża swoje stanowiska w formie uchwał i wniosków.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2. Uchwały podejmuje się zwykłą większością głosów w obecności, co najmniej połowy składu Rady, w głosowaniu jawnym, z zastrzeżeniem § 13.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§ 18. Obsługę administracyjno – biurową Rady zapewnia Urząd Gminy Braniewo.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                                                      </w:t>
      </w:r>
    </w:p>
    <w:p>
      <w:pPr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line="257" w:lineRule="auto"/>
      </w:pPr>
      <w:r/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/>
      <w:bookmarkStart w:id="0" w:name="_GoBack"/>
      <w:bookmarkEnd w:id="0"/>
      <w:r/>
      <w:r>
        <w:rPr>
          <w:rFonts w:ascii="Times New Roman" w:hAnsi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00"/>
    <w:family w:val="swiss"/>
    <w:pitch w:val="default"/>
  </w:font>
  <w:font w:name="Calibri Light">
    <w:panose1 w:val="020F030202020403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7777726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32</cp:revision>
  <cp:lastPrinted>2019-12-12T09:37:00Z</cp:lastPrinted>
  <dcterms:created xsi:type="dcterms:W3CDTF">2017-06-18T19:47:00Z</dcterms:created>
  <dcterms:modified xsi:type="dcterms:W3CDTF">2019-12-31T07:35:26Z</dcterms:modified>
</cp:coreProperties>
</file>