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62E5E" w14:textId="77777777" w:rsidR="00D11081" w:rsidRDefault="00D11081" w:rsidP="00D11081">
      <w:pPr>
        <w:autoSpaceDE w:val="0"/>
        <w:spacing w:line="276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ZAŁĄCZNIK NR 2 </w:t>
      </w:r>
    </w:p>
    <w:p w14:paraId="72EDB652" w14:textId="60F63BC5" w:rsidR="00D11081" w:rsidRDefault="00D11081" w:rsidP="00D11081">
      <w:pPr>
        <w:autoSpaceDE w:val="0"/>
        <w:spacing w:line="276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DO UCHWAŁY  NR </w:t>
      </w:r>
      <w:r>
        <w:rPr>
          <w:b/>
          <w:sz w:val="20"/>
          <w:szCs w:val="20"/>
        </w:rPr>
        <w:t>53</w:t>
      </w:r>
      <w:r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>IX</w:t>
      </w:r>
      <w:r>
        <w:rPr>
          <w:b/>
          <w:sz w:val="20"/>
          <w:szCs w:val="20"/>
        </w:rPr>
        <w:t>/2026</w:t>
      </w:r>
    </w:p>
    <w:p w14:paraId="24785064" w14:textId="77777777" w:rsidR="00D11081" w:rsidRDefault="00D11081" w:rsidP="00D11081">
      <w:pPr>
        <w:autoSpaceDE w:val="0"/>
        <w:spacing w:line="276" w:lineRule="auto"/>
        <w:ind w:left="354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RADY GMINY BRANIEWO</w:t>
      </w:r>
    </w:p>
    <w:p w14:paraId="36B0D5AF" w14:textId="7305D12C" w:rsidR="00D11081" w:rsidRDefault="00D11081" w:rsidP="00D11081">
      <w:pPr>
        <w:autoSpaceDE w:val="0"/>
        <w:spacing w:line="276" w:lineRule="auto"/>
        <w:ind w:left="354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Z DNIA </w:t>
      </w:r>
      <w:r>
        <w:rPr>
          <w:b/>
          <w:sz w:val="20"/>
          <w:szCs w:val="20"/>
        </w:rPr>
        <w:t xml:space="preserve">26 CZERWCA 2026 </w:t>
      </w:r>
      <w:r>
        <w:rPr>
          <w:b/>
          <w:sz w:val="20"/>
          <w:szCs w:val="20"/>
        </w:rPr>
        <w:t>ROKU</w:t>
      </w:r>
    </w:p>
    <w:p w14:paraId="39026DBF" w14:textId="77777777" w:rsidR="00D11081" w:rsidRDefault="00D11081" w:rsidP="00D11081"/>
    <w:p w14:paraId="2D3903B1" w14:textId="77777777" w:rsidR="00D11081" w:rsidRDefault="00D11081" w:rsidP="00D11081"/>
    <w:p w14:paraId="7F4F65D4" w14:textId="77777777" w:rsidR="00D11081" w:rsidRDefault="00D11081" w:rsidP="00D1108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FORMULARZ ZGŁASZANIA UWAG</w:t>
      </w:r>
    </w:p>
    <w:p w14:paraId="24026FA0" w14:textId="77777777" w:rsidR="00D11081" w:rsidRDefault="00D11081" w:rsidP="00D11081">
      <w:pPr>
        <w:jc w:val="both"/>
        <w:rPr>
          <w:b/>
          <w:bCs/>
        </w:rPr>
      </w:pPr>
    </w:p>
    <w:p w14:paraId="0C811F7A" w14:textId="77777777" w:rsidR="00D11081" w:rsidRDefault="00D11081" w:rsidP="00D11081">
      <w:pPr>
        <w:jc w:val="center"/>
        <w:rPr>
          <w:b/>
          <w:bCs/>
        </w:rPr>
      </w:pPr>
      <w:r>
        <w:rPr>
          <w:b/>
          <w:bCs/>
        </w:rPr>
        <w:t xml:space="preserve">Konsultacje społeczne projektu dokumentu pn. </w:t>
      </w:r>
    </w:p>
    <w:p w14:paraId="50A13056" w14:textId="77777777" w:rsidR="00D11081" w:rsidRDefault="00D11081" w:rsidP="00D11081">
      <w:pPr>
        <w:jc w:val="both"/>
        <w:rPr>
          <w:b/>
          <w:bCs/>
        </w:rPr>
      </w:pPr>
      <w:r>
        <w:rPr>
          <w:rFonts w:ascii="Thimes new roman" w:hAnsi="Thimes new roman" w:cs="Tahoma"/>
          <w:b/>
          <w:bCs/>
        </w:rPr>
        <w:t>„Lokalny Plan Deinstytucjonalizacji Usług Społecznych w Gminie Braniewo                                                         na lata 2026-2030”</w:t>
      </w:r>
    </w:p>
    <w:p w14:paraId="52C822BE" w14:textId="2D9B5095" w:rsidR="00D11081" w:rsidRDefault="00D11081" w:rsidP="00D11081">
      <w:pPr>
        <w:jc w:val="both"/>
      </w:pPr>
      <w:r>
        <w:t xml:space="preserve">Wypełniony formularz należy przekazać najpóźniej do dnia </w:t>
      </w:r>
      <w:r>
        <w:t>13 lipca 2026 r.</w:t>
      </w:r>
      <w:r>
        <w:t xml:space="preserve"> </w:t>
      </w:r>
    </w:p>
    <w:p w14:paraId="62E9A225" w14:textId="77777777" w:rsidR="00D11081" w:rsidRDefault="00D11081" w:rsidP="00D11081">
      <w:pPr>
        <w:jc w:val="both"/>
      </w:pPr>
    </w:p>
    <w:p w14:paraId="37FE5E74" w14:textId="77777777" w:rsidR="00D11081" w:rsidRDefault="00D11081" w:rsidP="00D11081">
      <w:pPr>
        <w:pStyle w:val="Akapitzlist"/>
        <w:numPr>
          <w:ilvl w:val="0"/>
          <w:numId w:val="1"/>
        </w:numPr>
        <w:suppressAutoHyphens w:val="0"/>
        <w:autoSpaceDE w:val="0"/>
        <w:spacing w:after="160" w:line="276" w:lineRule="auto"/>
        <w:jc w:val="both"/>
        <w:rPr>
          <w:rFonts w:ascii="Thimes new roman" w:hAnsi="Thimes new roman" w:cs="Tahoma"/>
        </w:rPr>
      </w:pPr>
      <w:r>
        <w:t xml:space="preserve">pocztą w formie pisemnej na adres: </w:t>
      </w:r>
      <w:r>
        <w:rPr>
          <w:rFonts w:ascii="Thimes new roman" w:hAnsi="Thimes new roman" w:cs="Tahoma"/>
        </w:rPr>
        <w:t>Urząd Gminy Braniewo, ul. Moniuszki 5,                                         14-500 Braniewo.</w:t>
      </w:r>
    </w:p>
    <w:p w14:paraId="347A4908" w14:textId="77777777" w:rsidR="00D11081" w:rsidRDefault="00D11081" w:rsidP="00D11081">
      <w:pPr>
        <w:pStyle w:val="Akapitzlist"/>
        <w:numPr>
          <w:ilvl w:val="0"/>
          <w:numId w:val="1"/>
        </w:numPr>
        <w:suppressAutoHyphens w:val="0"/>
        <w:autoSpaceDE w:val="0"/>
        <w:spacing w:after="160" w:line="276" w:lineRule="auto"/>
        <w:jc w:val="both"/>
        <w:rPr>
          <w:rFonts w:ascii="Thimes new roman" w:hAnsi="Thimes new roman" w:cs="Tahoma"/>
        </w:rPr>
      </w:pPr>
      <w:r>
        <w:rPr>
          <w:rFonts w:ascii="Thimes new roman" w:hAnsi="Thimes new roman" w:cs="Tahoma"/>
        </w:rPr>
        <w:t>osobiście w Urzędzie Gminy Braniewo, ul. Moniuszki 5, 14-500 Braniewo, pokój nr 11 w godzinach pracy urzędu.</w:t>
      </w:r>
    </w:p>
    <w:p w14:paraId="525076EC" w14:textId="77777777" w:rsidR="00D11081" w:rsidRDefault="00D11081" w:rsidP="00D11081">
      <w:pPr>
        <w:pStyle w:val="Akapitzlist"/>
        <w:jc w:val="both"/>
      </w:pPr>
    </w:p>
    <w:p w14:paraId="73EF0C5B" w14:textId="77777777" w:rsidR="00D11081" w:rsidRDefault="00D11081" w:rsidP="00D11081">
      <w:pPr>
        <w:jc w:val="both"/>
        <w:rPr>
          <w:b/>
          <w:bCs/>
        </w:rPr>
      </w:pPr>
      <w:r>
        <w:rPr>
          <w:b/>
          <w:bCs/>
        </w:rPr>
        <w:t>Informacja o osobie zgłaszającej uwagi:</w:t>
      </w:r>
    </w:p>
    <w:p w14:paraId="34B9E9FB" w14:textId="77777777" w:rsidR="00D11081" w:rsidRDefault="00D11081" w:rsidP="00D11081">
      <w:pPr>
        <w:jc w:val="both"/>
        <w:rPr>
          <w:b/>
          <w:bCs/>
        </w:rPr>
      </w:pPr>
    </w:p>
    <w:p w14:paraId="5B5223D0" w14:textId="77777777" w:rsidR="00D11081" w:rsidRDefault="00D11081" w:rsidP="00D11081">
      <w:pPr>
        <w:spacing w:after="120"/>
        <w:jc w:val="both"/>
      </w:pPr>
      <w:r>
        <w:t>Imię i nazwisko ……………………………………………………............................................</w:t>
      </w:r>
    </w:p>
    <w:p w14:paraId="7934D666" w14:textId="77777777" w:rsidR="00D11081" w:rsidRDefault="00D11081" w:rsidP="00D11081">
      <w:pPr>
        <w:spacing w:after="120"/>
        <w:jc w:val="both"/>
      </w:pPr>
      <w:r>
        <w:t>Miejscowość……………………………………………………………………………………..</w:t>
      </w:r>
    </w:p>
    <w:p w14:paraId="7B120036" w14:textId="77777777" w:rsidR="00D11081" w:rsidRDefault="00D11081" w:rsidP="00D11081">
      <w:pPr>
        <w:spacing w:after="120"/>
        <w:jc w:val="both"/>
      </w:pPr>
      <w:r>
        <w:t>Nazwa organizacji lub instytucji/osoba prywatna ………………………………………………</w:t>
      </w:r>
    </w:p>
    <w:p w14:paraId="7C9F0CE0" w14:textId="77777777" w:rsidR="00D11081" w:rsidRDefault="00D11081" w:rsidP="00D11081">
      <w:pPr>
        <w:spacing w:after="120"/>
        <w:jc w:val="both"/>
      </w:pPr>
      <w:r>
        <w:t>…………………………………………………………………………………………………...</w:t>
      </w:r>
    </w:p>
    <w:p w14:paraId="7CBDF7EA" w14:textId="77777777" w:rsidR="00D11081" w:rsidRDefault="00D11081" w:rsidP="00D11081">
      <w:pPr>
        <w:jc w:val="both"/>
      </w:pPr>
    </w:p>
    <w:p w14:paraId="1EDCC6AB" w14:textId="77777777" w:rsidR="00D11081" w:rsidRDefault="00D11081" w:rsidP="00D11081">
      <w:pPr>
        <w:jc w:val="both"/>
      </w:pPr>
    </w:p>
    <w:tbl>
      <w:tblPr>
        <w:tblW w:w="517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"/>
        <w:gridCol w:w="2344"/>
        <w:gridCol w:w="3532"/>
        <w:gridCol w:w="3109"/>
      </w:tblGrid>
      <w:tr w:rsidR="00D11081" w14:paraId="31822B4A" w14:textId="77777777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BE4EF0" w14:textId="77777777" w:rsidR="00D11081" w:rsidRDefault="00D11081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Lp.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E7053C" w14:textId="77777777" w:rsidR="00D11081" w:rsidRDefault="00D11081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Część dokumentu, do którego odnosi się uwaga (podrozdział, strona)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C0A38A" w14:textId="77777777" w:rsidR="00D11081" w:rsidRDefault="00D11081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Uwagi/opinie, propozycje zmian w tekście dokumentu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4ECFAE" w14:textId="77777777" w:rsidR="00D11081" w:rsidRDefault="00D11081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Uzasadnienie*</w:t>
            </w:r>
          </w:p>
        </w:tc>
      </w:tr>
      <w:tr w:rsidR="00D11081" w14:paraId="4ABF3860" w14:textId="77777777">
        <w:trPr>
          <w:trHeight w:val="56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9111" w14:textId="77777777" w:rsidR="00D11081" w:rsidRDefault="00D11081" w:rsidP="00D11081">
            <w:pPr>
              <w:pStyle w:val="Akapitzlist"/>
              <w:numPr>
                <w:ilvl w:val="0"/>
                <w:numId w:val="2"/>
              </w:numPr>
              <w:suppressAutoHyphens w:val="0"/>
              <w:ind w:left="284" w:hanging="142"/>
              <w:jc w:val="both"/>
              <w:rPr>
                <w:kern w:val="2"/>
                <w14:ligatures w14:val="standardContextual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3B8E" w14:textId="77777777" w:rsidR="00D11081" w:rsidRDefault="00D11081">
            <w:pPr>
              <w:spacing w:line="256" w:lineRule="auto"/>
              <w:jc w:val="both"/>
              <w:rPr>
                <w:kern w:val="2"/>
                <w14:ligatures w14:val="standardContextual"/>
              </w:rPr>
            </w:pP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6C29" w14:textId="77777777" w:rsidR="00D11081" w:rsidRDefault="00D11081">
            <w:pPr>
              <w:spacing w:line="256" w:lineRule="auto"/>
              <w:jc w:val="both"/>
              <w:rPr>
                <w:kern w:val="2"/>
                <w14:ligatures w14:val="standardContextual"/>
              </w:rPr>
            </w:pP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35DE" w14:textId="77777777" w:rsidR="00D11081" w:rsidRDefault="00D11081">
            <w:pPr>
              <w:spacing w:line="256" w:lineRule="auto"/>
              <w:jc w:val="both"/>
              <w:rPr>
                <w:kern w:val="2"/>
                <w14:ligatures w14:val="standardContextual"/>
              </w:rPr>
            </w:pPr>
          </w:p>
        </w:tc>
      </w:tr>
      <w:tr w:rsidR="00D11081" w14:paraId="1E18BA91" w14:textId="77777777">
        <w:trPr>
          <w:trHeight w:val="56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9398" w14:textId="77777777" w:rsidR="00D11081" w:rsidRDefault="00D11081" w:rsidP="00D11081">
            <w:pPr>
              <w:pStyle w:val="Akapitzlist"/>
              <w:numPr>
                <w:ilvl w:val="0"/>
                <w:numId w:val="2"/>
              </w:numPr>
              <w:suppressAutoHyphens w:val="0"/>
              <w:ind w:left="284" w:hanging="142"/>
              <w:jc w:val="both"/>
              <w:rPr>
                <w:kern w:val="2"/>
                <w14:ligatures w14:val="standardContextual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E418" w14:textId="77777777" w:rsidR="00D11081" w:rsidRDefault="00D11081">
            <w:pPr>
              <w:spacing w:line="256" w:lineRule="auto"/>
              <w:jc w:val="both"/>
              <w:rPr>
                <w:kern w:val="2"/>
                <w14:ligatures w14:val="standardContextual"/>
              </w:rPr>
            </w:pP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3733" w14:textId="77777777" w:rsidR="00D11081" w:rsidRDefault="00D11081">
            <w:pPr>
              <w:spacing w:line="256" w:lineRule="auto"/>
              <w:jc w:val="both"/>
              <w:rPr>
                <w:kern w:val="2"/>
                <w14:ligatures w14:val="standardContextual"/>
              </w:rPr>
            </w:pP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6823" w14:textId="77777777" w:rsidR="00D11081" w:rsidRDefault="00D11081">
            <w:pPr>
              <w:spacing w:line="256" w:lineRule="auto"/>
              <w:jc w:val="both"/>
              <w:rPr>
                <w:kern w:val="2"/>
                <w14:ligatures w14:val="standardContextual"/>
              </w:rPr>
            </w:pPr>
          </w:p>
        </w:tc>
      </w:tr>
      <w:tr w:rsidR="00D11081" w14:paraId="4B499EE6" w14:textId="77777777">
        <w:trPr>
          <w:trHeight w:val="56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1AD4" w14:textId="77777777" w:rsidR="00D11081" w:rsidRDefault="00D11081" w:rsidP="00D11081">
            <w:pPr>
              <w:pStyle w:val="Akapitzlist"/>
              <w:numPr>
                <w:ilvl w:val="0"/>
                <w:numId w:val="2"/>
              </w:numPr>
              <w:suppressAutoHyphens w:val="0"/>
              <w:ind w:left="284" w:hanging="142"/>
              <w:jc w:val="both"/>
              <w:rPr>
                <w:kern w:val="2"/>
                <w14:ligatures w14:val="standardContextual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FBCD" w14:textId="77777777" w:rsidR="00D11081" w:rsidRDefault="00D11081">
            <w:pPr>
              <w:spacing w:line="256" w:lineRule="auto"/>
              <w:jc w:val="both"/>
              <w:rPr>
                <w:kern w:val="2"/>
                <w14:ligatures w14:val="standardContextual"/>
              </w:rPr>
            </w:pP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B793" w14:textId="77777777" w:rsidR="00D11081" w:rsidRDefault="00D11081">
            <w:pPr>
              <w:spacing w:line="256" w:lineRule="auto"/>
              <w:jc w:val="both"/>
              <w:rPr>
                <w:kern w:val="2"/>
                <w14:ligatures w14:val="standardContextual"/>
              </w:rPr>
            </w:pP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3C8C" w14:textId="77777777" w:rsidR="00D11081" w:rsidRDefault="00D11081">
            <w:pPr>
              <w:spacing w:line="256" w:lineRule="auto"/>
              <w:jc w:val="both"/>
              <w:rPr>
                <w:kern w:val="2"/>
                <w14:ligatures w14:val="standardContextual"/>
              </w:rPr>
            </w:pPr>
          </w:p>
        </w:tc>
      </w:tr>
      <w:tr w:rsidR="00D11081" w14:paraId="059CE8F8" w14:textId="77777777">
        <w:trPr>
          <w:trHeight w:val="56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C7CD" w14:textId="77777777" w:rsidR="00D11081" w:rsidRDefault="00D11081" w:rsidP="00D11081">
            <w:pPr>
              <w:pStyle w:val="Akapitzlist"/>
              <w:numPr>
                <w:ilvl w:val="0"/>
                <w:numId w:val="2"/>
              </w:numPr>
              <w:suppressAutoHyphens w:val="0"/>
              <w:ind w:left="284" w:hanging="142"/>
              <w:jc w:val="both"/>
              <w:rPr>
                <w:kern w:val="2"/>
                <w14:ligatures w14:val="standardContextual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F30A" w14:textId="77777777" w:rsidR="00D11081" w:rsidRDefault="00D11081">
            <w:pPr>
              <w:spacing w:line="256" w:lineRule="auto"/>
              <w:jc w:val="both"/>
              <w:rPr>
                <w:kern w:val="2"/>
                <w14:ligatures w14:val="standardContextual"/>
              </w:rPr>
            </w:pP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B23A" w14:textId="77777777" w:rsidR="00D11081" w:rsidRDefault="00D11081">
            <w:pPr>
              <w:spacing w:line="256" w:lineRule="auto"/>
              <w:jc w:val="both"/>
              <w:rPr>
                <w:kern w:val="2"/>
                <w14:ligatures w14:val="standardContextual"/>
              </w:rPr>
            </w:pP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54FA" w14:textId="77777777" w:rsidR="00D11081" w:rsidRDefault="00D11081">
            <w:pPr>
              <w:spacing w:line="256" w:lineRule="auto"/>
              <w:jc w:val="both"/>
              <w:rPr>
                <w:kern w:val="2"/>
                <w14:ligatures w14:val="standardContextual"/>
              </w:rPr>
            </w:pPr>
          </w:p>
        </w:tc>
      </w:tr>
      <w:tr w:rsidR="00D11081" w14:paraId="53D7C51B" w14:textId="77777777">
        <w:trPr>
          <w:trHeight w:val="56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2604" w14:textId="77777777" w:rsidR="00D11081" w:rsidRDefault="00D11081" w:rsidP="00D11081">
            <w:pPr>
              <w:pStyle w:val="Akapitzlist"/>
              <w:numPr>
                <w:ilvl w:val="0"/>
                <w:numId w:val="2"/>
              </w:numPr>
              <w:suppressAutoHyphens w:val="0"/>
              <w:ind w:left="284" w:hanging="142"/>
              <w:jc w:val="both"/>
              <w:rPr>
                <w:kern w:val="2"/>
                <w14:ligatures w14:val="standardContextual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62F0" w14:textId="77777777" w:rsidR="00D11081" w:rsidRDefault="00D11081">
            <w:pPr>
              <w:spacing w:line="256" w:lineRule="auto"/>
              <w:jc w:val="both"/>
              <w:rPr>
                <w:kern w:val="2"/>
                <w14:ligatures w14:val="standardContextual"/>
              </w:rPr>
            </w:pP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51DA" w14:textId="77777777" w:rsidR="00D11081" w:rsidRDefault="00D11081">
            <w:pPr>
              <w:spacing w:line="256" w:lineRule="auto"/>
              <w:jc w:val="both"/>
              <w:rPr>
                <w:kern w:val="2"/>
                <w14:ligatures w14:val="standardContextual"/>
              </w:rPr>
            </w:pP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E8AC" w14:textId="77777777" w:rsidR="00D11081" w:rsidRDefault="00D11081">
            <w:pPr>
              <w:spacing w:line="256" w:lineRule="auto"/>
              <w:jc w:val="both"/>
              <w:rPr>
                <w:kern w:val="2"/>
                <w14:ligatures w14:val="standardContextual"/>
              </w:rPr>
            </w:pPr>
          </w:p>
        </w:tc>
      </w:tr>
    </w:tbl>
    <w:p w14:paraId="17B1869C" w14:textId="77777777" w:rsidR="00D11081" w:rsidRDefault="00D11081" w:rsidP="00D11081">
      <w:pPr>
        <w:jc w:val="both"/>
      </w:pPr>
    </w:p>
    <w:p w14:paraId="1085D46F" w14:textId="77777777" w:rsidR="00D11081" w:rsidRDefault="00D11081" w:rsidP="00D11081">
      <w:pPr>
        <w:jc w:val="both"/>
      </w:pPr>
      <w:r>
        <w:t>* W procesie konsultacji zostaną uwzględnione jedynie propozycje zmian/uwagi, które zostaną uzasadnione.</w:t>
      </w:r>
    </w:p>
    <w:p w14:paraId="79335DEB" w14:textId="77777777" w:rsidR="00D11081" w:rsidRDefault="00D11081" w:rsidP="00D11081"/>
    <w:p w14:paraId="42A6F808" w14:textId="77777777" w:rsidR="00D11081" w:rsidRDefault="00D11081" w:rsidP="00D11081"/>
    <w:p w14:paraId="1A8627E5" w14:textId="77777777" w:rsidR="00D11081" w:rsidRDefault="00D11081" w:rsidP="00D11081"/>
    <w:p w14:paraId="27B53FA1" w14:textId="77777777" w:rsidR="00D11081" w:rsidRDefault="00D11081" w:rsidP="00D11081"/>
    <w:p w14:paraId="6F56C93E" w14:textId="77777777" w:rsidR="00D11081" w:rsidRDefault="00D11081" w:rsidP="00D11081"/>
    <w:p w14:paraId="6F7353D8" w14:textId="77777777" w:rsidR="00D11081" w:rsidRDefault="00D11081" w:rsidP="00D11081"/>
    <w:p w14:paraId="36647D48" w14:textId="77777777" w:rsidR="00D11081" w:rsidRDefault="00D11081" w:rsidP="00D11081">
      <w:pPr>
        <w:suppressAutoHyphens w:val="0"/>
        <w:spacing w:before="100" w:beforeAutospacing="1" w:after="28"/>
        <w:jc w:val="center"/>
        <w:rPr>
          <w:b/>
          <w:bCs/>
          <w:color w:val="00000A"/>
          <w:lang w:eastAsia="pl-PL"/>
        </w:rPr>
      </w:pPr>
      <w:r>
        <w:rPr>
          <w:b/>
          <w:bCs/>
          <w:color w:val="00000A"/>
          <w:lang w:eastAsia="pl-PL"/>
        </w:rPr>
        <w:lastRenderedPageBreak/>
        <w:t>KLAUZULA INFORMACYJNA</w:t>
      </w:r>
    </w:p>
    <w:p w14:paraId="4826F7B7" w14:textId="77777777" w:rsidR="00D11081" w:rsidRDefault="00D11081" w:rsidP="00D11081">
      <w:pPr>
        <w:jc w:val="both"/>
      </w:pPr>
      <w:r>
        <w:t>Zgodnie z art. 13 rozporządzenia Parlamentu Europejskiego i Rady UE 2016/679                                              z dnia 27 kwietnia 2016 r. - ogólnego rozporządzenia o ochronie danych osobowych (RODO) - informuję, że:</w:t>
      </w:r>
    </w:p>
    <w:p w14:paraId="19FA090A" w14:textId="77777777" w:rsidR="00D11081" w:rsidRDefault="00D11081" w:rsidP="00D11081">
      <w:pPr>
        <w:jc w:val="both"/>
      </w:pPr>
      <w:r>
        <w:t>1) Administratorem Pani/Pana danych osobowych jest Wójt Gminy Braniewo z siedzibą                   przy ul. Moniuszki 5, 14-500 Braniewo, tel. 55 644 03 22, e-mail: gmina@gminabraniewo.pl.</w:t>
      </w:r>
    </w:p>
    <w:p w14:paraId="28398B24" w14:textId="77777777" w:rsidR="00D11081" w:rsidRDefault="00D11081" w:rsidP="00D11081">
      <w:pPr>
        <w:jc w:val="both"/>
      </w:pPr>
      <w:r>
        <w:t>2) Z Inspektorem Ochrony Danych można kontaktować się we wszystkich sprawach dotyczących przetwarzania danych osobowych oraz korzystania z praw związanych                                  z przetwarzaniem danych, pod adresem e-mail: iod@secureservices.pl.</w:t>
      </w:r>
    </w:p>
    <w:p w14:paraId="429BBAFF" w14:textId="77777777" w:rsidR="00D11081" w:rsidRDefault="00D11081" w:rsidP="00D11081">
      <w:pPr>
        <w:jc w:val="both"/>
      </w:pPr>
      <w:r>
        <w:t>3) Pani/Pana dane osobowe będą przetwarzane w celu przeprowadzenia konsultacji społecznych projektu dokumentu pn. "Lokalny Plan Deinstytucjonalizacji Usług Społecznych w Gminie Braniewo na lata 2026-2030", w szczególności w celu przyjęcia, analizy                                       i rozpatrzenia zgłoszonych uwag, wniosków i opinii.</w:t>
      </w:r>
    </w:p>
    <w:p w14:paraId="6B619716" w14:textId="77777777" w:rsidR="00D11081" w:rsidRDefault="00D11081" w:rsidP="00D11081">
      <w:pPr>
        <w:jc w:val="both"/>
      </w:pPr>
      <w:r>
        <w:t>4) Podstawą prawną przetwarzania danych osobowych jest art. 6 ust. 1 lit. e RODO,                                  tj. wykonanie zadania realizowanego w interesie publicznym lub w ramach sprawowania władzy publicznej powierzonej administratorowi, w związku z przeprowadzeniem konsultacji społecznych na podstawie przepisów ustawy o samorządzie gminnym oraz uchwały Rady Gminy Braniewo określającej zasady i tryb przeprowadzania konsultacji z mieszkańcami Gminy Braniewo.</w:t>
      </w:r>
    </w:p>
    <w:p w14:paraId="19EE07A7" w14:textId="77777777" w:rsidR="00D11081" w:rsidRDefault="00D11081" w:rsidP="00D11081">
      <w:pPr>
        <w:jc w:val="both"/>
      </w:pPr>
      <w:r>
        <w:t>5) Odbiorcami Pani/Pana danych osobowych mogą być podmioty uprawnione                                                      do ich otrzymania na podstawie przepisów prawa, podmioty świadczące na rzecz administratora usługi pocztowe, informatyczne, obsługę prawną, archiwizacyjną, a także podmioty przetwarzające dane na podstawie umów zawartych z administratorem. Wyniki konsultacji mogą zostać podane do publicznej wiadomości w sposób określony w ogłoszeniu                                        o konsultacjach, przy czym dane osobowe osób zgłaszających uwagi nie powinny                                    być publikowane, o ile nie wynika to z przepisów prawa.</w:t>
      </w:r>
    </w:p>
    <w:p w14:paraId="5BA8516E" w14:textId="77777777" w:rsidR="00D11081" w:rsidRDefault="00D11081" w:rsidP="00D11081">
      <w:pPr>
        <w:jc w:val="both"/>
      </w:pPr>
      <w:r>
        <w:t>6) Pani/Pana dane osobowe będą przechowywane przez okres niezbędny do realizacji celu,                       dla którego zostały zebrane, a następnie przez okres wynikający z przepisów o narodowym zasobie archiwalnym i archiwach, instrukcji kancelaryjnej oraz jednolitego rzeczowego wykazu akt obowiązującego u administratora.</w:t>
      </w:r>
    </w:p>
    <w:p w14:paraId="6348D8E7" w14:textId="77777777" w:rsidR="00D11081" w:rsidRDefault="00D11081" w:rsidP="00D11081">
      <w:pPr>
        <w:jc w:val="both"/>
      </w:pPr>
      <w:r>
        <w:t>7) Przysługuje Pani/Panu prawo dostępu do danych osobowych, ich sprostowania                                     oraz ograniczenia przetwarzania, a także - w przypadkach przewidzianych w RODO - prawo wniesienia sprzeciwu wobec przetwarzania danych. Realizacja tych praw może podlegać ograniczeniom wynikającym z przepisów prawa, w szczególności przepisów dotyczących archiwizacji.</w:t>
      </w:r>
    </w:p>
    <w:p w14:paraId="7CB5FDFD" w14:textId="77777777" w:rsidR="00D11081" w:rsidRDefault="00D11081" w:rsidP="00D11081">
      <w:pPr>
        <w:jc w:val="both"/>
      </w:pPr>
      <w:r>
        <w:t>8) Przysługuje Pani/Panu prawo wniesienia skargi do Prezesa Urzędu Ochrony Danych Osobowych, jeżeli uzna Pani/Pan, że przetwarzanie danych osobowych narusza przepisy RODO.</w:t>
      </w:r>
    </w:p>
    <w:p w14:paraId="6CDDDE93" w14:textId="77777777" w:rsidR="00D11081" w:rsidRDefault="00D11081" w:rsidP="00D11081">
      <w:pPr>
        <w:jc w:val="both"/>
      </w:pPr>
      <w:r>
        <w:t>9) Podanie danych osobowych jest dobrowolne, jednak niezbędne do udziału w konsultacjach społecznych i rozpatrzenia zgłoszonych uwag. Niepodanie danych wymaganych w formularzu może skutkować pozostawieniem formularza bez rozpatrzenia.</w:t>
      </w:r>
    </w:p>
    <w:p w14:paraId="16B09D6C" w14:textId="77777777" w:rsidR="00D11081" w:rsidRDefault="00D11081" w:rsidP="00D11081">
      <w:pPr>
        <w:jc w:val="both"/>
      </w:pPr>
      <w:r>
        <w:t>10) Pani/Pana dane osobowe nie będą przetwarzane w sposób zautomatyzowany, w tym                                        nie będą profilowane.</w:t>
      </w:r>
    </w:p>
    <w:p w14:paraId="109400FE" w14:textId="77777777" w:rsidR="00D11081" w:rsidRDefault="00D11081" w:rsidP="00D11081">
      <w:pPr>
        <w:jc w:val="both"/>
      </w:pPr>
      <w:r>
        <w:t>11) Pani/Pana dane osobowe nie będą przekazywane do państwa trzeciego ani organizacji międzynarodowej.</w:t>
      </w:r>
    </w:p>
    <w:p w14:paraId="18F6D210" w14:textId="77777777" w:rsidR="00D11081" w:rsidRDefault="00D11081" w:rsidP="00D11081">
      <w:pPr>
        <w:jc w:val="both"/>
      </w:pPr>
    </w:p>
    <w:p w14:paraId="4FE575B8" w14:textId="77777777" w:rsidR="00D11081" w:rsidRDefault="00D11081" w:rsidP="00D11081">
      <w:pPr>
        <w:jc w:val="both"/>
      </w:pPr>
      <w:r>
        <w:t>Oświadczam, że zapoznałam/zapoznałem się z klauzulą informacyjną dotyczącą przetwarzania danych osobowych.</w:t>
      </w:r>
    </w:p>
    <w:p w14:paraId="30E1FFBE" w14:textId="77777777" w:rsidR="00D11081" w:rsidRDefault="00D11081" w:rsidP="00D11081">
      <w:pPr>
        <w:suppressAutoHyphens w:val="0"/>
        <w:spacing w:after="28"/>
        <w:rPr>
          <w:color w:val="000000"/>
          <w:lang w:eastAsia="pl-PL"/>
        </w:rPr>
      </w:pPr>
    </w:p>
    <w:p w14:paraId="691CE514" w14:textId="77777777" w:rsidR="00D11081" w:rsidRDefault="00D11081" w:rsidP="00D11081">
      <w:pPr>
        <w:suppressAutoHyphens w:val="0"/>
        <w:spacing w:before="100" w:beforeAutospacing="1"/>
        <w:ind w:left="4956"/>
        <w:jc w:val="center"/>
        <w:rPr>
          <w:color w:val="000000"/>
          <w:lang w:eastAsia="pl-PL"/>
        </w:rPr>
      </w:pPr>
      <w:r>
        <w:rPr>
          <w:color w:val="00000A"/>
          <w:lang w:eastAsia="pl-PL"/>
        </w:rPr>
        <w:t>…................................................................</w:t>
      </w:r>
    </w:p>
    <w:p w14:paraId="148D0DEE" w14:textId="77777777" w:rsidR="00D11081" w:rsidRDefault="00D11081" w:rsidP="00D11081">
      <w:pPr>
        <w:suppressAutoHyphens w:val="0"/>
        <w:spacing w:before="100" w:beforeAutospacing="1"/>
        <w:ind w:left="4956"/>
        <w:jc w:val="center"/>
        <w:rPr>
          <w:i/>
          <w:iCs/>
          <w:color w:val="000000"/>
          <w:lang w:eastAsia="pl-PL"/>
        </w:rPr>
      </w:pPr>
      <w:r>
        <w:rPr>
          <w:i/>
          <w:iCs/>
          <w:color w:val="000000"/>
          <w:lang w:eastAsia="pl-PL"/>
        </w:rPr>
        <w:t>(podpis)</w:t>
      </w:r>
    </w:p>
    <w:p w14:paraId="7D2AB807" w14:textId="77777777" w:rsidR="0007749F" w:rsidRDefault="0007749F"/>
    <w:sectPr w:rsidR="0007749F" w:rsidSect="0007749F">
      <w:pgSz w:w="11906" w:h="16838"/>
      <w:pgMar w:top="1135" w:right="1121" w:bottom="851" w:left="1515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himes new roman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32993"/>
    <w:multiLevelType w:val="hybridMultilevel"/>
    <w:tmpl w:val="3A982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73229"/>
    <w:multiLevelType w:val="hybridMultilevel"/>
    <w:tmpl w:val="F6303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86096816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1314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CF5"/>
    <w:rsid w:val="0007749F"/>
    <w:rsid w:val="00144BEA"/>
    <w:rsid w:val="007A1058"/>
    <w:rsid w:val="00D11081"/>
    <w:rsid w:val="00E2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F337"/>
  <w15:chartTrackingRefBased/>
  <w15:docId w15:val="{73FCC10C-E53C-483C-855A-239C01B82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108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1C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1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1C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1C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1C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1C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1C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1C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1C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1C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1C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1C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1C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1C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1C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1C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1C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1C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1C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1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1C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1C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1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1C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E21C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1C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1C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1C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1C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712</Words>
  <Characters>4275</Characters>
  <Application>Microsoft Office Word</Application>
  <DocSecurity>0</DocSecurity>
  <Lines>35</Lines>
  <Paragraphs>9</Paragraphs>
  <ScaleCrop>false</ScaleCrop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Chopiak</dc:creator>
  <cp:keywords/>
  <dc:description/>
  <cp:lastModifiedBy>Katarzyna Chopiak</cp:lastModifiedBy>
  <cp:revision>2</cp:revision>
  <dcterms:created xsi:type="dcterms:W3CDTF">2026-06-16T11:17:00Z</dcterms:created>
  <dcterms:modified xsi:type="dcterms:W3CDTF">2026-06-16T11:18:00Z</dcterms:modified>
</cp:coreProperties>
</file>