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361" w:rsidRDefault="00D35361" w:rsidP="00D35361">
      <w:pPr>
        <w:rPr>
          <w:rFonts w:hint="eastAsia"/>
        </w:rPr>
      </w:pPr>
    </w:p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D35361" w:rsidTr="0081452D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 w:rsidR="00D737BB">
              <w:rPr>
                <w:b/>
                <w:bCs/>
                <w:sz w:val="22"/>
                <w:szCs w:val="22"/>
                <w:lang w:val="pl-PL"/>
              </w:rPr>
              <w:t>3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  <w:lang w:val="pl-PL"/>
              </w:rPr>
              <w:t>/19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  <w:p w:rsidR="00D35361" w:rsidRDefault="00D35361" w:rsidP="0081452D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Standard"/>
              <w:snapToGrid w:val="0"/>
              <w:spacing w:line="276" w:lineRule="auto"/>
              <w:ind w:hanging="85"/>
              <w:jc w:val="both"/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  <w:lang w:val="pl-PL"/>
              </w:rPr>
              <w:t xml:space="preserve">Postanowienie nakładające obowiązek sporządzenia raportu o oddziaływaniu na środowisko dla przedsięwzięcia polegającego na: </w:t>
            </w:r>
            <w:r w:rsidRPr="00E167DB">
              <w:rPr>
                <w:sz w:val="22"/>
                <w:szCs w:val="22"/>
              </w:rPr>
              <w:t>„</w:t>
            </w:r>
            <w:proofErr w:type="spellStart"/>
            <w:r w:rsidRPr="00E167DB">
              <w:rPr>
                <w:sz w:val="22"/>
                <w:szCs w:val="22"/>
              </w:rPr>
              <w:t>Budowie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farmy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proofErr w:type="spellStart"/>
            <w:r w:rsidRPr="00E167DB">
              <w:rPr>
                <w:sz w:val="22"/>
                <w:szCs w:val="22"/>
              </w:rPr>
              <w:t>fotowoltaicznej</w:t>
            </w:r>
            <w:proofErr w:type="spellEnd"/>
            <w:r w:rsidRPr="00E167DB">
              <w:rPr>
                <w:sz w:val="22"/>
                <w:szCs w:val="22"/>
              </w:rPr>
              <w:t xml:space="preserve"> </w:t>
            </w:r>
            <w:r w:rsidRPr="005A5DE5">
              <w:t xml:space="preserve">o </w:t>
            </w:r>
            <w:proofErr w:type="spellStart"/>
            <w:r w:rsidRPr="005A5DE5">
              <w:t>mocy</w:t>
            </w:r>
            <w:proofErr w:type="spellEnd"/>
            <w:r w:rsidRPr="005A5DE5">
              <w:t xml:space="preserve"> do 25 MW ze </w:t>
            </w:r>
            <w:proofErr w:type="spellStart"/>
            <w:r w:rsidRPr="005A5DE5">
              <w:t>stacją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transformatorową</w:t>
            </w:r>
            <w:proofErr w:type="spellEnd"/>
            <w:r w:rsidRPr="005A5DE5">
              <w:t xml:space="preserve"> SN/WN, </w:t>
            </w:r>
            <w:proofErr w:type="spellStart"/>
            <w:r w:rsidRPr="005A5DE5">
              <w:t>stacjami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nn</w:t>
            </w:r>
            <w:proofErr w:type="spellEnd"/>
            <w:r w:rsidRPr="005A5DE5">
              <w:t xml:space="preserve">/SN </w:t>
            </w:r>
            <w:proofErr w:type="spellStart"/>
            <w:r w:rsidRPr="005A5DE5">
              <w:t>oraz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infrastrukturą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towarzyszącą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na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działce</w:t>
            </w:r>
            <w:proofErr w:type="spellEnd"/>
            <w:r w:rsidRPr="005A5DE5">
              <w:t xml:space="preserve"> nr 298/11, </w:t>
            </w:r>
            <w:proofErr w:type="spellStart"/>
            <w:r w:rsidRPr="005A5DE5">
              <w:t>obręb</w:t>
            </w:r>
            <w:proofErr w:type="spellEnd"/>
            <w:r w:rsidRPr="005A5DE5">
              <w:t xml:space="preserve"> </w:t>
            </w:r>
            <w:proofErr w:type="spellStart"/>
            <w:r w:rsidRPr="005A5DE5">
              <w:t>Szyleny</w:t>
            </w:r>
            <w:proofErr w:type="spellEnd"/>
            <w:r w:rsidRPr="005A5DE5">
              <w:t xml:space="preserve">, </w:t>
            </w:r>
            <w:proofErr w:type="spellStart"/>
            <w:r w:rsidRPr="005A5DE5">
              <w:t>gmina</w:t>
            </w:r>
            <w:proofErr w:type="spellEnd"/>
            <w:r w:rsidRPr="005A5DE5">
              <w:t xml:space="preserve"> Braniewo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snapToGrid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6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.2019 r.  Braniewo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organu, który wydał 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pl-PL"/>
              </w:rPr>
              <w:t>postanowienie</w:t>
            </w:r>
          </w:p>
          <w:p w:rsidR="00D35361" w:rsidRDefault="00D35361" w:rsidP="0081452D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Nazwa podmiotu, którego decyzja</w:t>
            </w:r>
            <w:r>
              <w:rPr>
                <w:b/>
                <w:bCs/>
                <w:sz w:val="22"/>
                <w:szCs w:val="22"/>
                <w:lang w:val="pl-PL"/>
              </w:rPr>
              <w:t>/ 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:rsidR="00D35361" w:rsidRDefault="00D35361" w:rsidP="0081452D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D35361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r w:rsidRPr="00D35361">
              <w:rPr>
                <w:sz w:val="22"/>
                <w:szCs w:val="22"/>
              </w:rPr>
              <w:t>Inwestor</w:t>
            </w:r>
            <w:r w:rsidRPr="00D35361">
              <w:rPr>
                <w:sz w:val="22"/>
                <w:szCs w:val="22"/>
              </w:rPr>
              <w:t xml:space="preserve">: </w:t>
            </w:r>
            <w:r w:rsidRPr="00D35361">
              <w:rPr>
                <w:rFonts w:eastAsia="Arial Unicode MS" w:cs="Tahoma"/>
                <w:color w:val="00000A"/>
                <w:sz w:val="22"/>
                <w:szCs w:val="22"/>
              </w:rPr>
              <w:t>P&amp;A Solar Energy Sp. z o.o.</w:t>
            </w:r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 w </w:t>
            </w:r>
            <w:proofErr w:type="spellStart"/>
            <w:r>
              <w:rPr>
                <w:rFonts w:eastAsia="Arial Unicode MS" w:cs="Tahoma"/>
                <w:color w:val="00000A"/>
                <w:sz w:val="22"/>
                <w:szCs w:val="22"/>
              </w:rPr>
              <w:t>Warszawie</w:t>
            </w:r>
            <w:proofErr w:type="spellEnd"/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,  </w:t>
            </w:r>
            <w:r>
              <w:rPr>
                <w:rFonts w:eastAsia="Arial Unicode MS" w:cs="Tahoma"/>
                <w:sz w:val="22"/>
                <w:szCs w:val="22"/>
                <w:lang w:val="pl-PL"/>
              </w:rPr>
              <w:t>ul. Modlińska</w:t>
            </w:r>
          </w:p>
          <w:p w:rsidR="00D35361" w:rsidRPr="00D35361" w:rsidRDefault="00D35361" w:rsidP="0081452D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decyzji/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</w:pPr>
            <w:r>
              <w:t>A-</w:t>
            </w:r>
            <w:r>
              <w:t>2/</w:t>
            </w:r>
            <w:r>
              <w:t>19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D35361" w:rsidRDefault="00D35361" w:rsidP="0081452D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decyzja /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postanowienie </w:t>
            </w:r>
          </w:p>
          <w:p w:rsidR="00D35361" w:rsidRDefault="00D35361" w:rsidP="0081452D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</w:t>
            </w:r>
            <w:r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/19</w:t>
            </w:r>
          </w:p>
        </w:tc>
      </w:tr>
      <w:tr w:rsidR="00D35361" w:rsidTr="0081452D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:rsidR="00D35361" w:rsidRDefault="00D35361" w:rsidP="0081452D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D35361" w:rsidRDefault="00D35361" w:rsidP="0081452D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:rsidR="00D35361" w:rsidRDefault="00D35361" w:rsidP="00D35361">
      <w:pPr>
        <w:rPr>
          <w:rFonts w:hint="eastAsia"/>
        </w:rPr>
      </w:pPr>
    </w:p>
    <w:p w:rsidR="00D35361" w:rsidRDefault="00D35361" w:rsidP="00D35361">
      <w:pPr>
        <w:rPr>
          <w:rFonts w:hint="eastAsia"/>
        </w:rPr>
      </w:pPr>
    </w:p>
    <w:p w:rsidR="005F5562" w:rsidRDefault="005F5562"/>
    <w:sectPr w:rsidR="005F556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61"/>
    <w:rsid w:val="005F5562"/>
    <w:rsid w:val="00D35361"/>
    <w:rsid w:val="00D7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6902"/>
  <w15:chartTrackingRefBased/>
  <w15:docId w15:val="{734A899B-3D9F-4F1C-8556-D63A8F24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36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3536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eastAsia="zh-CN" w:bidi="en-US"/>
    </w:rPr>
  </w:style>
  <w:style w:type="paragraph" w:customStyle="1" w:styleId="Zawartotabeli">
    <w:name w:val="Zawartość tabeli"/>
    <w:basedOn w:val="Standard"/>
    <w:rsid w:val="00D35361"/>
    <w:pPr>
      <w:suppressLineNumbers/>
    </w:pPr>
  </w:style>
  <w:style w:type="paragraph" w:customStyle="1" w:styleId="Standarduser">
    <w:name w:val="Standard (user)"/>
    <w:rsid w:val="00D353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2</cp:revision>
  <dcterms:created xsi:type="dcterms:W3CDTF">2019-04-25T08:24:00Z</dcterms:created>
  <dcterms:modified xsi:type="dcterms:W3CDTF">2019-04-25T08:30:00Z</dcterms:modified>
</cp:coreProperties>
</file>