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084" w:rsidRDefault="008E2084" w:rsidP="008E2084"/>
    <w:tbl>
      <w:tblPr>
        <w:tblW w:w="0" w:type="auto"/>
        <w:tblInd w:w="-41" w:type="dxa"/>
        <w:tblLayout w:type="fixed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4787"/>
        <w:gridCol w:w="5065"/>
      </w:tblGrid>
      <w:tr w:rsidR="008E2084" w:rsidTr="00296B1A">
        <w:tc>
          <w:tcPr>
            <w:tcW w:w="985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 xml:space="preserve">Decyzje i postanowienia 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rPr>
          <w:trHeight w:val="451"/>
        </w:trPr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center"/>
            </w:pPr>
            <w:r>
              <w:rPr>
                <w:b/>
                <w:bCs/>
                <w:sz w:val="22"/>
                <w:szCs w:val="22"/>
                <w:lang w:val="pl-PL"/>
              </w:rPr>
              <w:t>B-</w:t>
            </w:r>
            <w:r>
              <w:rPr>
                <w:b/>
                <w:bCs/>
                <w:sz w:val="22"/>
                <w:szCs w:val="22"/>
                <w:lang w:val="pl-PL"/>
              </w:rPr>
              <w:t>10</w:t>
            </w:r>
            <w:r>
              <w:rPr>
                <w:b/>
                <w:bCs/>
                <w:sz w:val="22"/>
                <w:szCs w:val="22"/>
                <w:lang w:val="pl-PL"/>
              </w:rPr>
              <w:t>/19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Zakres przedmiotowy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decyzji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 xml:space="preserve">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  <w:p w:rsidR="008E2084" w:rsidRDefault="008E2084" w:rsidP="00296B1A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8E2084">
            <w:pPr>
              <w:pStyle w:val="Standard"/>
              <w:snapToGrid w:val="0"/>
              <w:spacing w:line="276" w:lineRule="auto"/>
              <w:ind w:hanging="85"/>
              <w:jc w:val="both"/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</w:pP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Postanowienie o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>sprostowaniu omyłki pisarskiej w obwieszczeniu Wójta Gminy Braniewo dotyczącym</w:t>
            </w:r>
            <w:bookmarkStart w:id="0" w:name="_GoBack"/>
            <w:bookmarkEnd w:id="0"/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 wyłożenia raportu o oddziaływaniu na środowisko przedsięwzięcia </w:t>
            </w:r>
            <w:r>
              <w:rPr>
                <w:rFonts w:eastAsia="Arial Unicode MS" w:cs="Tahoma"/>
                <w:color w:val="00000A"/>
                <w:sz w:val="22"/>
                <w:szCs w:val="22"/>
                <w:lang w:val="pl-PL"/>
              </w:rPr>
              <w:t xml:space="preserve">polegającego na: </w:t>
            </w:r>
            <w:r w:rsidRPr="004E02B9">
              <w:rPr>
                <w:rFonts w:eastAsia="Arial Unicode MS"/>
                <w:color w:val="00000A"/>
                <w:sz w:val="22"/>
                <w:szCs w:val="22"/>
              </w:rPr>
              <w:t>„</w:t>
            </w:r>
            <w:proofErr w:type="spellStart"/>
            <w:r w:rsidRPr="004E02B9">
              <w:rPr>
                <w:rFonts w:eastAsia="Arial Unicode MS"/>
                <w:color w:val="00000A"/>
                <w:sz w:val="22"/>
                <w:szCs w:val="22"/>
              </w:rPr>
              <w:t>Budowie</w:t>
            </w:r>
            <w:proofErr w:type="spellEnd"/>
            <w:r w:rsidRPr="004E02B9">
              <w:rPr>
                <w:rFonts w:eastAsia="Arial Unicode MS"/>
                <w:color w:val="00000A"/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elektrowni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fotowoltaicznej</w:t>
            </w:r>
            <w:proofErr w:type="spellEnd"/>
            <w:r w:rsidRPr="004E02B9">
              <w:rPr>
                <w:sz w:val="22"/>
                <w:szCs w:val="22"/>
              </w:rPr>
              <w:t xml:space="preserve"> o </w:t>
            </w:r>
            <w:proofErr w:type="spellStart"/>
            <w:r w:rsidRPr="004E02B9">
              <w:rPr>
                <w:sz w:val="22"/>
                <w:szCs w:val="22"/>
              </w:rPr>
              <w:t>mocy</w:t>
            </w:r>
            <w:proofErr w:type="spellEnd"/>
            <w:r w:rsidRPr="004E02B9">
              <w:rPr>
                <w:sz w:val="22"/>
                <w:szCs w:val="22"/>
              </w:rPr>
              <w:t xml:space="preserve"> do 25 MW ze </w:t>
            </w:r>
            <w:proofErr w:type="spellStart"/>
            <w:r w:rsidRPr="004E02B9">
              <w:rPr>
                <w:sz w:val="22"/>
                <w:szCs w:val="22"/>
              </w:rPr>
              <w:t>stacją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transformatorową</w:t>
            </w:r>
            <w:proofErr w:type="spellEnd"/>
            <w:r w:rsidRPr="004E02B9">
              <w:rPr>
                <w:sz w:val="22"/>
                <w:szCs w:val="22"/>
              </w:rPr>
              <w:t xml:space="preserve"> SN/WN, </w:t>
            </w:r>
            <w:proofErr w:type="spellStart"/>
            <w:r w:rsidRPr="004E02B9">
              <w:rPr>
                <w:sz w:val="22"/>
                <w:szCs w:val="22"/>
              </w:rPr>
              <w:t>stacjami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nn</w:t>
            </w:r>
            <w:proofErr w:type="spellEnd"/>
            <w:r w:rsidRPr="004E02B9">
              <w:rPr>
                <w:sz w:val="22"/>
                <w:szCs w:val="22"/>
              </w:rPr>
              <w:t xml:space="preserve">/SN </w:t>
            </w:r>
            <w:proofErr w:type="spellStart"/>
            <w:r w:rsidRPr="004E02B9">
              <w:rPr>
                <w:sz w:val="22"/>
                <w:szCs w:val="22"/>
              </w:rPr>
              <w:t>oraz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infrastrukturą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towarzyszącą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na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działce</w:t>
            </w:r>
            <w:proofErr w:type="spellEnd"/>
            <w:r w:rsidRPr="004E02B9">
              <w:rPr>
                <w:sz w:val="22"/>
                <w:szCs w:val="22"/>
              </w:rPr>
              <w:t xml:space="preserve"> nr 298/11, </w:t>
            </w:r>
            <w:proofErr w:type="spellStart"/>
            <w:r w:rsidRPr="004E02B9">
              <w:rPr>
                <w:sz w:val="22"/>
                <w:szCs w:val="22"/>
              </w:rPr>
              <w:t>obręb</w:t>
            </w:r>
            <w:proofErr w:type="spellEnd"/>
            <w:r w:rsidRPr="004E02B9">
              <w:rPr>
                <w:sz w:val="22"/>
                <w:szCs w:val="22"/>
              </w:rPr>
              <w:t xml:space="preserve"> </w:t>
            </w:r>
            <w:proofErr w:type="spellStart"/>
            <w:r w:rsidRPr="004E02B9">
              <w:rPr>
                <w:sz w:val="22"/>
                <w:szCs w:val="22"/>
              </w:rPr>
              <w:t>Szyleny</w:t>
            </w:r>
            <w:proofErr w:type="spellEnd"/>
            <w:r w:rsidRPr="004E02B9">
              <w:rPr>
                <w:sz w:val="22"/>
                <w:szCs w:val="22"/>
              </w:rPr>
              <w:t xml:space="preserve">, </w:t>
            </w:r>
            <w:proofErr w:type="spellStart"/>
            <w:r w:rsidRPr="004E02B9">
              <w:rPr>
                <w:sz w:val="22"/>
                <w:szCs w:val="22"/>
              </w:rPr>
              <w:t>gmina</w:t>
            </w:r>
            <w:proofErr w:type="spellEnd"/>
            <w:r w:rsidRPr="004E02B9">
              <w:rPr>
                <w:sz w:val="22"/>
                <w:szCs w:val="22"/>
              </w:rPr>
              <w:t xml:space="preserve"> Braniewo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rFonts w:eastAsia="Arial Unicode MS"/>
                <w:color w:val="00000A"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snapToGrid w:val="0"/>
              <w:spacing w:line="360" w:lineRule="auto"/>
              <w:jc w:val="both"/>
            </w:pP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>WGK.6220.6.2019.DP</w:t>
            </w:r>
            <w:r>
              <w:rPr>
                <w:rFonts w:ascii="Times New Roman" w:eastAsia="Arial Unicode MS" w:hAnsi="Times New Roman" w:cs="Times New Roman"/>
                <w:color w:val="00000A"/>
                <w:sz w:val="22"/>
                <w:szCs w:val="22"/>
              </w:rPr>
              <w:tab/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pl-PL"/>
              </w:rPr>
              <w:t>Data i miejsce wydania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t>24.09.2019 r. ,Braniewo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b/>
                <w:bCs/>
                <w:strike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organu, który wydał decyzję</w:t>
            </w:r>
            <w:r>
              <w:rPr>
                <w:b/>
                <w:bCs/>
                <w:sz w:val="22"/>
                <w:szCs w:val="22"/>
                <w:lang w:val="pl-PL"/>
              </w:rPr>
              <w:t>/</w:t>
            </w:r>
            <w:r>
              <w:rPr>
                <w:sz w:val="22"/>
                <w:szCs w:val="22"/>
                <w:lang w:val="pl-PL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pl-PL"/>
              </w:rPr>
              <w:t>postanowienie</w:t>
            </w:r>
          </w:p>
          <w:p w:rsidR="008E2084" w:rsidRDefault="008E2084" w:rsidP="00296B1A">
            <w:pPr>
              <w:pStyle w:val="Zawartotabeli"/>
              <w:spacing w:line="100" w:lineRule="atLeast"/>
              <w:rPr>
                <w:b/>
                <w:bCs/>
                <w:strike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rFonts w:eastAsia="Times New Roman"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Wójt Gminy Braniewo</w:t>
            </w:r>
          </w:p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podmiotu, którego decyzja</w:t>
            </w:r>
            <w:r>
              <w:rPr>
                <w:b/>
                <w:bCs/>
                <w:sz w:val="22"/>
                <w:szCs w:val="22"/>
                <w:lang w:val="pl-PL"/>
              </w:rPr>
              <w:t>/ postanowienie</w:t>
            </w:r>
            <w:r>
              <w:rPr>
                <w:sz w:val="22"/>
                <w:szCs w:val="22"/>
                <w:lang w:val="pl-PL"/>
              </w:rPr>
              <w:t xml:space="preserve"> dotyczy</w:t>
            </w:r>
          </w:p>
          <w:p w:rsidR="008E2084" w:rsidRDefault="008E2084" w:rsidP="00296B1A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>
              <w:rPr>
                <w:sz w:val="22"/>
                <w:szCs w:val="22"/>
              </w:rPr>
              <w:t>Wnioskodawca</w:t>
            </w:r>
            <w:proofErr w:type="spellEnd"/>
            <w:r w:rsidRPr="00D35361">
              <w:rPr>
                <w:sz w:val="22"/>
                <w:szCs w:val="22"/>
              </w:rPr>
              <w:t xml:space="preserve">: </w:t>
            </w:r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 xml:space="preserve">P&amp;A Solar Energy Sp. z </w:t>
            </w:r>
            <w:proofErr w:type="spellStart"/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o.o</w:t>
            </w:r>
            <w:proofErr w:type="spellEnd"/>
            <w:r w:rsidRPr="00D35361">
              <w:rPr>
                <w:rFonts w:eastAsia="Arial Unicode MS" w:cs="Tahoma"/>
                <w:color w:val="00000A"/>
                <w:sz w:val="22"/>
                <w:szCs w:val="22"/>
              </w:rPr>
              <w:t>.</w:t>
            </w:r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 w </w:t>
            </w:r>
            <w:proofErr w:type="spellStart"/>
            <w:r>
              <w:rPr>
                <w:rFonts w:eastAsia="Arial Unicode MS" w:cs="Tahoma"/>
                <w:color w:val="00000A"/>
                <w:sz w:val="22"/>
                <w:szCs w:val="22"/>
              </w:rPr>
              <w:t>Warszawie</w:t>
            </w:r>
            <w:proofErr w:type="spellEnd"/>
            <w:r>
              <w:rPr>
                <w:rFonts w:eastAsia="Arial Unicode MS" w:cs="Tahoma"/>
                <w:color w:val="00000A"/>
                <w:sz w:val="22"/>
                <w:szCs w:val="22"/>
              </w:rPr>
              <w:t xml:space="preserve">, 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ul. Modlińska</w:t>
            </w:r>
          </w:p>
          <w:p w:rsidR="008E2084" w:rsidRPr="00D35361" w:rsidRDefault="008E2084" w:rsidP="00296B1A">
            <w:pPr>
              <w:snapToGrid w:val="0"/>
              <w:rPr>
                <w:sz w:val="22"/>
                <w:szCs w:val="22"/>
              </w:rPr>
            </w:pP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Numer wpisu wniosku dotyczącego decyzji/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postanowienia 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t>A-2/19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8E2084" w:rsidRDefault="008E2084" w:rsidP="00296B1A">
            <w:pPr>
              <w:pStyle w:val="Zawartotabeli"/>
              <w:spacing w:line="100" w:lineRule="atLeast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Urząd Gminy Braniewo</w:t>
            </w:r>
          </w:p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Wydział Gospodarki Komunalnej</w:t>
            </w:r>
          </w:p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Informacja, czy decyzja / postanowienie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 </w:t>
            </w:r>
            <w:r>
              <w:rPr>
                <w:sz w:val="22"/>
                <w:szCs w:val="22"/>
                <w:lang w:val="pl-PL"/>
              </w:rPr>
              <w:t>jest ostateczne oraz adnotacje o ewentualnym wstrzymaniu wykonania  decyzji / postanowienia lub o dokonanych w nich zmianach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-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 xml:space="preserve">Numery innych kart dotyczących podmiotu, którego dotyczy decyzja / </w:t>
            </w:r>
            <w:r>
              <w:rPr>
                <w:b/>
                <w:bCs/>
                <w:sz w:val="22"/>
                <w:szCs w:val="22"/>
                <w:lang w:val="pl-PL"/>
              </w:rPr>
              <w:t xml:space="preserve">postanowienie </w:t>
            </w:r>
          </w:p>
          <w:p w:rsidR="008E2084" w:rsidRDefault="008E2084" w:rsidP="00296B1A">
            <w:pPr>
              <w:pStyle w:val="Zawartotabeli"/>
              <w:spacing w:line="100" w:lineRule="atLeast"/>
              <w:rPr>
                <w:b/>
                <w:bCs/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A-2/19, B-3/19, B-4/19</w:t>
            </w:r>
            <w:r>
              <w:rPr>
                <w:sz w:val="22"/>
                <w:szCs w:val="22"/>
                <w:lang w:val="pl-PL"/>
              </w:rPr>
              <w:t>, B-9/19</w:t>
            </w:r>
          </w:p>
        </w:tc>
      </w:tr>
      <w:tr w:rsidR="008E2084" w:rsidTr="00296B1A">
        <w:tblPrEx>
          <w:tblCellMar>
            <w:top w:w="55" w:type="dxa"/>
            <w:left w:w="36" w:type="dxa"/>
            <w:bottom w:w="55" w:type="dxa"/>
            <w:right w:w="55" w:type="dxa"/>
          </w:tblCellMar>
        </w:tblPrEx>
        <w:tc>
          <w:tcPr>
            <w:tcW w:w="47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Uwagi</w:t>
            </w:r>
          </w:p>
          <w:p w:rsidR="008E2084" w:rsidRDefault="008E2084" w:rsidP="00296B1A">
            <w:pPr>
              <w:pStyle w:val="Zawartotabeli"/>
              <w:spacing w:line="100" w:lineRule="atLeast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0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8E2084" w:rsidRDefault="008E2084" w:rsidP="00296B1A">
            <w:pPr>
              <w:pStyle w:val="Zawartotabeli"/>
              <w:snapToGrid w:val="0"/>
              <w:spacing w:line="100" w:lineRule="atLeast"/>
              <w:jc w:val="both"/>
            </w:pPr>
            <w:r>
              <w:rPr>
                <w:sz w:val="22"/>
                <w:szCs w:val="22"/>
                <w:lang w:val="pl-PL"/>
              </w:rPr>
              <w:t>brak</w:t>
            </w:r>
          </w:p>
        </w:tc>
      </w:tr>
    </w:tbl>
    <w:p w:rsidR="008E2084" w:rsidRDefault="008E2084" w:rsidP="008E2084"/>
    <w:p w:rsidR="008E2084" w:rsidRDefault="008E2084" w:rsidP="008E2084"/>
    <w:p w:rsidR="008E2084" w:rsidRDefault="008E2084" w:rsidP="008E2084"/>
    <w:p w:rsidR="008E2084" w:rsidRDefault="008E2084" w:rsidP="008E2084"/>
    <w:p w:rsidR="008E2084" w:rsidRDefault="008E2084" w:rsidP="008E2084"/>
    <w:p w:rsidR="0067087F" w:rsidRDefault="0067087F"/>
    <w:sectPr w:rsidR="0067087F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084"/>
    <w:rsid w:val="0067087F"/>
    <w:rsid w:val="008E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AFCE5"/>
  <w15:chartTrackingRefBased/>
  <w15:docId w15:val="{15B43B48-C031-44D7-A24A-D953A02B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8E2084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E2084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eastAsia="zh-CN" w:bidi="en-US"/>
    </w:rPr>
  </w:style>
  <w:style w:type="paragraph" w:customStyle="1" w:styleId="Zawartotabeli">
    <w:name w:val="Zawartość tabeli"/>
    <w:basedOn w:val="Standard"/>
    <w:rsid w:val="008E2084"/>
    <w:pPr>
      <w:suppressLineNumbers/>
    </w:pPr>
  </w:style>
  <w:style w:type="paragraph" w:customStyle="1" w:styleId="Standarduser">
    <w:name w:val="Standard (user)"/>
    <w:rsid w:val="008E20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2019-09-25T06:31:00Z</dcterms:created>
  <dcterms:modified xsi:type="dcterms:W3CDTF">2019-09-25T06:39:00Z</dcterms:modified>
</cp:coreProperties>
</file>