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5D34" w:rsidRDefault="00EC5D34" w:rsidP="00EC5D34"/>
    <w:tbl>
      <w:tblPr>
        <w:tblW w:w="0" w:type="auto"/>
        <w:tblInd w:w="-41" w:type="dxa"/>
        <w:tblLayout w:type="fixed"/>
        <w:tblCellMar>
          <w:left w:w="0" w:type="dxa"/>
          <w:right w:w="10" w:type="dxa"/>
        </w:tblCellMar>
        <w:tblLook w:val="0000" w:firstRow="0" w:lastRow="0" w:firstColumn="0" w:lastColumn="0" w:noHBand="0" w:noVBand="0"/>
      </w:tblPr>
      <w:tblGrid>
        <w:gridCol w:w="4787"/>
        <w:gridCol w:w="5065"/>
      </w:tblGrid>
      <w:tr w:rsidR="00EC5D34" w:rsidTr="0059497B">
        <w:tc>
          <w:tcPr>
            <w:tcW w:w="98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center"/>
            </w:pPr>
            <w:r>
              <w:rPr>
                <w:b/>
                <w:bCs/>
                <w:sz w:val="22"/>
                <w:szCs w:val="22"/>
                <w:lang w:val="pl-PL"/>
              </w:rPr>
              <w:t xml:space="preserve">Decyzje i postanowienia </w:t>
            </w:r>
          </w:p>
        </w:tc>
      </w:tr>
      <w:tr w:rsidR="00EC5D34" w:rsidTr="0059497B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rPr>
          <w:trHeight w:val="451"/>
        </w:trPr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  <w:rPr>
                <w:b/>
                <w:bCs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Numer wpisu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center"/>
            </w:pPr>
            <w:r>
              <w:rPr>
                <w:b/>
                <w:bCs/>
                <w:sz w:val="22"/>
                <w:szCs w:val="22"/>
                <w:lang w:val="pl-PL"/>
              </w:rPr>
              <w:t>B-1</w:t>
            </w:r>
            <w:r>
              <w:rPr>
                <w:b/>
                <w:bCs/>
                <w:sz w:val="22"/>
                <w:szCs w:val="22"/>
                <w:lang w:val="pl-PL"/>
              </w:rPr>
              <w:t>2</w:t>
            </w:r>
            <w:bookmarkStart w:id="0" w:name="_GoBack"/>
            <w:bookmarkEnd w:id="0"/>
            <w:r>
              <w:rPr>
                <w:b/>
                <w:bCs/>
                <w:sz w:val="22"/>
                <w:szCs w:val="22"/>
                <w:lang w:val="pl-PL"/>
              </w:rPr>
              <w:t>/19</w:t>
            </w:r>
          </w:p>
        </w:tc>
      </w:tr>
      <w:tr w:rsidR="00EC5D34" w:rsidTr="0059497B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Zakres przedmiotowy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decyzji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 xml:space="preserve">/ </w:t>
            </w:r>
            <w:r w:rsidRPr="00EC5D34">
              <w:rPr>
                <w:sz w:val="22"/>
                <w:szCs w:val="22"/>
                <w:lang w:val="pl-PL"/>
              </w:rPr>
              <w:t xml:space="preserve">postanowienia </w:t>
            </w:r>
          </w:p>
          <w:p w:rsidR="00EC5D34" w:rsidRDefault="00EC5D34" w:rsidP="0059497B">
            <w:pPr>
              <w:pStyle w:val="Zawartotabeli"/>
              <w:spacing w:line="100" w:lineRule="atLeast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Standard"/>
              <w:snapToGrid w:val="0"/>
              <w:spacing w:line="276" w:lineRule="auto"/>
              <w:ind w:hanging="85"/>
              <w:jc w:val="both"/>
              <w:rPr>
                <w:rFonts w:eastAsia="Arial Unicode MS" w:cs="Tahoma"/>
                <w:color w:val="00000A"/>
                <w:sz w:val="22"/>
                <w:szCs w:val="22"/>
                <w:lang w:val="pl-PL"/>
              </w:rPr>
            </w:pPr>
            <w:r>
              <w:rPr>
                <w:rFonts w:eastAsia="Arial Unicode MS" w:cs="Tahoma"/>
                <w:color w:val="00000A"/>
                <w:sz w:val="22"/>
                <w:szCs w:val="22"/>
                <w:lang w:val="pl-PL"/>
              </w:rPr>
              <w:t xml:space="preserve">Decyzja o środowiskowych uwarunkowaniach dla </w:t>
            </w:r>
            <w:r>
              <w:rPr>
                <w:rFonts w:eastAsia="Arial Unicode MS" w:cs="Tahoma"/>
                <w:color w:val="00000A"/>
                <w:sz w:val="22"/>
                <w:szCs w:val="22"/>
                <w:lang w:val="pl-PL"/>
              </w:rPr>
              <w:t xml:space="preserve">przedsięwzięcia polegającego na: </w:t>
            </w:r>
            <w:r w:rsidRPr="004E02B9">
              <w:rPr>
                <w:rFonts w:eastAsia="Arial Unicode MS"/>
                <w:color w:val="00000A"/>
                <w:sz w:val="22"/>
                <w:szCs w:val="22"/>
              </w:rPr>
              <w:t>„</w:t>
            </w:r>
            <w:proofErr w:type="spellStart"/>
            <w:r w:rsidRPr="004E02B9">
              <w:rPr>
                <w:rFonts w:eastAsia="Arial Unicode MS"/>
                <w:color w:val="00000A"/>
                <w:sz w:val="22"/>
                <w:szCs w:val="22"/>
              </w:rPr>
              <w:t>Budowie</w:t>
            </w:r>
            <w:proofErr w:type="spellEnd"/>
            <w:r w:rsidRPr="004E02B9">
              <w:rPr>
                <w:rFonts w:eastAsia="Arial Unicode MS"/>
                <w:color w:val="00000A"/>
                <w:sz w:val="22"/>
                <w:szCs w:val="22"/>
              </w:rPr>
              <w:t xml:space="preserve"> </w:t>
            </w:r>
            <w:proofErr w:type="spellStart"/>
            <w:r w:rsidRPr="004E02B9">
              <w:rPr>
                <w:sz w:val="22"/>
                <w:szCs w:val="22"/>
              </w:rPr>
              <w:t>elektrowni</w:t>
            </w:r>
            <w:proofErr w:type="spellEnd"/>
            <w:r w:rsidRPr="004E02B9">
              <w:rPr>
                <w:sz w:val="22"/>
                <w:szCs w:val="22"/>
              </w:rPr>
              <w:t xml:space="preserve"> </w:t>
            </w:r>
            <w:proofErr w:type="spellStart"/>
            <w:r w:rsidRPr="004E02B9">
              <w:rPr>
                <w:sz w:val="22"/>
                <w:szCs w:val="22"/>
              </w:rPr>
              <w:t>fotowoltaicznej</w:t>
            </w:r>
            <w:proofErr w:type="spellEnd"/>
            <w:r w:rsidRPr="004E02B9">
              <w:rPr>
                <w:sz w:val="22"/>
                <w:szCs w:val="22"/>
              </w:rPr>
              <w:t xml:space="preserve"> o </w:t>
            </w:r>
            <w:proofErr w:type="spellStart"/>
            <w:r w:rsidRPr="004E02B9">
              <w:rPr>
                <w:sz w:val="22"/>
                <w:szCs w:val="22"/>
              </w:rPr>
              <w:t>mocy</w:t>
            </w:r>
            <w:proofErr w:type="spellEnd"/>
            <w:r w:rsidRPr="004E02B9">
              <w:rPr>
                <w:sz w:val="22"/>
                <w:szCs w:val="22"/>
              </w:rPr>
              <w:t xml:space="preserve"> do 25 MW ze </w:t>
            </w:r>
            <w:proofErr w:type="spellStart"/>
            <w:r w:rsidRPr="004E02B9">
              <w:rPr>
                <w:sz w:val="22"/>
                <w:szCs w:val="22"/>
              </w:rPr>
              <w:t>stacją</w:t>
            </w:r>
            <w:proofErr w:type="spellEnd"/>
            <w:r w:rsidRPr="004E02B9">
              <w:rPr>
                <w:sz w:val="22"/>
                <w:szCs w:val="22"/>
              </w:rPr>
              <w:t xml:space="preserve"> </w:t>
            </w:r>
            <w:proofErr w:type="spellStart"/>
            <w:r w:rsidRPr="004E02B9">
              <w:rPr>
                <w:sz w:val="22"/>
                <w:szCs w:val="22"/>
              </w:rPr>
              <w:t>transformatorową</w:t>
            </w:r>
            <w:proofErr w:type="spellEnd"/>
            <w:r w:rsidRPr="004E02B9">
              <w:rPr>
                <w:sz w:val="22"/>
                <w:szCs w:val="22"/>
              </w:rPr>
              <w:t xml:space="preserve"> SN/WN, </w:t>
            </w:r>
            <w:proofErr w:type="spellStart"/>
            <w:r w:rsidRPr="004E02B9">
              <w:rPr>
                <w:sz w:val="22"/>
                <w:szCs w:val="22"/>
              </w:rPr>
              <w:t>stacjami</w:t>
            </w:r>
            <w:proofErr w:type="spellEnd"/>
            <w:r w:rsidRPr="004E02B9">
              <w:rPr>
                <w:sz w:val="22"/>
                <w:szCs w:val="22"/>
              </w:rPr>
              <w:t xml:space="preserve"> </w:t>
            </w:r>
            <w:proofErr w:type="spellStart"/>
            <w:r w:rsidRPr="004E02B9">
              <w:rPr>
                <w:sz w:val="22"/>
                <w:szCs w:val="22"/>
              </w:rPr>
              <w:t>nn</w:t>
            </w:r>
            <w:proofErr w:type="spellEnd"/>
            <w:r w:rsidRPr="004E02B9">
              <w:rPr>
                <w:sz w:val="22"/>
                <w:szCs w:val="22"/>
              </w:rPr>
              <w:t xml:space="preserve">/SN </w:t>
            </w:r>
            <w:proofErr w:type="spellStart"/>
            <w:r w:rsidRPr="004E02B9">
              <w:rPr>
                <w:sz w:val="22"/>
                <w:szCs w:val="22"/>
              </w:rPr>
              <w:t>oraz</w:t>
            </w:r>
            <w:proofErr w:type="spellEnd"/>
            <w:r w:rsidRPr="004E02B9">
              <w:rPr>
                <w:sz w:val="22"/>
                <w:szCs w:val="22"/>
              </w:rPr>
              <w:t xml:space="preserve"> </w:t>
            </w:r>
            <w:proofErr w:type="spellStart"/>
            <w:r w:rsidRPr="004E02B9">
              <w:rPr>
                <w:sz w:val="22"/>
                <w:szCs w:val="22"/>
              </w:rPr>
              <w:t>infrastrukturą</w:t>
            </w:r>
            <w:proofErr w:type="spellEnd"/>
            <w:r w:rsidRPr="004E02B9">
              <w:rPr>
                <w:sz w:val="22"/>
                <w:szCs w:val="22"/>
              </w:rPr>
              <w:t xml:space="preserve"> </w:t>
            </w:r>
            <w:proofErr w:type="spellStart"/>
            <w:r w:rsidRPr="004E02B9">
              <w:rPr>
                <w:sz w:val="22"/>
                <w:szCs w:val="22"/>
              </w:rPr>
              <w:t>towarzyszącą</w:t>
            </w:r>
            <w:proofErr w:type="spellEnd"/>
            <w:r w:rsidRPr="004E02B9">
              <w:rPr>
                <w:sz w:val="22"/>
                <w:szCs w:val="22"/>
              </w:rPr>
              <w:t xml:space="preserve"> </w:t>
            </w:r>
            <w:proofErr w:type="spellStart"/>
            <w:r w:rsidRPr="004E02B9">
              <w:rPr>
                <w:sz w:val="22"/>
                <w:szCs w:val="22"/>
              </w:rPr>
              <w:t>na</w:t>
            </w:r>
            <w:proofErr w:type="spellEnd"/>
            <w:r w:rsidRPr="004E02B9">
              <w:rPr>
                <w:sz w:val="22"/>
                <w:szCs w:val="22"/>
              </w:rPr>
              <w:t xml:space="preserve"> </w:t>
            </w:r>
            <w:proofErr w:type="spellStart"/>
            <w:r w:rsidRPr="004E02B9">
              <w:rPr>
                <w:sz w:val="22"/>
                <w:szCs w:val="22"/>
              </w:rPr>
              <w:t>działce</w:t>
            </w:r>
            <w:proofErr w:type="spellEnd"/>
            <w:r w:rsidRPr="004E02B9">
              <w:rPr>
                <w:sz w:val="22"/>
                <w:szCs w:val="22"/>
              </w:rPr>
              <w:t xml:space="preserve"> nr 298/11, </w:t>
            </w:r>
            <w:proofErr w:type="spellStart"/>
            <w:r w:rsidRPr="004E02B9">
              <w:rPr>
                <w:sz w:val="22"/>
                <w:szCs w:val="22"/>
              </w:rPr>
              <w:t>obręb</w:t>
            </w:r>
            <w:proofErr w:type="spellEnd"/>
            <w:r w:rsidRPr="004E02B9">
              <w:rPr>
                <w:sz w:val="22"/>
                <w:szCs w:val="22"/>
              </w:rPr>
              <w:t xml:space="preserve"> </w:t>
            </w:r>
            <w:proofErr w:type="spellStart"/>
            <w:r w:rsidRPr="004E02B9">
              <w:rPr>
                <w:sz w:val="22"/>
                <w:szCs w:val="22"/>
              </w:rPr>
              <w:t>Szyleny</w:t>
            </w:r>
            <w:proofErr w:type="spellEnd"/>
            <w:r w:rsidRPr="004E02B9">
              <w:rPr>
                <w:sz w:val="22"/>
                <w:szCs w:val="22"/>
              </w:rPr>
              <w:t xml:space="preserve">, </w:t>
            </w:r>
            <w:proofErr w:type="spellStart"/>
            <w:r w:rsidRPr="004E02B9">
              <w:rPr>
                <w:sz w:val="22"/>
                <w:szCs w:val="22"/>
              </w:rPr>
              <w:t>gmina</w:t>
            </w:r>
            <w:proofErr w:type="spellEnd"/>
            <w:r w:rsidRPr="004E02B9">
              <w:rPr>
                <w:sz w:val="22"/>
                <w:szCs w:val="22"/>
              </w:rPr>
              <w:t xml:space="preserve"> Braniewo</w:t>
            </w:r>
          </w:p>
        </w:tc>
      </w:tr>
      <w:tr w:rsidR="00EC5D34" w:rsidTr="0059497B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  <w:rPr>
                <w:rFonts w:eastAsia="Arial Unicode MS"/>
                <w:color w:val="00000A"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Znak sprawy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snapToGrid w:val="0"/>
              <w:spacing w:line="360" w:lineRule="auto"/>
              <w:jc w:val="both"/>
            </w:pPr>
            <w:r>
              <w:rPr>
                <w:rFonts w:ascii="Times New Roman" w:eastAsia="Arial Unicode MS" w:hAnsi="Times New Roman" w:cs="Times New Roman"/>
                <w:color w:val="00000A"/>
                <w:sz w:val="22"/>
                <w:szCs w:val="22"/>
              </w:rPr>
              <w:t>WGK.6220.6.2019.DP</w:t>
            </w:r>
            <w:r>
              <w:rPr>
                <w:rFonts w:ascii="Times New Roman" w:eastAsia="Arial Unicode MS" w:hAnsi="Times New Roman" w:cs="Times New Roman"/>
                <w:color w:val="00000A"/>
                <w:sz w:val="22"/>
                <w:szCs w:val="22"/>
              </w:rPr>
              <w:tab/>
            </w:r>
          </w:p>
        </w:tc>
      </w:tr>
      <w:tr w:rsidR="00EC5D34" w:rsidTr="0059497B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pl-PL"/>
              </w:rPr>
              <w:t>Data i miejsce wydania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</w:pPr>
            <w:r>
              <w:t>28</w:t>
            </w:r>
            <w:r>
              <w:t>.</w:t>
            </w:r>
            <w:r>
              <w:t>10</w:t>
            </w:r>
            <w:r>
              <w:t>.2019 r. ,Braniewo</w:t>
            </w:r>
          </w:p>
        </w:tc>
      </w:tr>
      <w:tr w:rsidR="00EC5D34" w:rsidTr="0059497B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  <w:rPr>
                <w:b/>
                <w:bCs/>
                <w:strike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Nazwa organu, który wydał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decyzję</w:t>
            </w:r>
            <w:r>
              <w:rPr>
                <w:b/>
                <w:bCs/>
                <w:sz w:val="22"/>
                <w:szCs w:val="22"/>
                <w:lang w:val="pl-PL"/>
              </w:rPr>
              <w:t>/</w:t>
            </w:r>
            <w:r>
              <w:rPr>
                <w:sz w:val="22"/>
                <w:szCs w:val="22"/>
                <w:lang w:val="pl-PL"/>
              </w:rPr>
              <w:t xml:space="preserve"> </w:t>
            </w:r>
            <w:r w:rsidRPr="00EC5D34">
              <w:rPr>
                <w:sz w:val="22"/>
                <w:szCs w:val="22"/>
                <w:lang w:val="pl-PL"/>
              </w:rPr>
              <w:t>postanowienie</w:t>
            </w:r>
          </w:p>
          <w:p w:rsidR="00EC5D34" w:rsidRDefault="00EC5D34" w:rsidP="0059497B">
            <w:pPr>
              <w:pStyle w:val="Zawartotabeli"/>
              <w:spacing w:line="100" w:lineRule="atLeast"/>
              <w:rPr>
                <w:b/>
                <w:bCs/>
                <w:strike/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rFonts w:eastAsia="Times New Roman"/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>Wójt Gminy Braniewo</w:t>
            </w:r>
          </w:p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</w:p>
        </w:tc>
      </w:tr>
      <w:tr w:rsidR="00EC5D34" w:rsidTr="0059497B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Nazwa podmiotu, którego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decyzja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/ </w:t>
            </w:r>
            <w:r w:rsidRPr="00EC5D34">
              <w:rPr>
                <w:sz w:val="22"/>
                <w:szCs w:val="22"/>
                <w:lang w:val="pl-PL"/>
              </w:rPr>
              <w:t>postanowienie</w:t>
            </w:r>
            <w:r>
              <w:rPr>
                <w:sz w:val="22"/>
                <w:szCs w:val="22"/>
                <w:lang w:val="pl-PL"/>
              </w:rPr>
              <w:t xml:space="preserve"> dotyczy</w:t>
            </w:r>
          </w:p>
          <w:p w:rsidR="00EC5D34" w:rsidRDefault="00EC5D34" w:rsidP="0059497B">
            <w:pPr>
              <w:pStyle w:val="Zawartotabeli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Standarduser"/>
              <w:snapToGrid w:val="0"/>
              <w:rPr>
                <w:rFonts w:eastAsia="Arial Unicode MS" w:cs="Tahoma"/>
                <w:sz w:val="22"/>
                <w:szCs w:val="22"/>
                <w:lang w:val="pl-PL"/>
              </w:rPr>
            </w:pPr>
            <w:proofErr w:type="spellStart"/>
            <w:r>
              <w:rPr>
                <w:sz w:val="22"/>
                <w:szCs w:val="22"/>
              </w:rPr>
              <w:t>Wnioskodawca</w:t>
            </w:r>
            <w:proofErr w:type="spellEnd"/>
            <w:r w:rsidRPr="00D35361">
              <w:rPr>
                <w:sz w:val="22"/>
                <w:szCs w:val="22"/>
              </w:rPr>
              <w:t xml:space="preserve">: </w:t>
            </w:r>
            <w:r w:rsidRPr="00D35361">
              <w:rPr>
                <w:rFonts w:eastAsia="Arial Unicode MS" w:cs="Tahoma"/>
                <w:color w:val="00000A"/>
                <w:sz w:val="22"/>
                <w:szCs w:val="22"/>
              </w:rPr>
              <w:t xml:space="preserve">P&amp;A Solar Energy Sp. z </w:t>
            </w:r>
            <w:proofErr w:type="spellStart"/>
            <w:r w:rsidRPr="00D35361">
              <w:rPr>
                <w:rFonts w:eastAsia="Arial Unicode MS" w:cs="Tahoma"/>
                <w:color w:val="00000A"/>
                <w:sz w:val="22"/>
                <w:szCs w:val="22"/>
              </w:rPr>
              <w:t>o.o</w:t>
            </w:r>
            <w:proofErr w:type="spellEnd"/>
            <w:r w:rsidRPr="00D35361">
              <w:rPr>
                <w:rFonts w:eastAsia="Arial Unicode MS" w:cs="Tahoma"/>
                <w:color w:val="00000A"/>
                <w:sz w:val="22"/>
                <w:szCs w:val="22"/>
              </w:rPr>
              <w:t>.</w:t>
            </w:r>
            <w:r>
              <w:rPr>
                <w:rFonts w:eastAsia="Arial Unicode MS" w:cs="Tahoma"/>
                <w:color w:val="00000A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eastAsia="Arial Unicode MS" w:cs="Tahoma"/>
                <w:color w:val="00000A"/>
                <w:sz w:val="22"/>
                <w:szCs w:val="22"/>
              </w:rPr>
              <w:t>Warszawie</w:t>
            </w:r>
            <w:proofErr w:type="spellEnd"/>
            <w:r>
              <w:rPr>
                <w:rFonts w:eastAsia="Arial Unicode MS" w:cs="Tahoma"/>
                <w:color w:val="00000A"/>
                <w:sz w:val="22"/>
                <w:szCs w:val="22"/>
              </w:rPr>
              <w:t xml:space="preserve">,  </w:t>
            </w:r>
            <w:r>
              <w:rPr>
                <w:rFonts w:eastAsia="Arial Unicode MS" w:cs="Tahoma"/>
                <w:sz w:val="22"/>
                <w:szCs w:val="22"/>
                <w:lang w:val="pl-PL"/>
              </w:rPr>
              <w:t>ul. Modlińska</w:t>
            </w:r>
          </w:p>
          <w:p w:rsidR="00EC5D34" w:rsidRPr="00D35361" w:rsidRDefault="00EC5D34" w:rsidP="0059497B">
            <w:pPr>
              <w:snapToGrid w:val="0"/>
              <w:rPr>
                <w:sz w:val="22"/>
                <w:szCs w:val="22"/>
              </w:rPr>
            </w:pPr>
          </w:p>
        </w:tc>
      </w:tr>
      <w:tr w:rsidR="00EC5D34" w:rsidTr="0059497B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 xml:space="preserve">Numer wpisu wniosku dotyczącego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decyzji</w:t>
            </w:r>
            <w:r>
              <w:rPr>
                <w:sz w:val="22"/>
                <w:szCs w:val="22"/>
                <w:lang w:val="pl-PL"/>
              </w:rPr>
              <w:t xml:space="preserve">/ </w:t>
            </w:r>
            <w:r w:rsidRPr="00EC5D34">
              <w:rPr>
                <w:sz w:val="22"/>
                <w:szCs w:val="22"/>
                <w:lang w:val="pl-PL"/>
              </w:rPr>
              <w:t xml:space="preserve">postanowienia 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</w:pPr>
            <w:r>
              <w:t>A-2/19</w:t>
            </w:r>
          </w:p>
        </w:tc>
      </w:tr>
      <w:tr w:rsidR="00EC5D34" w:rsidTr="0059497B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Miejsce przechowywania (nazwa instytucji, nazwa komórki organizacyjnej, numer pokoju, numer telefonu kontaktowego)</w:t>
            </w:r>
          </w:p>
          <w:p w:rsidR="00EC5D34" w:rsidRDefault="00EC5D34" w:rsidP="0059497B">
            <w:pPr>
              <w:pStyle w:val="Zawartotabeli"/>
              <w:spacing w:line="100" w:lineRule="atLeast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Urząd Gminy Braniewo</w:t>
            </w:r>
          </w:p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Wydział Gospodarki Komunalnej</w:t>
            </w:r>
          </w:p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 xml:space="preserve">Stanowisko </w:t>
            </w:r>
            <w:proofErr w:type="spellStart"/>
            <w:r>
              <w:rPr>
                <w:sz w:val="22"/>
                <w:szCs w:val="22"/>
                <w:lang w:val="pl-PL"/>
              </w:rPr>
              <w:t>ds</w:t>
            </w:r>
            <w:proofErr w:type="spellEnd"/>
            <w:r>
              <w:rPr>
                <w:sz w:val="22"/>
                <w:szCs w:val="22"/>
                <w:lang w:val="pl-PL"/>
              </w:rPr>
              <w:t xml:space="preserve"> ochrony środowiska</w:t>
            </w:r>
          </w:p>
        </w:tc>
      </w:tr>
      <w:tr w:rsidR="00EC5D34" w:rsidTr="0059497B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Informacja, czy decyzja / postanowienie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>jest ostateczne oraz adnotacje o ewentualnym wstrzymaniu wykonania  decyzji / postanowienia lub o dokonanych w nich zmianach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>-</w:t>
            </w:r>
          </w:p>
        </w:tc>
      </w:tr>
      <w:tr w:rsidR="00EC5D34" w:rsidTr="0059497B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Zastrzeżenia dotyczące nieudostępniania informacji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>brak</w:t>
            </w:r>
          </w:p>
        </w:tc>
      </w:tr>
      <w:tr w:rsidR="00EC5D34" w:rsidTr="0059497B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rPr>
                <w:b/>
                <w:bCs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Numery innych kart dotyczących podmiotu, którego dotyczy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decyzja</w:t>
            </w:r>
            <w:r>
              <w:rPr>
                <w:sz w:val="22"/>
                <w:szCs w:val="22"/>
                <w:lang w:val="pl-PL"/>
              </w:rPr>
              <w:t xml:space="preserve"> / </w:t>
            </w:r>
            <w:r w:rsidRPr="00EC5D34">
              <w:rPr>
                <w:sz w:val="22"/>
                <w:szCs w:val="22"/>
                <w:lang w:val="pl-PL"/>
              </w:rPr>
              <w:t xml:space="preserve">postanowienie </w:t>
            </w:r>
          </w:p>
          <w:p w:rsidR="00EC5D34" w:rsidRDefault="00EC5D34" w:rsidP="0059497B">
            <w:pPr>
              <w:pStyle w:val="Zawartotabeli"/>
              <w:spacing w:line="100" w:lineRule="atLeast"/>
              <w:rPr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>A-2/19, B-3/19, B-4/19, B-9/19</w:t>
            </w:r>
            <w:r>
              <w:rPr>
                <w:sz w:val="22"/>
                <w:szCs w:val="22"/>
                <w:lang w:val="pl-PL"/>
              </w:rPr>
              <w:t>, B-10/19</w:t>
            </w:r>
          </w:p>
        </w:tc>
      </w:tr>
      <w:tr w:rsidR="00EC5D34" w:rsidTr="0059497B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Uwagi</w:t>
            </w:r>
          </w:p>
          <w:p w:rsidR="00EC5D34" w:rsidRDefault="00EC5D34" w:rsidP="0059497B">
            <w:pPr>
              <w:pStyle w:val="Zawartotabeli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EC5D34" w:rsidRDefault="00EC5D34" w:rsidP="0059497B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>brak</w:t>
            </w:r>
          </w:p>
        </w:tc>
      </w:tr>
    </w:tbl>
    <w:p w:rsidR="00EC5D34" w:rsidRDefault="00EC5D34" w:rsidP="00EC5D34"/>
    <w:p w:rsidR="00EC5D34" w:rsidRDefault="00EC5D34" w:rsidP="00EC5D34"/>
    <w:p w:rsidR="00EC5D34" w:rsidRDefault="00EC5D34" w:rsidP="00EC5D34"/>
    <w:p w:rsidR="00EC5D34" w:rsidRDefault="00EC5D34" w:rsidP="00EC5D34"/>
    <w:p w:rsidR="00EC5D34" w:rsidRDefault="00EC5D34" w:rsidP="00EC5D34"/>
    <w:p w:rsidR="00EC5D34" w:rsidRDefault="00EC5D34" w:rsidP="00EC5D34"/>
    <w:p w:rsidR="000D7C24" w:rsidRDefault="000D7C24"/>
    <w:sectPr w:rsidR="000D7C24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D34"/>
    <w:rsid w:val="000D7C24"/>
    <w:rsid w:val="00EC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A22B0"/>
  <w15:chartTrackingRefBased/>
  <w15:docId w15:val="{157E3EC8-4DB4-4A38-904A-3650BB4CE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5D34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C5D34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color w:val="000000"/>
      <w:kern w:val="1"/>
      <w:sz w:val="24"/>
      <w:szCs w:val="24"/>
      <w:lang w:val="en-US" w:eastAsia="zh-CN" w:bidi="en-US"/>
    </w:rPr>
  </w:style>
  <w:style w:type="paragraph" w:customStyle="1" w:styleId="Zawartotabeli">
    <w:name w:val="Zawartość tabeli"/>
    <w:basedOn w:val="Standard"/>
    <w:rsid w:val="00EC5D34"/>
    <w:pPr>
      <w:suppressLineNumbers/>
    </w:pPr>
  </w:style>
  <w:style w:type="paragraph" w:customStyle="1" w:styleId="Standarduser">
    <w:name w:val="Standard (user)"/>
    <w:rsid w:val="00EC5D3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imes New Roman"/>
      <w:color w:val="000000"/>
      <w:kern w:val="3"/>
      <w:sz w:val="24"/>
      <w:szCs w:val="24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182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Płoska</dc:creator>
  <cp:keywords/>
  <dc:description/>
  <cp:lastModifiedBy>Dorota Płoska</cp:lastModifiedBy>
  <cp:revision>1</cp:revision>
  <dcterms:created xsi:type="dcterms:W3CDTF">2019-11-05T07:49:00Z</dcterms:created>
  <dcterms:modified xsi:type="dcterms:W3CDTF">2019-11-05T07:54:00Z</dcterms:modified>
</cp:coreProperties>
</file>