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2509CD" w14:paraId="24109F4F" w14:textId="77777777" w:rsidTr="0096414B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CCD1E4F" w14:textId="77777777" w:rsidR="002509CD" w:rsidRDefault="002509CD" w:rsidP="0096414B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2509CD" w14:paraId="0DBAA406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CBC4EAD" w14:textId="77777777" w:rsidR="002509CD" w:rsidRDefault="002509CD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F23066F" w14:textId="097D9644" w:rsidR="002509CD" w:rsidRDefault="002509CD" w:rsidP="0096414B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</w:t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t>/20</w:t>
            </w:r>
          </w:p>
        </w:tc>
      </w:tr>
      <w:tr w:rsidR="002509CD" w:rsidRPr="00237F48" w14:paraId="49ECE78F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C332989" w14:textId="77777777" w:rsidR="002509CD" w:rsidRDefault="002509CD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14:paraId="61CD3ED0" w14:textId="77777777" w:rsidR="002509CD" w:rsidRDefault="002509CD" w:rsidP="0096414B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9EFADCC" w14:textId="77777777" w:rsidR="002509CD" w:rsidRPr="00921A1E" w:rsidRDefault="002509CD" w:rsidP="0096414B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sz w:val="22"/>
                <w:szCs w:val="22"/>
              </w:rPr>
            </w:pPr>
            <w:r w:rsidRPr="00921A1E">
              <w:rPr>
                <w:rFonts w:cs="Times New Roman"/>
                <w:sz w:val="22"/>
                <w:szCs w:val="22"/>
              </w:rPr>
              <w:t xml:space="preserve">Wniosek o wydanie </w:t>
            </w:r>
            <w:r w:rsidRPr="00921A1E">
              <w:rPr>
                <w:rFonts w:eastAsia="Arial Unicode MS" w:cs="Times New Roman"/>
                <w:color w:val="00000A"/>
                <w:sz w:val="22"/>
                <w:szCs w:val="22"/>
              </w:rPr>
              <w:t xml:space="preserve">decyzji o środowiskowych uwarunkowaniach dla przedsięwzięcia polegającego na </w:t>
            </w:r>
          </w:p>
          <w:p w14:paraId="1AEB24BB" w14:textId="4A03B4E2" w:rsidR="002509CD" w:rsidRPr="00237F48" w:rsidRDefault="002509CD" w:rsidP="0096414B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„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Budowie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instalacji 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fotowoltaicznej o mocy do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1 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MW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 i wysokości do 3 m, na działce o nr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2/2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 położonej w obrębie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Bobrowiec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”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, gmina Braniewo</w:t>
            </w:r>
          </w:p>
        </w:tc>
      </w:tr>
      <w:tr w:rsidR="002509CD" w14:paraId="00DB9D6C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07C39AF" w14:textId="77777777" w:rsidR="002509CD" w:rsidRDefault="002509CD" w:rsidP="0096414B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8BDB528" w14:textId="229D8F59" w:rsidR="002509CD" w:rsidRDefault="002509CD" w:rsidP="0096414B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.2020.DP</w:t>
            </w:r>
          </w:p>
        </w:tc>
      </w:tr>
      <w:tr w:rsidR="002509CD" w14:paraId="79AF68E6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432DC34" w14:textId="77777777" w:rsidR="002509CD" w:rsidRDefault="002509CD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E367190" w14:textId="4A9E215F" w:rsidR="002509CD" w:rsidRDefault="002509CD" w:rsidP="0096414B">
            <w:pPr>
              <w:pStyle w:val="TableContents"/>
              <w:snapToGrid w:val="0"/>
              <w:spacing w:line="100" w:lineRule="atLeast"/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11.09</w:t>
            </w:r>
            <w:r>
              <w:rPr>
                <w:sz w:val="22"/>
                <w:szCs w:val="22"/>
              </w:rPr>
              <w:t>.2020 r.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2509CD" w14:paraId="21E8F287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9583A53" w14:textId="77777777" w:rsidR="002509CD" w:rsidRDefault="002509CD" w:rsidP="0096414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063F415" w14:textId="77777777" w:rsidR="002509CD" w:rsidRDefault="002509CD" w:rsidP="002509CD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Agrogrupa</w:t>
            </w:r>
            <w:proofErr w:type="spellEnd"/>
            <w:r>
              <w:rPr>
                <w:sz w:val="22"/>
                <w:szCs w:val="22"/>
              </w:rPr>
              <w:t xml:space="preserve">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Rudłowo</w:t>
            </w:r>
            <w:proofErr w:type="spellEnd"/>
            <w:r>
              <w:rPr>
                <w:sz w:val="22"/>
                <w:szCs w:val="22"/>
              </w:rPr>
              <w:t xml:space="preserve"> 11, </w:t>
            </w:r>
          </w:p>
          <w:p w14:paraId="6BA53C6F" w14:textId="77777777" w:rsidR="002509CD" w:rsidRDefault="002509CD" w:rsidP="002509CD">
            <w:pPr>
              <w:pStyle w:val="Standarduser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14-500 Braniewo</w:t>
            </w:r>
            <w:r>
              <w:rPr>
                <w:sz w:val="22"/>
                <w:szCs w:val="22"/>
              </w:rPr>
              <w:t xml:space="preserve"> </w:t>
            </w:r>
          </w:p>
          <w:p w14:paraId="440228ED" w14:textId="4C1C92DB" w:rsidR="002509CD" w:rsidRDefault="002509CD" w:rsidP="002509CD">
            <w:pPr>
              <w:pStyle w:val="Standarduser"/>
              <w:snapToGrid w:val="0"/>
            </w:pPr>
            <w:r>
              <w:rPr>
                <w:sz w:val="22"/>
                <w:szCs w:val="22"/>
              </w:rPr>
              <w:t xml:space="preserve">REGON: </w:t>
            </w:r>
            <w:r>
              <w:t>280475200</w:t>
            </w:r>
          </w:p>
        </w:tc>
      </w:tr>
      <w:tr w:rsidR="002509CD" w14:paraId="1388F920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0ACE423" w14:textId="77777777" w:rsidR="002509CD" w:rsidRDefault="002509CD" w:rsidP="0096414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14:paraId="03B8C3F2" w14:textId="77777777" w:rsidR="002509CD" w:rsidRDefault="002509CD" w:rsidP="0096414B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241DB5A" w14:textId="0A252E93" w:rsidR="002509CD" w:rsidRDefault="002509CD" w:rsidP="0096414B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potwierdzenie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wniesienia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opłaty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skarbowej</w:t>
            </w:r>
            <w:proofErr w:type="spellEnd"/>
            <w:r>
              <w:rPr>
                <w:sz w:val="22"/>
                <w:szCs w:val="22"/>
              </w:rPr>
              <w:t>, pełnomocnictwo</w:t>
            </w:r>
          </w:p>
        </w:tc>
      </w:tr>
      <w:tr w:rsidR="002509CD" w14:paraId="12FB9D25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8CA0AA8" w14:textId="77777777" w:rsidR="002509CD" w:rsidRDefault="002509CD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14:paraId="4A079431" w14:textId="77777777" w:rsidR="002509CD" w:rsidRDefault="002509CD" w:rsidP="0096414B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FCCE861" w14:textId="77777777" w:rsidR="002509CD" w:rsidRDefault="002509CD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2509CD" w14:paraId="42443440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9C847FE" w14:textId="77777777" w:rsidR="002509CD" w:rsidRDefault="002509CD" w:rsidP="0096414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737EB3E9" w14:textId="77777777" w:rsidR="002509CD" w:rsidRDefault="002509CD" w:rsidP="0096414B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EC8ED46" w14:textId="77777777" w:rsidR="002509CD" w:rsidRDefault="002509CD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14:paraId="5D438B8B" w14:textId="77777777" w:rsidR="002509CD" w:rsidRDefault="002509CD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14:paraId="034D29AB" w14:textId="77777777" w:rsidR="002509CD" w:rsidRDefault="002509CD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2509CD" w14:paraId="03FD2B21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D955EC2" w14:textId="77777777" w:rsidR="002509CD" w:rsidRDefault="002509CD" w:rsidP="0096414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6610B58" w14:textId="77777777" w:rsidR="002509CD" w:rsidRDefault="002509CD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2509CD" w14:paraId="646B0666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26C43B8" w14:textId="77777777" w:rsidR="002509CD" w:rsidRDefault="002509CD" w:rsidP="0096414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E6E9C32" w14:textId="77777777" w:rsidR="002509CD" w:rsidRDefault="002509CD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2509CD" w14:paraId="29C21E2F" w14:textId="77777777" w:rsidTr="0096414B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8E167E5" w14:textId="77777777" w:rsidR="002509CD" w:rsidRDefault="002509CD" w:rsidP="0096414B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A5BAB28" w14:textId="77777777" w:rsidR="002509CD" w:rsidRDefault="002509CD" w:rsidP="0096414B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14:paraId="170CC645" w14:textId="77777777" w:rsidR="002509CD" w:rsidRDefault="002509CD" w:rsidP="002509CD"/>
    <w:p w14:paraId="32C2A964" w14:textId="77777777" w:rsidR="00F86044" w:rsidRDefault="00F86044"/>
    <w:sectPr w:rsidR="00F8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CD"/>
    <w:rsid w:val="002509CD"/>
    <w:rsid w:val="00F8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4CAD"/>
  <w15:chartTrackingRefBased/>
  <w15:docId w15:val="{B49376B2-A712-46DF-9826-49090B07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9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509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2509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2509CD"/>
    <w:pPr>
      <w:suppressLineNumbers/>
    </w:pPr>
  </w:style>
  <w:style w:type="paragraph" w:styleId="NormalnyWeb">
    <w:name w:val="Normal (Web)"/>
    <w:basedOn w:val="Standarduser"/>
    <w:rsid w:val="002509CD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2020-09-23T06:54:00Z</dcterms:created>
  <dcterms:modified xsi:type="dcterms:W3CDTF">2020-09-23T07:01:00Z</dcterms:modified>
</cp:coreProperties>
</file>