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D398" w14:textId="77777777" w:rsidR="00D317BF" w:rsidRDefault="00D317BF" w:rsidP="00D317BF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D317BF" w14:paraId="55AF289F" w14:textId="77777777" w:rsidTr="00EE2D05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06427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D317BF" w14:paraId="3EA8A751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B650A7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D7EE" w14:textId="1A9A9B4B" w:rsidR="00D317BF" w:rsidRDefault="00D317BF" w:rsidP="00EE2D0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B-1</w:t>
            </w:r>
            <w:r>
              <w:rPr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D317BF" w14:paraId="4A8AD226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27B0CE" w14:textId="77777777" w:rsidR="00D317BF" w:rsidRDefault="00D317BF" w:rsidP="00EE2D0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78B6BBA1" w14:textId="77777777" w:rsidR="00D317BF" w:rsidRDefault="00D317BF" w:rsidP="00EE2D0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BF138" w14:textId="7B3487CC" w:rsidR="009B2347" w:rsidRDefault="00D317BF" w:rsidP="00EE2D05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  <w:r w:rsidRPr="001F65B7">
              <w:rPr>
                <w:rFonts w:eastAsia="Arial Unicode MS" w:cs="Tahoma"/>
                <w:color w:val="00000A"/>
                <w:sz w:val="20"/>
                <w:szCs w:val="20"/>
              </w:rPr>
              <w:t xml:space="preserve">Decyzja o </w:t>
            </w:r>
            <w:r w:rsidR="009B2347">
              <w:rPr>
                <w:rFonts w:eastAsia="Arial Unicode MS" w:cs="Tahoma"/>
                <w:color w:val="00000A"/>
                <w:sz w:val="20"/>
                <w:szCs w:val="20"/>
              </w:rPr>
              <w:t xml:space="preserve">umorzeniu postępowania administracyjnego </w:t>
            </w:r>
          </w:p>
          <w:p w14:paraId="760C4DD6" w14:textId="4F1968C5" w:rsidR="009B2347" w:rsidRPr="009B2347" w:rsidRDefault="009B2347" w:rsidP="009B234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eastAsia="Arial Unicode MS" w:cs="Tahoma"/>
                <w:color w:val="00000A"/>
                <w:sz w:val="20"/>
                <w:szCs w:val="20"/>
              </w:rPr>
              <w:t xml:space="preserve">dot. przedsięwzięcia polegającego na: </w:t>
            </w:r>
            <w:r w:rsidRPr="009B2347">
              <w:rPr>
                <w:rFonts w:ascii="Times New Roman" w:eastAsia="Arial Unicode MS" w:hAnsi="Times New Roman" w:cs="Times New Roman"/>
                <w:bCs/>
                <w:color w:val="00000A"/>
                <w:sz w:val="20"/>
                <w:szCs w:val="20"/>
              </w:rPr>
              <w:t>Budowie instalacji fotowoltaicznej o mocy do 1 MW i wysokości do 3 m, na działce o nr 86, położonej w obrębie Podgórze”, gmina Braniewo</w:t>
            </w:r>
          </w:p>
          <w:p w14:paraId="294A9838" w14:textId="511306D3" w:rsidR="009B2347" w:rsidRDefault="009B2347" w:rsidP="00EE2D05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</w:p>
          <w:p w14:paraId="2D705C1F" w14:textId="77777777" w:rsidR="00D317BF" w:rsidRPr="001F65B7" w:rsidRDefault="00D317BF" w:rsidP="009B2347">
            <w:pPr>
              <w:jc w:val="both"/>
              <w:rPr>
                <w:rFonts w:eastAsia="Arial Unicode MS" w:cs="Tahoma"/>
                <w:color w:val="00000A"/>
                <w:sz w:val="20"/>
                <w:szCs w:val="20"/>
              </w:rPr>
            </w:pPr>
          </w:p>
        </w:tc>
      </w:tr>
      <w:tr w:rsidR="00D317BF" w14:paraId="06B9CF97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ACE12F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4798B2" w14:textId="7B829A7C" w:rsidR="00D317BF" w:rsidRPr="001F65B7" w:rsidRDefault="00D317BF" w:rsidP="00EE2D0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WGK.6220.</w:t>
            </w:r>
            <w:r w:rsidR="009B234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9</w:t>
            </w: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>.2020.DP</w:t>
            </w:r>
            <w:r w:rsidRPr="001F65B7">
              <w:rPr>
                <w:rFonts w:ascii="Times New Roman" w:eastAsia="Arial Unicode MS" w:hAnsi="Times New Roman" w:cs="Times New Roman"/>
                <w:color w:val="00000A"/>
                <w:sz w:val="20"/>
                <w:szCs w:val="20"/>
              </w:rPr>
              <w:tab/>
            </w:r>
          </w:p>
        </w:tc>
      </w:tr>
      <w:tr w:rsidR="00D317BF" w14:paraId="14ED2A5A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5D8F0D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45AC3C" w14:textId="773DE14F" w:rsidR="00D317BF" w:rsidRPr="001F65B7" w:rsidRDefault="009B2347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17BF" w:rsidRPr="001F65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D317BF" w:rsidRPr="001F65B7">
              <w:rPr>
                <w:sz w:val="20"/>
                <w:szCs w:val="20"/>
              </w:rPr>
              <w:t>.2020 r. , Braniewo</w:t>
            </w:r>
          </w:p>
        </w:tc>
      </w:tr>
      <w:tr w:rsidR="00D317BF" w14:paraId="6E2E1575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97E8D25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36F9A51A" w14:textId="77777777" w:rsidR="00D317BF" w:rsidRDefault="00D317BF" w:rsidP="00EE2D05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3F9610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rFonts w:eastAsia="Times New Roman"/>
                <w:sz w:val="20"/>
                <w:szCs w:val="20"/>
                <w:lang w:val="pl-PL"/>
              </w:rPr>
              <w:t xml:space="preserve"> </w:t>
            </w:r>
            <w:r w:rsidRPr="001F65B7">
              <w:rPr>
                <w:sz w:val="20"/>
                <w:szCs w:val="20"/>
                <w:lang w:val="pl-PL"/>
              </w:rPr>
              <w:t>Wójt Gminy Braniewo</w:t>
            </w:r>
          </w:p>
          <w:p w14:paraId="7C6C9F74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D317BF" w14:paraId="7ED550C4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FA0E21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2BFD0618" w14:textId="77777777" w:rsidR="00D317BF" w:rsidRDefault="00D317BF" w:rsidP="00EE2D0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6A7348" w14:textId="076594AC" w:rsidR="00D317BF" w:rsidRPr="001F65B7" w:rsidRDefault="00D317BF" w:rsidP="009B2347">
            <w:pPr>
              <w:widowControl/>
              <w:suppressAutoHyphens w:val="0"/>
              <w:spacing w:before="100" w:beforeAutospacing="1" w:line="198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</w:rPr>
              <w:t xml:space="preserve">Wnioskodawca: </w:t>
            </w:r>
            <w:r w:rsidR="009B2347">
              <w:rPr>
                <w:sz w:val="20"/>
                <w:szCs w:val="20"/>
              </w:rPr>
              <w:t>Polska Agencja Energetyczna Sp. z o.o., ul. Górna 5, 10-040 Olsztyn</w:t>
            </w:r>
          </w:p>
        </w:tc>
      </w:tr>
      <w:tr w:rsidR="00D317BF" w14:paraId="2DC6E39D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887792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600C5C" w14:textId="6777546A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</w:rPr>
              <w:t>A-</w:t>
            </w:r>
            <w:r w:rsidR="009B2347">
              <w:rPr>
                <w:sz w:val="20"/>
                <w:szCs w:val="20"/>
              </w:rPr>
              <w:t>7</w:t>
            </w:r>
            <w:r w:rsidRPr="001F65B7">
              <w:rPr>
                <w:sz w:val="20"/>
                <w:szCs w:val="20"/>
              </w:rPr>
              <w:t>/20</w:t>
            </w:r>
          </w:p>
        </w:tc>
      </w:tr>
      <w:tr w:rsidR="00D317BF" w14:paraId="6EA514BD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16CEBC" w14:textId="77777777" w:rsidR="00D317BF" w:rsidRDefault="00D317BF" w:rsidP="00EE2D0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0005CDD4" w14:textId="77777777" w:rsidR="00D317BF" w:rsidRDefault="00D317BF" w:rsidP="00EE2D0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B5F516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sz w:val="20"/>
                <w:szCs w:val="20"/>
                <w:lang w:val="pl-PL"/>
              </w:rPr>
              <w:t>Urząd Gminy Braniewo</w:t>
            </w:r>
          </w:p>
          <w:p w14:paraId="54883A3D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  <w:lang w:val="pl-PL"/>
              </w:rPr>
            </w:pPr>
            <w:r w:rsidRPr="001F65B7">
              <w:rPr>
                <w:sz w:val="20"/>
                <w:szCs w:val="20"/>
                <w:lang w:val="pl-PL"/>
              </w:rPr>
              <w:t>Wydział Gospodarki Komunalnej</w:t>
            </w:r>
          </w:p>
          <w:p w14:paraId="092F177F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 xml:space="preserve">Stanowisko </w:t>
            </w:r>
            <w:proofErr w:type="spellStart"/>
            <w:r w:rsidRPr="001F65B7">
              <w:rPr>
                <w:sz w:val="20"/>
                <w:szCs w:val="20"/>
                <w:lang w:val="pl-PL"/>
              </w:rPr>
              <w:t>ds</w:t>
            </w:r>
            <w:proofErr w:type="spellEnd"/>
            <w:r w:rsidRPr="001F65B7">
              <w:rPr>
                <w:sz w:val="20"/>
                <w:szCs w:val="20"/>
                <w:lang w:val="pl-PL"/>
              </w:rPr>
              <w:t xml:space="preserve"> ochrony środowiska</w:t>
            </w:r>
          </w:p>
        </w:tc>
      </w:tr>
      <w:tr w:rsidR="00D317BF" w14:paraId="26075F78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1979F1" w14:textId="77777777" w:rsidR="00D317BF" w:rsidRDefault="00D317BF" w:rsidP="00EE2D0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67DFF4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-</w:t>
            </w:r>
          </w:p>
        </w:tc>
      </w:tr>
      <w:tr w:rsidR="00D317BF" w14:paraId="797CE115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E6518B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D2F7E5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brak</w:t>
            </w:r>
          </w:p>
        </w:tc>
      </w:tr>
      <w:tr w:rsidR="00D317BF" w14:paraId="5F61CCE0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D3DB1D" w14:textId="77777777" w:rsidR="00D317BF" w:rsidRDefault="00D317BF" w:rsidP="00EE2D05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4889C45F" w14:textId="77777777" w:rsidR="00D317BF" w:rsidRDefault="00D317BF" w:rsidP="00EE2D05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3F4C5F" w14:textId="3FCA6715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A-</w:t>
            </w:r>
            <w:r w:rsidR="009B2347">
              <w:rPr>
                <w:sz w:val="20"/>
                <w:szCs w:val="20"/>
                <w:lang w:val="pl-PL"/>
              </w:rPr>
              <w:t>7</w:t>
            </w:r>
            <w:r w:rsidRPr="001F65B7">
              <w:rPr>
                <w:sz w:val="20"/>
                <w:szCs w:val="20"/>
                <w:lang w:val="pl-PL"/>
              </w:rPr>
              <w:t>/20</w:t>
            </w:r>
          </w:p>
        </w:tc>
      </w:tr>
      <w:tr w:rsidR="00D317BF" w14:paraId="6082F0CC" w14:textId="77777777" w:rsidTr="00EE2D0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FD8A96" w14:textId="77777777" w:rsidR="00D317BF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2ABA74D6" w14:textId="77777777" w:rsidR="00D317BF" w:rsidRDefault="00D317BF" w:rsidP="00EE2D0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20EF23" w14:textId="77777777" w:rsidR="00D317BF" w:rsidRPr="001F65B7" w:rsidRDefault="00D317BF" w:rsidP="00EE2D05">
            <w:pPr>
              <w:pStyle w:val="Zawartotabeli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1F65B7">
              <w:rPr>
                <w:sz w:val="20"/>
                <w:szCs w:val="20"/>
                <w:lang w:val="pl-PL"/>
              </w:rPr>
              <w:t>brak</w:t>
            </w:r>
          </w:p>
        </w:tc>
      </w:tr>
    </w:tbl>
    <w:p w14:paraId="1A5CAF35" w14:textId="77777777" w:rsidR="00D317BF" w:rsidRDefault="00D317BF" w:rsidP="00D317BF"/>
    <w:p w14:paraId="70BA49B6" w14:textId="77777777" w:rsidR="00D317BF" w:rsidRDefault="00D317BF" w:rsidP="00D317BF"/>
    <w:p w14:paraId="0554C411" w14:textId="77777777" w:rsidR="007B15A6" w:rsidRDefault="007B15A6"/>
    <w:sectPr w:rsidR="007B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BF"/>
    <w:rsid w:val="007B15A6"/>
    <w:rsid w:val="009B2347"/>
    <w:rsid w:val="00C05A33"/>
    <w:rsid w:val="00D3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804D"/>
  <w15:chartTrackingRefBased/>
  <w15:docId w15:val="{B9DE963F-D890-41A1-90F6-73AEE03F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7B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17BF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D317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2020-11-06T08:27:00Z</dcterms:created>
  <dcterms:modified xsi:type="dcterms:W3CDTF">2020-11-06T09:04:00Z</dcterms:modified>
</cp:coreProperties>
</file>