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52" w:type="dxa"/>
        <w:tblInd w:w="-41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4787"/>
        <w:gridCol w:w="5065"/>
      </w:tblGrid>
      <w:tr w:rsidR="00FA72E6" w:rsidRPr="0024246B" w14:paraId="663C5147" w14:textId="77777777" w:rsidTr="00675B5B">
        <w:tc>
          <w:tcPr>
            <w:tcW w:w="98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ED75749" w14:textId="77777777" w:rsidR="00FA72E6" w:rsidRPr="0024246B" w:rsidRDefault="00FA72E6" w:rsidP="00675B5B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FA72E6" w:rsidRPr="0024246B" w14:paraId="6B7B200E" w14:textId="77777777" w:rsidTr="00675B5B">
        <w:trPr>
          <w:trHeight w:val="451"/>
        </w:trPr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306EEC1" w14:textId="77777777" w:rsidR="00FA72E6" w:rsidRPr="0024246B" w:rsidRDefault="00FA72E6" w:rsidP="00675B5B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C023369" w14:textId="4D6E6F08" w:rsidR="00FA72E6" w:rsidRPr="0024246B" w:rsidRDefault="00FA72E6" w:rsidP="00675B5B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8</w:t>
            </w:r>
            <w:r w:rsidRPr="0024246B">
              <w:rPr>
                <w:b/>
                <w:bCs/>
                <w:lang w:val="pl-PL"/>
              </w:rPr>
              <w:t>/21</w:t>
            </w:r>
          </w:p>
        </w:tc>
      </w:tr>
      <w:tr w:rsidR="00FA72E6" w:rsidRPr="0024246B" w14:paraId="240C2453" w14:textId="77777777" w:rsidTr="00675B5B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D899BEA" w14:textId="77777777" w:rsidR="00FA72E6" w:rsidRPr="0024246B" w:rsidRDefault="00FA72E6" w:rsidP="00675B5B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decyzji </w:t>
            </w:r>
            <w:r w:rsidRPr="0024246B">
              <w:rPr>
                <w:lang w:val="pl-PL"/>
              </w:rPr>
              <w:t xml:space="preserve">/ postanowienia </w:t>
            </w:r>
          </w:p>
          <w:p w14:paraId="532F5053" w14:textId="77777777" w:rsidR="00FA72E6" w:rsidRPr="0024246B" w:rsidRDefault="00FA72E6" w:rsidP="00675B5B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38C4265" w14:textId="2278F111" w:rsidR="00FA72E6" w:rsidRDefault="00FA72E6" w:rsidP="00FA72E6">
            <w:pPr>
              <w:pStyle w:val="NormalnyWeb"/>
              <w:spacing w:after="0"/>
              <w:jc w:val="both"/>
            </w:pPr>
            <w:r w:rsidRPr="005916EC">
              <w:rPr>
                <w:rFonts w:eastAsia="Arial Unicode MS" w:cs="Tahoma"/>
                <w:color w:val="00000A"/>
              </w:rPr>
              <w:t xml:space="preserve">Decyzja o środowiskowych uwarunkowaniach dla przedsięwzięcia </w:t>
            </w:r>
            <w:r w:rsidRPr="005916EC">
              <w:rPr>
                <w:rFonts w:eastAsia="Arial Unicode MS"/>
                <w:color w:val="00000A"/>
              </w:rPr>
              <w:t>polegającego na:</w:t>
            </w:r>
            <w:r>
              <w:rPr>
                <w:rFonts w:eastAsia="Arial Unicode MS"/>
                <w:color w:val="00000A"/>
              </w:rPr>
              <w:t xml:space="preserve"> </w:t>
            </w:r>
            <w:r>
              <w:rPr>
                <w:color w:val="000000"/>
                <w:spacing w:val="-6"/>
              </w:rPr>
              <w:t>„Budowie kompleksu odrębnych farm fotowoltaicznych ROGITY do 1,0 MW każda o łącznej mocy do 10 MW, zlokalizowanych w miejscowości Rogity, gm. Braniewo wraz z zagospodarowaniem terenu i niezbędną dla każdej z farm infrastrukturą, w tym z magazynem energii, z możliwością dzielenia na etapy lub budowania w całości” powiat braniewski, woj. warmińsko-mazurskie</w:t>
            </w:r>
          </w:p>
          <w:p w14:paraId="592964C8" w14:textId="66DC12ED" w:rsidR="00FA72E6" w:rsidRPr="0024246B" w:rsidRDefault="00FA72E6" w:rsidP="00675B5B">
            <w:pPr>
              <w:widowControl/>
              <w:spacing w:line="276" w:lineRule="auto"/>
              <w:jc w:val="both"/>
              <w:rPr>
                <w:rFonts w:eastAsia="Arial Unicode MS" w:cs="Tahoma"/>
                <w:color w:val="00000A"/>
              </w:rPr>
            </w:pPr>
          </w:p>
        </w:tc>
      </w:tr>
      <w:tr w:rsidR="00FA72E6" w:rsidRPr="0024246B" w14:paraId="57851E33" w14:textId="77777777" w:rsidTr="00675B5B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0DA4B90" w14:textId="77777777" w:rsidR="00FA72E6" w:rsidRPr="0024246B" w:rsidRDefault="00FA72E6" w:rsidP="00675B5B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1918AC2" w14:textId="3701E1AB" w:rsidR="00FA72E6" w:rsidRPr="0024246B" w:rsidRDefault="00FA72E6" w:rsidP="00675B5B">
            <w:pPr>
              <w:snapToGrid w:val="0"/>
              <w:spacing w:line="360" w:lineRule="auto"/>
              <w:jc w:val="both"/>
            </w:pPr>
            <w:r w:rsidRPr="0024246B">
              <w:rPr>
                <w:rFonts w:eastAsia="Arial Unicode MS" w:cs="Times New Roman"/>
                <w:color w:val="00000A"/>
              </w:rPr>
              <w:t>WGK.6220.</w:t>
            </w:r>
            <w:r>
              <w:rPr>
                <w:rFonts w:eastAsia="Arial Unicode MS" w:cs="Times New Roman"/>
                <w:color w:val="00000A"/>
              </w:rPr>
              <w:t>11</w:t>
            </w:r>
            <w:r w:rsidRPr="0024246B">
              <w:rPr>
                <w:rFonts w:eastAsia="Arial Unicode MS" w:cs="Times New Roman"/>
                <w:color w:val="00000A"/>
              </w:rPr>
              <w:t>.202</w:t>
            </w:r>
            <w:r>
              <w:rPr>
                <w:rFonts w:eastAsia="Arial Unicode MS" w:cs="Times New Roman"/>
                <w:color w:val="00000A"/>
              </w:rPr>
              <w:t>1</w:t>
            </w:r>
            <w:r w:rsidRPr="0024246B">
              <w:rPr>
                <w:rFonts w:eastAsia="Arial Unicode MS" w:cs="Times New Roman"/>
                <w:color w:val="00000A"/>
              </w:rPr>
              <w:t>.DP</w:t>
            </w:r>
            <w:r w:rsidRPr="0024246B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FA72E6" w:rsidRPr="0024246B" w14:paraId="3B007F71" w14:textId="77777777" w:rsidTr="00675B5B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8E47B25" w14:textId="77777777" w:rsidR="00FA72E6" w:rsidRPr="0024246B" w:rsidRDefault="00FA72E6" w:rsidP="00675B5B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0551481" w14:textId="3CB96EF1" w:rsidR="00FA72E6" w:rsidRPr="0024246B" w:rsidRDefault="00FA72E6" w:rsidP="00675B5B">
            <w:pPr>
              <w:pStyle w:val="Zawartotabeli"/>
              <w:snapToGrid w:val="0"/>
              <w:spacing w:line="100" w:lineRule="atLeast"/>
              <w:jc w:val="both"/>
            </w:pPr>
            <w:r>
              <w:t>11</w:t>
            </w:r>
            <w:r w:rsidRPr="0024246B">
              <w:t>.0</w:t>
            </w:r>
            <w:r>
              <w:t>6</w:t>
            </w:r>
            <w:r w:rsidRPr="0024246B">
              <w:t>.2021 r., Braniewo</w:t>
            </w:r>
          </w:p>
        </w:tc>
      </w:tr>
      <w:tr w:rsidR="00FA72E6" w:rsidRPr="0024246B" w14:paraId="0F42C3BF" w14:textId="77777777" w:rsidTr="00675B5B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D25DF14" w14:textId="77777777" w:rsidR="00FA72E6" w:rsidRPr="0024246B" w:rsidRDefault="00FA72E6" w:rsidP="00675B5B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24246B">
              <w:rPr>
                <w:b/>
                <w:bCs/>
                <w:lang w:val="pl-PL"/>
              </w:rPr>
              <w:t>decyzję/</w:t>
            </w:r>
            <w:r w:rsidRPr="0024246B">
              <w:rPr>
                <w:lang w:val="pl-PL"/>
              </w:rPr>
              <w:t xml:space="preserve"> postanowienie</w:t>
            </w:r>
          </w:p>
          <w:p w14:paraId="50EBD19D" w14:textId="77777777" w:rsidR="00FA72E6" w:rsidRPr="0024246B" w:rsidRDefault="00FA72E6" w:rsidP="00675B5B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1D55B97" w14:textId="77777777" w:rsidR="00FA72E6" w:rsidRPr="0024246B" w:rsidRDefault="00FA72E6" w:rsidP="00675B5B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rFonts w:eastAsia="Times New Roman"/>
                <w:lang w:val="pl-PL"/>
              </w:rPr>
              <w:t xml:space="preserve"> </w:t>
            </w:r>
            <w:r w:rsidRPr="0024246B">
              <w:rPr>
                <w:lang w:val="pl-PL"/>
              </w:rPr>
              <w:t>Wójt Gminy Braniewo</w:t>
            </w:r>
          </w:p>
          <w:p w14:paraId="71276461" w14:textId="77777777" w:rsidR="00FA72E6" w:rsidRPr="0024246B" w:rsidRDefault="00FA72E6" w:rsidP="00675B5B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FA72E6" w:rsidRPr="0024246B" w14:paraId="452F6B5C" w14:textId="77777777" w:rsidTr="00675B5B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F5C2D2A" w14:textId="77777777" w:rsidR="00FA72E6" w:rsidRPr="0024246B" w:rsidRDefault="00FA72E6" w:rsidP="00675B5B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24246B">
              <w:rPr>
                <w:b/>
                <w:bCs/>
                <w:lang w:val="pl-PL"/>
              </w:rPr>
              <w:t xml:space="preserve">decyzja/ </w:t>
            </w:r>
            <w:r w:rsidRPr="0024246B">
              <w:rPr>
                <w:lang w:val="pl-PL"/>
              </w:rPr>
              <w:t>postanowienie dotyczy</w:t>
            </w:r>
          </w:p>
          <w:p w14:paraId="5E3D4F44" w14:textId="77777777" w:rsidR="00FA72E6" w:rsidRPr="0024246B" w:rsidRDefault="00FA72E6" w:rsidP="00675B5B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116C794" w14:textId="62B6B107" w:rsidR="00FA72E6" w:rsidRPr="0024246B" w:rsidRDefault="00FA72E6" w:rsidP="00675B5B">
            <w:pPr>
              <w:widowControl/>
              <w:suppressAutoHyphens w:val="0"/>
              <w:jc w:val="both"/>
            </w:pPr>
            <w:r>
              <w:t>Wnioskodawca: EPLANT 3</w:t>
            </w:r>
            <w:r>
              <w:t>6</w:t>
            </w:r>
            <w:r>
              <w:t xml:space="preserve"> Sp. z o.o. w Krakowie</w:t>
            </w:r>
          </w:p>
          <w:p w14:paraId="11F37DD7" w14:textId="77777777" w:rsidR="00FA72E6" w:rsidRPr="0024246B" w:rsidRDefault="00FA72E6" w:rsidP="00675B5B">
            <w:pPr>
              <w:widowControl/>
              <w:suppressAutoHyphens w:val="0"/>
              <w:jc w:val="both"/>
            </w:pPr>
          </w:p>
        </w:tc>
      </w:tr>
      <w:tr w:rsidR="00FA72E6" w:rsidRPr="0024246B" w14:paraId="479C8827" w14:textId="77777777" w:rsidTr="00675B5B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736827C" w14:textId="77777777" w:rsidR="00FA72E6" w:rsidRPr="0024246B" w:rsidRDefault="00FA72E6" w:rsidP="00675B5B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24246B">
              <w:rPr>
                <w:b/>
                <w:bCs/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138B5A0" w14:textId="75972CA7" w:rsidR="00FA72E6" w:rsidRPr="0024246B" w:rsidRDefault="00FA72E6" w:rsidP="00675B5B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t>A-</w:t>
            </w:r>
            <w:r>
              <w:t>7</w:t>
            </w:r>
            <w:r w:rsidRPr="0024246B">
              <w:t>/2</w:t>
            </w:r>
            <w:r>
              <w:t>1</w:t>
            </w:r>
          </w:p>
        </w:tc>
      </w:tr>
      <w:tr w:rsidR="00FA72E6" w:rsidRPr="0024246B" w14:paraId="52E353D8" w14:textId="77777777" w:rsidTr="00675B5B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B200F84" w14:textId="77777777" w:rsidR="00FA72E6" w:rsidRPr="0024246B" w:rsidRDefault="00FA72E6" w:rsidP="00675B5B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78002280" w14:textId="77777777" w:rsidR="00FA72E6" w:rsidRPr="0024246B" w:rsidRDefault="00FA72E6" w:rsidP="00675B5B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83889C1" w14:textId="77777777" w:rsidR="00FA72E6" w:rsidRPr="0024246B" w:rsidRDefault="00FA72E6" w:rsidP="00675B5B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Urząd Gminy Braniewo</w:t>
            </w:r>
          </w:p>
          <w:p w14:paraId="6C097153" w14:textId="77777777" w:rsidR="00FA72E6" w:rsidRPr="0024246B" w:rsidRDefault="00FA72E6" w:rsidP="00675B5B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Wydział Gospodarki Komunalnej</w:t>
            </w:r>
          </w:p>
          <w:p w14:paraId="414D708B" w14:textId="77777777" w:rsidR="00FA72E6" w:rsidRPr="0024246B" w:rsidRDefault="00FA72E6" w:rsidP="00675B5B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Stanowisko </w:t>
            </w:r>
            <w:proofErr w:type="spellStart"/>
            <w:r w:rsidRPr="0024246B">
              <w:rPr>
                <w:lang w:val="pl-PL"/>
              </w:rPr>
              <w:t>ds</w:t>
            </w:r>
            <w:proofErr w:type="spellEnd"/>
            <w:r w:rsidRPr="0024246B">
              <w:rPr>
                <w:lang w:val="pl-PL"/>
              </w:rPr>
              <w:t xml:space="preserve"> ochrony środowiska</w:t>
            </w:r>
          </w:p>
        </w:tc>
      </w:tr>
      <w:tr w:rsidR="00FA72E6" w:rsidRPr="0024246B" w14:paraId="117766F8" w14:textId="77777777" w:rsidTr="00675B5B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6146D04" w14:textId="77777777" w:rsidR="00FA72E6" w:rsidRPr="0024246B" w:rsidRDefault="00FA72E6" w:rsidP="00675B5B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8A733B5" w14:textId="77777777" w:rsidR="00FA72E6" w:rsidRPr="0024246B" w:rsidRDefault="00FA72E6" w:rsidP="00675B5B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-</w:t>
            </w:r>
          </w:p>
        </w:tc>
      </w:tr>
      <w:tr w:rsidR="00FA72E6" w:rsidRPr="0024246B" w14:paraId="3F4E5939" w14:textId="77777777" w:rsidTr="00675B5B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CB6051F" w14:textId="77777777" w:rsidR="00FA72E6" w:rsidRPr="0024246B" w:rsidRDefault="00FA72E6" w:rsidP="00675B5B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DEF459C" w14:textId="77777777" w:rsidR="00FA72E6" w:rsidRPr="0024246B" w:rsidRDefault="00FA72E6" w:rsidP="00675B5B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  <w:tr w:rsidR="00FA72E6" w:rsidRPr="0024246B" w14:paraId="067B9E2D" w14:textId="77777777" w:rsidTr="00675B5B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BC1BA98" w14:textId="77777777" w:rsidR="00FA72E6" w:rsidRPr="0024246B" w:rsidRDefault="00FA72E6" w:rsidP="00675B5B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dotyczy </w:t>
            </w:r>
            <w:r w:rsidRPr="0024246B">
              <w:rPr>
                <w:b/>
                <w:bCs/>
                <w:lang w:val="pl-PL"/>
              </w:rPr>
              <w:t>decyzja</w:t>
            </w:r>
            <w:r w:rsidRPr="0024246B">
              <w:rPr>
                <w:lang w:val="pl-PL"/>
              </w:rPr>
              <w:t xml:space="preserve"> / postanowienie </w:t>
            </w:r>
          </w:p>
          <w:p w14:paraId="12203FB9" w14:textId="77777777" w:rsidR="00FA72E6" w:rsidRPr="0024246B" w:rsidRDefault="00FA72E6" w:rsidP="00675B5B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A396243" w14:textId="5CFF3A23" w:rsidR="00FA72E6" w:rsidRPr="0024246B" w:rsidRDefault="00FA72E6" w:rsidP="00675B5B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A-</w:t>
            </w:r>
            <w:r>
              <w:rPr>
                <w:lang w:val="pl-PL"/>
              </w:rPr>
              <w:t>7</w:t>
            </w:r>
            <w:r w:rsidRPr="0024246B">
              <w:rPr>
                <w:lang w:val="pl-PL"/>
              </w:rPr>
              <w:t>/2</w:t>
            </w:r>
            <w:r>
              <w:rPr>
                <w:lang w:val="pl-PL"/>
              </w:rPr>
              <w:t>1</w:t>
            </w:r>
          </w:p>
        </w:tc>
      </w:tr>
      <w:tr w:rsidR="00FA72E6" w:rsidRPr="0024246B" w14:paraId="5C8AAF38" w14:textId="77777777" w:rsidTr="00675B5B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F6FE54F" w14:textId="77777777" w:rsidR="00FA72E6" w:rsidRPr="0024246B" w:rsidRDefault="00FA72E6" w:rsidP="00675B5B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12BCF40C" w14:textId="77777777" w:rsidR="00FA72E6" w:rsidRPr="0024246B" w:rsidRDefault="00FA72E6" w:rsidP="00675B5B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5EB3CDC" w14:textId="77777777" w:rsidR="00FA72E6" w:rsidRPr="0024246B" w:rsidRDefault="00FA72E6" w:rsidP="00675B5B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</w:tbl>
    <w:p w14:paraId="43F8AFE4" w14:textId="77777777" w:rsidR="002234A2" w:rsidRDefault="002234A2"/>
    <w:sectPr w:rsidR="002234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2E6"/>
    <w:rsid w:val="002234A2"/>
    <w:rsid w:val="00FA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4EF73"/>
  <w15:chartTrackingRefBased/>
  <w15:docId w15:val="{1A145DD2-2A53-4012-8899-873190D9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2E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FA72E6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semiHidden/>
    <w:unhideWhenUsed/>
    <w:rsid w:val="00FA72E6"/>
    <w:pPr>
      <w:widowControl/>
      <w:suppressAutoHyphens w:val="0"/>
      <w:spacing w:before="100" w:beforeAutospacing="1" w:after="142" w:line="276" w:lineRule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197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2021-06-11T11:53:00Z</dcterms:created>
  <dcterms:modified xsi:type="dcterms:W3CDTF">2021-06-11T11:58:00Z</dcterms:modified>
</cp:coreProperties>
</file>