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40BA" w14:textId="1B20C688" w:rsidR="00515BD7" w:rsidRPr="00515BD7" w:rsidRDefault="0051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Braniewo, dnia </w:t>
      </w:r>
      <w:r w:rsidR="004005BF">
        <w:rPr>
          <w:rFonts w:ascii="Times New Roman" w:hAnsi="Times New Roman" w:cs="Times New Roman"/>
          <w:sz w:val="24"/>
          <w:szCs w:val="24"/>
        </w:rPr>
        <w:t>1</w:t>
      </w:r>
      <w:r w:rsidR="00C2014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14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95D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31A7A2" w14:textId="51F0B265" w:rsidR="00515BD7" w:rsidRPr="00FC374E" w:rsidRDefault="00FC374E">
      <w:pPr>
        <w:rPr>
          <w:rFonts w:ascii="Times New Roman" w:hAnsi="Times New Roman" w:cs="Times New Roman"/>
          <w:sz w:val="26"/>
          <w:szCs w:val="26"/>
        </w:rPr>
      </w:pPr>
      <w:r w:rsidRPr="00FC374E">
        <w:rPr>
          <w:rFonts w:ascii="Times New Roman" w:hAnsi="Times New Roman" w:cs="Times New Roman"/>
          <w:sz w:val="26"/>
          <w:szCs w:val="26"/>
        </w:rPr>
        <w:t>WGK.615</w:t>
      </w:r>
      <w:r w:rsidR="002E4061">
        <w:rPr>
          <w:rFonts w:ascii="Times New Roman" w:hAnsi="Times New Roman" w:cs="Times New Roman"/>
          <w:sz w:val="26"/>
          <w:szCs w:val="26"/>
        </w:rPr>
        <w:t>1</w:t>
      </w:r>
      <w:r w:rsidRPr="00FC374E">
        <w:rPr>
          <w:rFonts w:ascii="Times New Roman" w:hAnsi="Times New Roman" w:cs="Times New Roman"/>
          <w:sz w:val="26"/>
          <w:szCs w:val="26"/>
        </w:rPr>
        <w:t>.</w:t>
      </w:r>
      <w:r w:rsidR="00371EF4">
        <w:rPr>
          <w:rFonts w:ascii="Times New Roman" w:hAnsi="Times New Roman" w:cs="Times New Roman"/>
          <w:sz w:val="26"/>
          <w:szCs w:val="26"/>
        </w:rPr>
        <w:t>4</w:t>
      </w:r>
      <w:r w:rsidRPr="00FC374E">
        <w:rPr>
          <w:rFonts w:ascii="Times New Roman" w:hAnsi="Times New Roman" w:cs="Times New Roman"/>
          <w:sz w:val="26"/>
          <w:szCs w:val="26"/>
        </w:rPr>
        <w:t>.202</w:t>
      </w:r>
      <w:r w:rsidR="00095DE0">
        <w:rPr>
          <w:rFonts w:ascii="Times New Roman" w:hAnsi="Times New Roman" w:cs="Times New Roman"/>
          <w:sz w:val="26"/>
          <w:szCs w:val="26"/>
        </w:rPr>
        <w:t>2</w:t>
      </w:r>
      <w:r w:rsidRPr="00FC374E">
        <w:rPr>
          <w:rFonts w:ascii="Times New Roman" w:hAnsi="Times New Roman" w:cs="Times New Roman"/>
          <w:sz w:val="26"/>
          <w:szCs w:val="26"/>
        </w:rPr>
        <w:t>.KCH</w:t>
      </w:r>
    </w:p>
    <w:p w14:paraId="20D6F17D" w14:textId="77777777" w:rsidR="006D6096" w:rsidRDefault="006D6096" w:rsidP="006D60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866B22" w14:textId="70FAFB95" w:rsidR="00F9508D" w:rsidRPr="0034106D" w:rsidRDefault="00515BD7" w:rsidP="006D60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4106D">
        <w:rPr>
          <w:rFonts w:ascii="Times New Roman" w:hAnsi="Times New Roman" w:cs="Times New Roman"/>
          <w:b/>
          <w:bCs/>
          <w:sz w:val="44"/>
          <w:szCs w:val="44"/>
        </w:rPr>
        <w:t>OBWIESZCZENIE</w:t>
      </w:r>
    </w:p>
    <w:p w14:paraId="6FF60F60" w14:textId="77777777" w:rsidR="00C210B2" w:rsidRPr="00095DE0" w:rsidRDefault="00C210B2" w:rsidP="00FC374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E9507EB" w14:textId="5E2EDA86" w:rsidR="00515BD7" w:rsidRDefault="00515BD7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BD7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na podstawie art. 42ab ust. 2 ustawy z dnia 13 października 1995 r.                                         - Prawo łowieckie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095D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 w:rsidR="00095DE0">
        <w:rPr>
          <w:rFonts w:ascii="Times New Roman" w:hAnsi="Times New Roman" w:cs="Times New Roman"/>
          <w:sz w:val="24"/>
          <w:szCs w:val="24"/>
        </w:rPr>
        <w:t>173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3622DA07" w14:textId="7213172E" w:rsidR="00515BD7" w:rsidRPr="008A51CE" w:rsidRDefault="00515BD7" w:rsidP="00515BD7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616D3B57" w14:textId="48AE1417" w:rsidR="00515BD7" w:rsidRPr="0034106D" w:rsidRDefault="00515BD7" w:rsidP="00515B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06D">
        <w:rPr>
          <w:rFonts w:ascii="Times New Roman" w:hAnsi="Times New Roman" w:cs="Times New Roman"/>
          <w:b/>
          <w:bCs/>
          <w:sz w:val="28"/>
          <w:szCs w:val="28"/>
        </w:rPr>
        <w:t>Wójt Gminy Braniewo</w:t>
      </w:r>
    </w:p>
    <w:p w14:paraId="5945822F" w14:textId="5AA01805" w:rsidR="00515BD7" w:rsidRPr="008A51CE" w:rsidRDefault="00515BD7" w:rsidP="00515BD7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AB4E1AB" w14:textId="546D8E57" w:rsidR="00AF5F5A" w:rsidRDefault="00FC374E" w:rsidP="00C95A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5BD7">
        <w:rPr>
          <w:rFonts w:ascii="Times New Roman" w:hAnsi="Times New Roman" w:cs="Times New Roman"/>
          <w:sz w:val="24"/>
          <w:szCs w:val="24"/>
        </w:rPr>
        <w:t>odaje do publicznej wiadomości informację</w:t>
      </w:r>
      <w:r>
        <w:rPr>
          <w:rFonts w:ascii="Times New Roman" w:hAnsi="Times New Roman" w:cs="Times New Roman"/>
          <w:sz w:val="24"/>
          <w:szCs w:val="24"/>
        </w:rPr>
        <w:t xml:space="preserve"> dotyczącą termin</w:t>
      </w:r>
      <w:r w:rsidR="00FA246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rozpoczęcia i zakończenia</w:t>
      </w:r>
      <w:r w:rsidR="006D609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oraz miejsc zbiorow</w:t>
      </w:r>
      <w:r w:rsidR="00095DE0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polowa</w:t>
      </w:r>
      <w:r w:rsidR="00095DE0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144">
        <w:rPr>
          <w:rFonts w:ascii="Times New Roman" w:hAnsi="Times New Roman" w:cs="Times New Roman"/>
          <w:sz w:val="24"/>
          <w:szCs w:val="24"/>
        </w:rPr>
        <w:t>Koła Łowieckiego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371EF4">
        <w:rPr>
          <w:rFonts w:ascii="Times New Roman" w:eastAsia="Times New Roman" w:hAnsi="Times New Roman" w:cs="Times New Roman"/>
          <w:sz w:val="24"/>
          <w:szCs w:val="24"/>
          <w:lang w:eastAsia="pl-PL"/>
        </w:rPr>
        <w:t>PONOWA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95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371EF4">
        <w:rPr>
          <w:rFonts w:ascii="Times New Roman" w:eastAsia="Times New Roman" w:hAnsi="Times New Roman" w:cs="Times New Roman"/>
          <w:sz w:val="24"/>
          <w:szCs w:val="24"/>
          <w:lang w:eastAsia="pl-PL"/>
        </w:rPr>
        <w:t>Braniewie</w:t>
      </w:r>
      <w:r w:rsidR="00C20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obwodzie łowieckim nr 2</w:t>
      </w:r>
      <w:r w:rsidR="00371EF4">
        <w:rPr>
          <w:rFonts w:ascii="Times New Roman" w:eastAsia="Times New Roman" w:hAnsi="Times New Roman" w:cs="Times New Roman"/>
          <w:sz w:val="24"/>
          <w:szCs w:val="24"/>
          <w:lang w:eastAsia="pl-PL"/>
        </w:rPr>
        <w:t>4 i 26</w:t>
      </w:r>
      <w:r w:rsidR="00095DE0">
        <w:rPr>
          <w:rFonts w:ascii="Times New Roman" w:hAnsi="Times New Roman" w:cs="Times New Roman"/>
          <w:sz w:val="24"/>
          <w:szCs w:val="24"/>
        </w:rPr>
        <w:t xml:space="preserve"> w sezonie łowieckim 2022/2023</w:t>
      </w:r>
      <w:r w:rsidR="00FA2461">
        <w:rPr>
          <w:rFonts w:ascii="Times New Roman" w:hAnsi="Times New Roman" w:cs="Times New Roman"/>
          <w:sz w:val="24"/>
          <w:szCs w:val="24"/>
        </w:rPr>
        <w:t>,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 zawartą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w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załączeniu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>do niniejszego obwieszczenia.</w:t>
      </w:r>
    </w:p>
    <w:p w14:paraId="30620CC4" w14:textId="06B47853" w:rsidR="008A51CE" w:rsidRDefault="006D6096" w:rsidP="008A51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Ponadto informuję, iż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zgodnie z art. 42ab ust. 3-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ww. ustawy,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właściciel, posiadacz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lub zarządca gruntu, w terminie nie krótszym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3 dni przed planowanym terminem rozpoczęcia polowania zbiorowego, może zgłosić sprzeciw wraz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do Wójta</w:t>
      </w:r>
      <w:r w:rsidR="00FA2461">
        <w:rPr>
          <w:rStyle w:val="markedcontent"/>
          <w:rFonts w:ascii="Times New Roman" w:hAnsi="Times New Roman" w:cs="Times New Roman"/>
          <w:sz w:val="24"/>
          <w:szCs w:val="24"/>
        </w:rPr>
        <w:t xml:space="preserve"> Gminy Braniewo.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 sprzeciwie właściciel, posiadacz lub zarządca gruntu powinien wskazać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nieruchomość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przez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podanie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>dokładnego adresu, a w przypadku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gdyby takiego adresu nie było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numeru działki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ewidencyjnej i obrębu.</w:t>
      </w:r>
      <w:r w:rsidR="008A51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6259B" w14:textId="3E54FDBA" w:rsidR="00896652" w:rsidRDefault="006D6096" w:rsidP="008A51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Wójt zawiadamia niezwłocznie dzierżawcę lub zarządcę obwodu łowieckiego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o wniesionym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przez właściciela, posiadacza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albo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zarządcę gruntu sprzeciwie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do organizowanego polowania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zbiorowego, przekazując mu ten sprzeciw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wraz 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uzasadnieniem.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E14AE" w14:textId="77777777" w:rsidR="00896652" w:rsidRDefault="006D6096" w:rsidP="00BD5B65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przy organizacji polowania zbiorowego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uwzględnia sprzeciw, gdy wykonywanie polowania będzie zagrażało bezpieczeństwu lub życiu ludzi.</w:t>
      </w:r>
    </w:p>
    <w:p w14:paraId="397A9B12" w14:textId="0A1C26F0" w:rsidR="00896652" w:rsidRPr="00896652" w:rsidRDefault="006D6096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obowiązany jest przed planowanym terminem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rozpoczęcia polowania zbiorowego oznakować obszar tego polowania tablicami ostrzegawczymi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B569C67" w14:textId="77777777" w:rsidR="008A51CE" w:rsidRPr="00FA2461" w:rsidRDefault="008A51CE" w:rsidP="00515BD7">
      <w:pPr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14:paraId="7DA224DB" w14:textId="69A26CA1" w:rsidR="00896652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924">
        <w:rPr>
          <w:rFonts w:ascii="Times New Roman" w:hAnsi="Times New Roman" w:cs="Times New Roman"/>
          <w:sz w:val="24"/>
          <w:szCs w:val="24"/>
          <w:u w:val="single"/>
        </w:rPr>
        <w:t>Załącznik:</w:t>
      </w:r>
    </w:p>
    <w:p w14:paraId="744D3CAD" w14:textId="5F422B03" w:rsidR="00BD5B65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4">
        <w:rPr>
          <w:rFonts w:ascii="Times New Roman" w:hAnsi="Times New Roman" w:cs="Times New Roman"/>
          <w:sz w:val="24"/>
          <w:szCs w:val="24"/>
        </w:rPr>
        <w:t xml:space="preserve">- </w:t>
      </w:r>
      <w:r w:rsidR="00C20144">
        <w:rPr>
          <w:rFonts w:ascii="Times New Roman" w:hAnsi="Times New Roman" w:cs="Times New Roman"/>
          <w:sz w:val="24"/>
          <w:szCs w:val="24"/>
        </w:rPr>
        <w:t>Koło Łowieckie „</w:t>
      </w:r>
      <w:r w:rsidR="00371EF4">
        <w:rPr>
          <w:rFonts w:ascii="Times New Roman" w:hAnsi="Times New Roman" w:cs="Times New Roman"/>
          <w:sz w:val="24"/>
          <w:szCs w:val="24"/>
        </w:rPr>
        <w:t>Ponowa</w:t>
      </w:r>
      <w:r w:rsidR="00C20144">
        <w:rPr>
          <w:rFonts w:ascii="Times New Roman" w:hAnsi="Times New Roman" w:cs="Times New Roman"/>
          <w:sz w:val="24"/>
          <w:szCs w:val="24"/>
        </w:rPr>
        <w:t xml:space="preserve">” </w:t>
      </w:r>
      <w:r w:rsidR="00C95A42">
        <w:rPr>
          <w:rFonts w:ascii="Times New Roman" w:hAnsi="Times New Roman" w:cs="Times New Roman"/>
          <w:sz w:val="24"/>
          <w:szCs w:val="24"/>
        </w:rPr>
        <w:t xml:space="preserve">w </w:t>
      </w:r>
      <w:r w:rsidR="00371EF4">
        <w:rPr>
          <w:rFonts w:ascii="Times New Roman" w:hAnsi="Times New Roman" w:cs="Times New Roman"/>
          <w:sz w:val="24"/>
          <w:szCs w:val="24"/>
        </w:rPr>
        <w:t>Braniewie</w:t>
      </w:r>
      <w:r w:rsidR="00C20144">
        <w:rPr>
          <w:rFonts w:ascii="Times New Roman" w:hAnsi="Times New Roman" w:cs="Times New Roman"/>
          <w:sz w:val="24"/>
          <w:szCs w:val="24"/>
        </w:rPr>
        <w:t xml:space="preserve">, </w:t>
      </w:r>
      <w:r w:rsidRPr="007E3924">
        <w:rPr>
          <w:rFonts w:ascii="Times New Roman" w:hAnsi="Times New Roman" w:cs="Times New Roman"/>
          <w:sz w:val="24"/>
          <w:szCs w:val="24"/>
        </w:rPr>
        <w:t>Plan polowań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1CE">
        <w:rPr>
          <w:rFonts w:ascii="Times New Roman" w:hAnsi="Times New Roman" w:cs="Times New Roman"/>
          <w:sz w:val="24"/>
          <w:szCs w:val="24"/>
        </w:rPr>
        <w:t>zbiorowy</w:t>
      </w:r>
      <w:r w:rsidR="00C20144">
        <w:rPr>
          <w:rFonts w:ascii="Times New Roman" w:hAnsi="Times New Roman" w:cs="Times New Roman"/>
          <w:sz w:val="24"/>
          <w:szCs w:val="24"/>
        </w:rPr>
        <w:t xml:space="preserve">ch </w:t>
      </w:r>
      <w:r w:rsidR="008A51CE">
        <w:rPr>
          <w:rFonts w:ascii="Times New Roman" w:hAnsi="Times New Roman" w:cs="Times New Roman"/>
          <w:sz w:val="24"/>
          <w:szCs w:val="24"/>
        </w:rPr>
        <w:t>sezon 202</w:t>
      </w:r>
      <w:r w:rsidR="00095DE0">
        <w:rPr>
          <w:rFonts w:ascii="Times New Roman" w:hAnsi="Times New Roman" w:cs="Times New Roman"/>
          <w:sz w:val="24"/>
          <w:szCs w:val="24"/>
        </w:rPr>
        <w:t>2</w:t>
      </w:r>
      <w:r w:rsidR="008A51CE">
        <w:rPr>
          <w:rFonts w:ascii="Times New Roman" w:hAnsi="Times New Roman" w:cs="Times New Roman"/>
          <w:sz w:val="24"/>
          <w:szCs w:val="24"/>
        </w:rPr>
        <w:t>/202</w:t>
      </w:r>
      <w:r w:rsidR="00095DE0">
        <w:rPr>
          <w:rFonts w:ascii="Times New Roman" w:hAnsi="Times New Roman" w:cs="Times New Roman"/>
          <w:sz w:val="24"/>
          <w:szCs w:val="24"/>
        </w:rPr>
        <w:t>3</w:t>
      </w:r>
      <w:r w:rsidR="00E117F6">
        <w:rPr>
          <w:rFonts w:ascii="Times New Roman" w:hAnsi="Times New Roman" w:cs="Times New Roman"/>
          <w:sz w:val="24"/>
          <w:szCs w:val="24"/>
        </w:rPr>
        <w:t>.</w:t>
      </w:r>
    </w:p>
    <w:p w14:paraId="5D8E3312" w14:textId="77777777" w:rsidR="008A51CE" w:rsidRPr="00095DE0" w:rsidRDefault="008A51CE" w:rsidP="00515BD7">
      <w:pPr>
        <w:jc w:val="both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4E35BAEE" w14:textId="334A164D" w:rsidR="008C5067" w:rsidRPr="006D6096" w:rsidRDefault="008C5067" w:rsidP="00515BD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6096">
        <w:rPr>
          <w:rFonts w:ascii="Times New Roman" w:hAnsi="Times New Roman" w:cs="Times New Roman"/>
          <w:b/>
          <w:bCs/>
          <w:sz w:val="24"/>
          <w:szCs w:val="24"/>
          <w:u w:val="single"/>
        </w:rPr>
        <w:t>Obwieszczenie umieszcza się na:</w:t>
      </w:r>
    </w:p>
    <w:p w14:paraId="41D0D240" w14:textId="5478BDCD" w:rsid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Fonts w:ascii="Times New Roman" w:hAnsi="Times New Roman" w:cs="Times New Roman"/>
          <w:sz w:val="24"/>
          <w:szCs w:val="24"/>
        </w:rPr>
        <w:t>Tablic</w:t>
      </w:r>
      <w:r w:rsidR="00095DE0">
        <w:rPr>
          <w:rFonts w:ascii="Times New Roman" w:hAnsi="Times New Roman" w:cs="Times New Roman"/>
          <w:sz w:val="24"/>
          <w:szCs w:val="24"/>
        </w:rPr>
        <w:t>y</w:t>
      </w:r>
      <w:r w:rsidRPr="006D6096">
        <w:rPr>
          <w:rFonts w:ascii="Times New Roman" w:hAnsi="Times New Roman" w:cs="Times New Roman"/>
          <w:sz w:val="24"/>
          <w:szCs w:val="24"/>
        </w:rPr>
        <w:t xml:space="preserve"> ogłoszeń w Urzędzie Gminy Braniewo</w:t>
      </w:r>
    </w:p>
    <w:p w14:paraId="37163D69" w14:textId="6B3C431D" w:rsidR="00FA2461" w:rsidRDefault="00FA2461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Strona internetowa Urzędu Gminy Braniewo</w:t>
      </w:r>
    </w:p>
    <w:p w14:paraId="7916E1DB" w14:textId="6570E81D" w:rsidR="00095DE0" w:rsidRPr="006D6096" w:rsidRDefault="00095DE0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BIP Gminy Braniewo</w:t>
      </w:r>
    </w:p>
    <w:p w14:paraId="69082092" w14:textId="1B44604C" w:rsidR="008C5067" w:rsidRP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8C5067" w:rsidRPr="008C5067" w:rsidSect="00FA2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A0306"/>
    <w:multiLevelType w:val="hybridMultilevel"/>
    <w:tmpl w:val="45F2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3"/>
    <w:rsid w:val="00095DE0"/>
    <w:rsid w:val="002E4061"/>
    <w:rsid w:val="0034106D"/>
    <w:rsid w:val="00371EF4"/>
    <w:rsid w:val="004005BF"/>
    <w:rsid w:val="00515BD7"/>
    <w:rsid w:val="00584DD6"/>
    <w:rsid w:val="005858BF"/>
    <w:rsid w:val="006D6096"/>
    <w:rsid w:val="007E3924"/>
    <w:rsid w:val="00896652"/>
    <w:rsid w:val="008A51CE"/>
    <w:rsid w:val="008C5067"/>
    <w:rsid w:val="008F6B36"/>
    <w:rsid w:val="00907D3D"/>
    <w:rsid w:val="009C1A38"/>
    <w:rsid w:val="00AF5F5A"/>
    <w:rsid w:val="00BD5B65"/>
    <w:rsid w:val="00C20144"/>
    <w:rsid w:val="00C210B2"/>
    <w:rsid w:val="00C80B33"/>
    <w:rsid w:val="00C95A42"/>
    <w:rsid w:val="00E117F6"/>
    <w:rsid w:val="00E957AB"/>
    <w:rsid w:val="00F9508D"/>
    <w:rsid w:val="00FA2461"/>
    <w:rsid w:val="00F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C7E9"/>
  <w15:chartTrackingRefBased/>
  <w15:docId w15:val="{A9F88E35-58AC-415B-BBA6-471B3E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0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D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Chopiak</dc:creator>
  <cp:keywords/>
  <dc:description/>
  <cp:lastModifiedBy>Katarzyna Chopiak</cp:lastModifiedBy>
  <cp:revision>2</cp:revision>
  <cp:lastPrinted>2022-10-17T10:55:00Z</cp:lastPrinted>
  <dcterms:created xsi:type="dcterms:W3CDTF">2022-10-17T11:02:00Z</dcterms:created>
  <dcterms:modified xsi:type="dcterms:W3CDTF">2022-10-17T11:02:00Z</dcterms:modified>
</cp:coreProperties>
</file>