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CC87" w14:textId="77777777" w:rsidR="002D568D" w:rsidRPr="00471A49" w:rsidRDefault="002D568D" w:rsidP="002D568D">
      <w:pPr>
        <w:widowControl/>
        <w:suppressAutoHyphens w:val="0"/>
        <w:spacing w:before="100" w:beforeAutospacing="1" w:line="198" w:lineRule="atLeast"/>
        <w:rPr>
          <w:rFonts w:ascii="Times New Roman" w:eastAsia="Times New Roman" w:hAnsi="Times New Roman" w:cs="Times New Roman"/>
          <w:color w:val="000000"/>
          <w:spacing w:val="-6"/>
          <w:kern w:val="0"/>
          <w:lang w:eastAsia="pl-PL" w:bidi="ar-SA"/>
        </w:rPr>
      </w:pPr>
      <w:r w:rsidRPr="00471A49">
        <w:rPr>
          <w:rFonts w:ascii="Times New Roman" w:eastAsia="Times New Roman" w:hAnsi="Times New Roman" w:cs="Times New Roman"/>
          <w:color w:val="000000"/>
          <w:spacing w:val="-6"/>
          <w:kern w:val="0"/>
          <w:lang w:eastAsia="pl-PL" w:bidi="ar-SA"/>
        </w:rPr>
        <w:t xml:space="preserve">WGK.6220.9.2022.DP </w:t>
      </w:r>
      <w:r w:rsidRPr="00471A49">
        <w:rPr>
          <w:rFonts w:ascii="Times New Roman" w:eastAsia="Times New Roman" w:hAnsi="Times New Roman" w:cs="Times New Roman"/>
          <w:color w:val="000000"/>
          <w:spacing w:val="-6"/>
          <w:kern w:val="0"/>
          <w:lang w:eastAsia="pl-PL" w:bidi="ar-SA"/>
        </w:rPr>
        <w:tab/>
      </w:r>
      <w:r w:rsidRPr="00471A49">
        <w:rPr>
          <w:rFonts w:ascii="Times New Roman" w:eastAsia="Times New Roman" w:hAnsi="Times New Roman" w:cs="Times New Roman"/>
          <w:color w:val="000000"/>
          <w:spacing w:val="-6"/>
          <w:kern w:val="0"/>
          <w:lang w:eastAsia="pl-PL" w:bidi="ar-SA"/>
        </w:rPr>
        <w:tab/>
      </w:r>
      <w:r w:rsidRPr="00471A49">
        <w:rPr>
          <w:rFonts w:ascii="Times New Roman" w:eastAsia="Times New Roman" w:hAnsi="Times New Roman" w:cs="Times New Roman"/>
          <w:color w:val="000000"/>
          <w:spacing w:val="-6"/>
          <w:kern w:val="0"/>
          <w:lang w:eastAsia="pl-PL" w:bidi="ar-SA"/>
        </w:rPr>
        <w:tab/>
      </w:r>
      <w:r w:rsidRPr="00471A49">
        <w:rPr>
          <w:rFonts w:ascii="Times New Roman" w:eastAsia="Times New Roman" w:hAnsi="Times New Roman" w:cs="Times New Roman"/>
          <w:color w:val="000000"/>
          <w:spacing w:val="-6"/>
          <w:kern w:val="0"/>
          <w:lang w:eastAsia="pl-PL" w:bidi="ar-SA"/>
        </w:rPr>
        <w:tab/>
      </w:r>
      <w:r w:rsidRPr="00471A49">
        <w:rPr>
          <w:rFonts w:ascii="Times New Roman" w:eastAsia="Times New Roman" w:hAnsi="Times New Roman" w:cs="Times New Roman"/>
          <w:color w:val="000000"/>
          <w:spacing w:val="-6"/>
          <w:kern w:val="0"/>
          <w:lang w:eastAsia="pl-PL" w:bidi="ar-SA"/>
        </w:rPr>
        <w:tab/>
        <w:t>Braniewo, dnia 20.02.2023 r.</w:t>
      </w:r>
    </w:p>
    <w:p w14:paraId="2FC727D1" w14:textId="77777777" w:rsidR="002D568D" w:rsidRDefault="002D568D" w:rsidP="002D568D">
      <w:pPr>
        <w:widowControl/>
        <w:suppressAutoHyphens w:val="0"/>
        <w:spacing w:before="100" w:beforeAutospacing="1" w:line="198" w:lineRule="atLeast"/>
        <w:rPr>
          <w:rFonts w:ascii="Times New Roman" w:eastAsia="Times New Roman" w:hAnsi="Times New Roman" w:cs="Times New Roman"/>
          <w:spacing w:val="-6"/>
          <w:kern w:val="0"/>
          <w:lang w:eastAsia="pl-PL" w:bidi="ar-SA"/>
        </w:rPr>
      </w:pPr>
    </w:p>
    <w:p w14:paraId="064F4F6D" w14:textId="77777777" w:rsidR="002D568D" w:rsidRPr="00BA793C" w:rsidRDefault="002D568D" w:rsidP="002D568D">
      <w:pPr>
        <w:widowControl/>
        <w:suppressAutoHyphens w:val="0"/>
        <w:spacing w:before="100" w:beforeAutospacing="1" w:line="198" w:lineRule="atLeast"/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pl-PL" w:bidi="ar-SA"/>
        </w:rPr>
      </w:pPr>
      <w:r>
        <w:rPr>
          <w:rFonts w:ascii="Times New Roman" w:eastAsia="Times New Roman" w:hAnsi="Times New Roman" w:cs="Times New Roman"/>
          <w:spacing w:val="-6"/>
          <w:kern w:val="0"/>
          <w:lang w:eastAsia="pl-PL" w:bidi="ar-SA"/>
        </w:rPr>
        <w:tab/>
      </w:r>
      <w:r>
        <w:rPr>
          <w:rFonts w:ascii="Times New Roman" w:eastAsia="Times New Roman" w:hAnsi="Times New Roman" w:cs="Times New Roman"/>
          <w:spacing w:val="-6"/>
          <w:kern w:val="0"/>
          <w:lang w:eastAsia="pl-PL" w:bidi="ar-SA"/>
        </w:rPr>
        <w:tab/>
      </w:r>
      <w:r>
        <w:rPr>
          <w:rFonts w:ascii="Times New Roman" w:eastAsia="Times New Roman" w:hAnsi="Times New Roman" w:cs="Times New Roman"/>
          <w:spacing w:val="-6"/>
          <w:kern w:val="0"/>
          <w:lang w:eastAsia="pl-PL" w:bidi="ar-SA"/>
        </w:rPr>
        <w:tab/>
      </w:r>
      <w:r>
        <w:rPr>
          <w:rFonts w:ascii="Times New Roman" w:eastAsia="Times New Roman" w:hAnsi="Times New Roman" w:cs="Times New Roman"/>
          <w:spacing w:val="-6"/>
          <w:kern w:val="0"/>
          <w:lang w:eastAsia="pl-PL" w:bidi="ar-SA"/>
        </w:rPr>
        <w:tab/>
      </w:r>
      <w:r w:rsidRPr="00BA793C">
        <w:rPr>
          <w:rFonts w:ascii="Times New Roman" w:eastAsia="Times New Roman" w:hAnsi="Times New Roman" w:cs="Times New Roman"/>
          <w:b/>
          <w:bCs/>
          <w:spacing w:val="-6"/>
          <w:kern w:val="0"/>
          <w:lang w:eastAsia="pl-PL" w:bidi="ar-SA"/>
        </w:rPr>
        <w:t xml:space="preserve">   </w:t>
      </w:r>
      <w:r w:rsidRPr="00BA793C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pl-PL" w:bidi="ar-SA"/>
        </w:rPr>
        <w:t xml:space="preserve">ZAWIADOMIENIE </w:t>
      </w:r>
    </w:p>
    <w:p w14:paraId="2BA6BB8D" w14:textId="77777777" w:rsidR="002D568D" w:rsidRPr="00BA793C" w:rsidRDefault="002D568D" w:rsidP="002D568D">
      <w:pPr>
        <w:widowControl/>
        <w:suppressAutoHyphens w:val="0"/>
        <w:spacing w:line="198" w:lineRule="atLeast"/>
        <w:rPr>
          <w:rFonts w:ascii="Times New Roman" w:eastAsia="Times New Roman" w:hAnsi="Times New Roman" w:cs="Times New Roman"/>
          <w:b/>
          <w:bCs/>
          <w:spacing w:val="-6"/>
          <w:kern w:val="0"/>
          <w:lang w:eastAsia="pl-PL" w:bidi="ar-SA"/>
        </w:rPr>
      </w:pPr>
    </w:p>
    <w:p w14:paraId="3675D77B" w14:textId="77777777" w:rsidR="002D568D" w:rsidRPr="00BA793C" w:rsidRDefault="002D568D" w:rsidP="002D568D">
      <w:pPr>
        <w:widowControl/>
        <w:suppressAutoHyphens w:val="0"/>
        <w:spacing w:before="100" w:beforeAutospacing="1" w:after="119" w:line="198" w:lineRule="atLeast"/>
        <w:ind w:firstLine="708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BA793C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Na podstawie art. 33 ust. 1, art. 79 ust. 1 ustawy z dnia 3 października 2008 r. o udostępnianiu informacji o środowisku i jego ochronie, udziale społeczeństwa w ochronie środowiska oraz o ocenach oddziaływania na środowisko (tekst jedn. Dz.U. z 2022 r., poz. 1029 z </w:t>
      </w:r>
      <w:proofErr w:type="spellStart"/>
      <w:r w:rsidRPr="00BA793C">
        <w:rPr>
          <w:rFonts w:ascii="Times New Roman" w:eastAsia="Times New Roman" w:hAnsi="Times New Roman" w:cs="Times New Roman"/>
          <w:kern w:val="0"/>
          <w:lang w:eastAsia="pl-PL" w:bidi="ar-SA"/>
        </w:rPr>
        <w:t>późn</w:t>
      </w:r>
      <w:proofErr w:type="spellEnd"/>
      <w:r w:rsidRPr="00BA793C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. zm.) oraz stosownie do zapisu art. 10 ustawy z dnia 14 czerwca 1960 roku- Kodeks postępowania administracyjnego (tekst jedn. Dz.U. z 2022 r., poz. 2000 z </w:t>
      </w:r>
      <w:proofErr w:type="spellStart"/>
      <w:r w:rsidRPr="00BA793C">
        <w:rPr>
          <w:rFonts w:ascii="Times New Roman" w:eastAsia="Times New Roman" w:hAnsi="Times New Roman" w:cs="Times New Roman"/>
          <w:kern w:val="0"/>
          <w:lang w:eastAsia="pl-PL" w:bidi="ar-SA"/>
        </w:rPr>
        <w:t>późn</w:t>
      </w:r>
      <w:proofErr w:type="spellEnd"/>
      <w:r w:rsidRPr="00BA793C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. zm.) </w:t>
      </w:r>
    </w:p>
    <w:p w14:paraId="61D8598E" w14:textId="77777777" w:rsidR="002D568D" w:rsidRDefault="002D568D" w:rsidP="002D568D">
      <w:pPr>
        <w:widowControl/>
        <w:suppressAutoHyphens w:val="0"/>
        <w:spacing w:before="100" w:beforeAutospacing="1"/>
        <w:jc w:val="center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zawiadamiam</w:t>
      </w:r>
    </w:p>
    <w:p w14:paraId="43F08E8D" w14:textId="77777777" w:rsidR="002D568D" w:rsidRDefault="002D568D" w:rsidP="002D56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7E999BA0" w14:textId="77777777" w:rsidR="002D568D" w:rsidRDefault="002D568D" w:rsidP="002D568D">
      <w:pPr>
        <w:widowControl/>
        <w:suppressAutoHyphens w:val="0"/>
        <w:spacing w:line="276" w:lineRule="auto"/>
        <w:jc w:val="both"/>
        <w:rPr>
          <w:rFonts w:ascii="Times New Roman" w:eastAsia="Arial Unicode MS" w:hAnsi="Times New Roman" w:cs="Times New Roman"/>
          <w:color w:val="00000A"/>
        </w:rPr>
      </w:pPr>
      <w:r w:rsidRPr="00F06424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o wyłożeniu do publicznego </w:t>
      </w:r>
      <w:bookmarkStart w:id="0" w:name="_Hlk20210510"/>
      <w:r w:rsidRPr="00F06424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wglądu raportu o oddziaływaniu na środowisko przedsięwzięcia polegającego na </w:t>
      </w:r>
      <w:r w:rsidRPr="00F06424">
        <w:rPr>
          <w:rFonts w:ascii="Times New Roman" w:hAnsi="Times New Roman" w:cs="Times New Roman"/>
          <w:color w:val="00000A"/>
        </w:rPr>
        <w:t>„</w:t>
      </w:r>
      <w:r w:rsidRPr="00F06424">
        <w:rPr>
          <w:rFonts w:ascii="Times New Roman" w:eastAsia="Arial Unicode MS" w:hAnsi="Times New Roman" w:cs="Times New Roman"/>
          <w:color w:val="00000A"/>
        </w:rPr>
        <w:t xml:space="preserve">Budowie elektrowni fotowoltaicznej „Braniewo” o mocy do 60 MW wraz z urządzeniami infrastruktury towarzyszącej” realizowanej na dz. nr </w:t>
      </w:r>
      <w:proofErr w:type="spellStart"/>
      <w:r w:rsidRPr="00F06424">
        <w:rPr>
          <w:rFonts w:ascii="Times New Roman" w:eastAsia="Arial Unicode MS" w:hAnsi="Times New Roman" w:cs="Times New Roman"/>
          <w:color w:val="00000A"/>
        </w:rPr>
        <w:t>ewid</w:t>
      </w:r>
      <w:proofErr w:type="spellEnd"/>
      <w:r w:rsidRPr="00F06424">
        <w:rPr>
          <w:rFonts w:ascii="Times New Roman" w:eastAsia="Arial Unicode MS" w:hAnsi="Times New Roman" w:cs="Times New Roman"/>
          <w:color w:val="00000A"/>
        </w:rPr>
        <w:t>. 1/8, 5/12 obręb Wola Lipowska, gm. Braniewo, powiat braniewski, woj. warmińsko-mazurskie</w:t>
      </w:r>
      <w:r>
        <w:rPr>
          <w:rFonts w:ascii="Times New Roman" w:eastAsia="Arial Unicode MS" w:hAnsi="Times New Roman" w:cs="Times New Roman"/>
          <w:color w:val="00000A"/>
        </w:rPr>
        <w:t>.</w:t>
      </w:r>
    </w:p>
    <w:p w14:paraId="65F4323F" w14:textId="77777777" w:rsidR="002D568D" w:rsidRDefault="002D568D" w:rsidP="002D568D">
      <w:pPr>
        <w:widowControl/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Decyzję o środowiskowych uwarunkowaniach dla w/w przedsięwzięcia będzie wydawał Wójt Gminy Braniewo po uzgodnieniu warunków realizacji przedsięwzięcia z Regionalnym Dyrektorem Ochrony Środowiska w Olsztynie. </w:t>
      </w:r>
    </w:p>
    <w:p w14:paraId="64389518" w14:textId="77777777" w:rsidR="002D568D" w:rsidRDefault="002D568D" w:rsidP="002D568D">
      <w:pPr>
        <w:widowControl/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Z treścią „Raportu o oddziaływaniu na środowisko” oraz dokumentacją sprawy można zapoznać się w Urzędzie Gminy Braniewo ul. Moniuszki 5, 14-500 Braniewo, na stanowisku ds. ochrony środowiska pokój nr 15, w godzinach urzędowania tj. od godz. 7.00 do 15.00. </w:t>
      </w:r>
    </w:p>
    <w:p w14:paraId="69BC9D5F" w14:textId="77777777" w:rsidR="002D568D" w:rsidRDefault="002D568D" w:rsidP="002D568D">
      <w:pPr>
        <w:widowControl/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Wnioski i uwagi w przedmiocie sprawy można składać w terminie od 01.03.2023 r. do 30.03.2023 r. Uwagi i wnioski złożone po upływie wskazanego terminu pozostawia się bez rozpatrzenia. Organem właściwym do rozpatrywania uwag i wniosków jest Wójt Gminy Braniewo. </w:t>
      </w:r>
    </w:p>
    <w:p w14:paraId="03EE35AF" w14:textId="77777777" w:rsidR="002D568D" w:rsidRDefault="002D568D" w:rsidP="002D56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14:paraId="648E2AD3" w14:textId="77777777" w:rsidR="002D568D" w:rsidRDefault="002D568D" w:rsidP="002D56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Uwagi i wnioski mogą być wnoszone:</w:t>
      </w:r>
    </w:p>
    <w:p w14:paraId="3D0DDFF5" w14:textId="77777777" w:rsidR="002D568D" w:rsidRDefault="002D568D" w:rsidP="002D56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- w formie pisemnej</w:t>
      </w:r>
    </w:p>
    <w:p w14:paraId="585584C8" w14:textId="77777777" w:rsidR="002D568D" w:rsidRDefault="002D568D" w:rsidP="002D56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- ustnie do protokołu</w:t>
      </w:r>
    </w:p>
    <w:p w14:paraId="63D3D122" w14:textId="77777777" w:rsidR="002D568D" w:rsidRDefault="002D568D" w:rsidP="002D56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- za pomocą środków komunikacji elektronicznej na adres: gmina@gminabraniewo.pl</w:t>
      </w:r>
    </w:p>
    <w:p w14:paraId="500AF572" w14:textId="77777777" w:rsidR="002D568D" w:rsidRDefault="002D568D" w:rsidP="002D56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bookmarkEnd w:id="0"/>
    <w:p w14:paraId="4F76E610" w14:textId="77777777" w:rsidR="002D568D" w:rsidRPr="00372598" w:rsidRDefault="002D568D" w:rsidP="002D568D">
      <w:pPr>
        <w:widowControl/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Zawiadomienie </w:t>
      </w:r>
      <w:r w:rsidRPr="00372598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zostanie dostarczone stronom postępowania oraz zamieszczone na tablicy ogłoszeń w siedzibie Urzędu Gminy Braniewo, na stronie internetowej Urzędu Gminy Braniewo w Biuletynie Informacji Publicznej oraz na tablicy ogłoszeń w miejscowości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Wola Lipowska.</w:t>
      </w:r>
    </w:p>
    <w:p w14:paraId="1F64D0E0" w14:textId="77777777" w:rsidR="002D568D" w:rsidRPr="00230728" w:rsidRDefault="002D568D" w:rsidP="002D568D">
      <w:pPr>
        <w:widowControl/>
        <w:suppressAutoHyphens w:val="0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 w:bidi="ar-SA"/>
        </w:rPr>
      </w:pPr>
    </w:p>
    <w:p w14:paraId="79ADEBC7" w14:textId="77777777" w:rsidR="002D568D" w:rsidRPr="00230728" w:rsidRDefault="002D568D" w:rsidP="002D568D">
      <w:pPr>
        <w:widowControl/>
        <w:suppressAutoHyphens w:val="0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 w:bidi="ar-SA"/>
        </w:rPr>
      </w:pPr>
    </w:p>
    <w:p w14:paraId="203B194C" w14:textId="77777777" w:rsidR="002D568D" w:rsidRPr="00230728" w:rsidRDefault="002D568D" w:rsidP="002D568D">
      <w:pPr>
        <w:widowControl/>
        <w:suppressAutoHyphens w:val="0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 w:bidi="ar-SA"/>
        </w:rPr>
      </w:pPr>
    </w:p>
    <w:p w14:paraId="16463095" w14:textId="77777777" w:rsidR="002D568D" w:rsidRDefault="002D568D" w:rsidP="002D568D">
      <w:pPr>
        <w:widowControl/>
        <w:suppressAutoHyphens w:val="0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 w:bidi="ar-SA"/>
        </w:rPr>
      </w:pPr>
    </w:p>
    <w:p w14:paraId="1DC291E8" w14:textId="77777777" w:rsidR="002D568D" w:rsidRDefault="002D568D" w:rsidP="002D568D">
      <w:pPr>
        <w:widowControl/>
        <w:suppressAutoHyphens w:val="0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 w:bidi="ar-SA"/>
        </w:rPr>
      </w:pPr>
    </w:p>
    <w:p w14:paraId="4C643996" w14:textId="77777777" w:rsidR="002D568D" w:rsidRDefault="002D568D" w:rsidP="002D568D">
      <w:pPr>
        <w:widowControl/>
        <w:suppressAutoHyphens w:val="0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 w:bidi="ar-SA"/>
        </w:rPr>
      </w:pPr>
    </w:p>
    <w:p w14:paraId="3C021432" w14:textId="77777777" w:rsidR="002D568D" w:rsidRPr="00697AC9" w:rsidRDefault="002D568D" w:rsidP="002D568D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  <w:r w:rsidRPr="00697AC9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>Ogłoszono:</w:t>
      </w:r>
    </w:p>
    <w:p w14:paraId="36CDA0CD" w14:textId="77777777" w:rsidR="002D568D" w:rsidRPr="00697AC9" w:rsidRDefault="002D568D" w:rsidP="002D568D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  <w:r w:rsidRPr="00697AC9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>1. Tablica ogłoszeń w Urzędzie Gminy Braniewo</w:t>
      </w:r>
    </w:p>
    <w:p w14:paraId="099E9BC3" w14:textId="77777777" w:rsidR="002D568D" w:rsidRPr="00697AC9" w:rsidRDefault="002D568D" w:rsidP="002D568D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  <w:r w:rsidRPr="00697AC9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>2. BIP Gminy Braniewo</w:t>
      </w:r>
    </w:p>
    <w:p w14:paraId="24CA3FAA" w14:textId="77777777" w:rsidR="002D568D" w:rsidRPr="00697AC9" w:rsidRDefault="002D568D" w:rsidP="002D568D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  <w:r w:rsidRPr="00697AC9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3. Tablica ogłoszeń w m. Wola Lipowska  </w:t>
      </w:r>
    </w:p>
    <w:p w14:paraId="7DF91C98" w14:textId="77777777" w:rsidR="002D568D" w:rsidRPr="00697AC9" w:rsidRDefault="002D568D" w:rsidP="002D568D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</w:p>
    <w:p w14:paraId="58CAEA21" w14:textId="77777777" w:rsidR="002D568D" w:rsidRPr="00697AC9" w:rsidRDefault="002D568D" w:rsidP="002D568D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  <w:r w:rsidRPr="00697AC9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>Otrzymują:</w:t>
      </w:r>
    </w:p>
    <w:p w14:paraId="7B84D804" w14:textId="77777777" w:rsidR="002D568D" w:rsidRPr="00697AC9" w:rsidRDefault="002D568D" w:rsidP="002D568D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  <w:r w:rsidRPr="00697AC9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>1.  strony postępowania zgodnie z wykazem 5 egz.</w:t>
      </w:r>
    </w:p>
    <w:p w14:paraId="325FFE1A" w14:textId="77777777" w:rsidR="002D568D" w:rsidRPr="00697AC9" w:rsidRDefault="002D568D" w:rsidP="002D568D">
      <w:pPr>
        <w:rPr>
          <w:rFonts w:ascii="Times New Roman" w:hAnsi="Times New Roman" w:cs="Times New Roman"/>
          <w:sz w:val="16"/>
          <w:szCs w:val="16"/>
        </w:rPr>
      </w:pPr>
      <w:r w:rsidRPr="00697AC9">
        <w:rPr>
          <w:color w:val="00000A"/>
          <w:sz w:val="16"/>
          <w:szCs w:val="16"/>
        </w:rPr>
        <w:t xml:space="preserve">2 . </w:t>
      </w:r>
      <w:r w:rsidRPr="00697AC9">
        <w:rPr>
          <w:rFonts w:ascii="Times New Roman" w:hAnsi="Times New Roman" w:cs="Times New Roman"/>
          <w:sz w:val="16"/>
          <w:szCs w:val="16"/>
        </w:rPr>
        <w:t xml:space="preserve">Pełnomocnik p. Adam </w:t>
      </w:r>
      <w:proofErr w:type="spellStart"/>
      <w:r w:rsidRPr="00697AC9">
        <w:rPr>
          <w:rFonts w:ascii="Times New Roman" w:hAnsi="Times New Roman" w:cs="Times New Roman"/>
          <w:sz w:val="16"/>
          <w:szCs w:val="16"/>
        </w:rPr>
        <w:t>Dołhun</w:t>
      </w:r>
      <w:proofErr w:type="spellEnd"/>
      <w:r w:rsidRPr="00697AC9">
        <w:rPr>
          <w:rFonts w:ascii="Times New Roman" w:hAnsi="Times New Roman" w:cs="Times New Roman"/>
          <w:sz w:val="16"/>
          <w:szCs w:val="16"/>
        </w:rPr>
        <w:t xml:space="preserve"> na adres: ul. Kujawska 8/2, 85-031 Bydgoszcz</w:t>
      </w:r>
    </w:p>
    <w:p w14:paraId="27A3ED9C" w14:textId="77777777" w:rsidR="002D568D" w:rsidRPr="00697AC9" w:rsidRDefault="002D568D" w:rsidP="002D568D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  <w:r w:rsidRPr="00697AC9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3.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>a/a</w:t>
      </w:r>
    </w:p>
    <w:p w14:paraId="59C05590" w14:textId="77777777" w:rsidR="00D7797B" w:rsidRDefault="00D7797B"/>
    <w:sectPr w:rsidR="00D77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8D"/>
    <w:rsid w:val="002D568D"/>
    <w:rsid w:val="00D7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ADB5"/>
  <w15:chartTrackingRefBased/>
  <w15:docId w15:val="{7F7003B2-55F4-470E-8A07-BEA4A72C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68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2023-02-22T10:14:00Z</dcterms:created>
  <dcterms:modified xsi:type="dcterms:W3CDTF">2023-02-22T10:15:00Z</dcterms:modified>
</cp:coreProperties>
</file>