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Załącznik nr 1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 ogłoszenia o otwartym naborze na Partnera do wspólnej realizacji projektu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REGULAMIN NABORU PARTNERA SPOZA SEKTORA FINANSÓW PUBLICZNYCH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 1</w:t>
      </w:r>
    </w:p>
    <w:p>
      <w:pPr>
        <w:pStyle w:val="Normal"/>
        <w:spacing w:lineRule="auto" w:line="240" w:before="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Podstawa prawna</w:t>
      </w:r>
    </w:p>
    <w:p>
      <w:pPr>
        <w:pStyle w:val="Normal"/>
        <w:spacing w:lineRule="auto" w:line="240" w:before="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 Regulamin określa cele naboru, warunki uczestnictwa w naborze, zasady zgłaszania, kryteria,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sposób oceny ofert oraz sposób informowania o naborze i jego warunkach.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2. Nabór jest ogłoszony przez Urząd Gminy w Braniewie, na podstawie art. 39 ust. 2 ustawy z dnia 28 kwietnia 2022 r. o zasadach realizacji zadań finansowanych ze środków europejskich w perspektywie finansowej 2021-2027 (Dz. U. z 2022 r. poz. 1079).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3. Ogłoszenie o naborze wraz z regulaminem jest publikowane na stronie internetowej: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ascii="Arial Narrow" w:hAnsi="Arial Narrow"/>
          <w:sz w:val="24"/>
          <w:szCs w:val="24"/>
          <w:shd w:fill="auto" w:val="clear"/>
        </w:rPr>
        <w:t>https://bipbraniewo.warmia.mazury.pl/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 Przedmiotowy projekt będzie realizowany w oparciu o następujące dokumenty: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ROZPORZĄDZENIE PARLAMENTU EUROPEJSKIEGO I RADY (UE) 2021/1060 z dnia 24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czerwca 2021 r. ustanawiające wspólne przepisy dotyczące Europejskiego Funduszu Rozwoju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Regionalnego, Europejskiego Funduszu Społecznego Plus, Funduszu Spójności, Funduszu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 rzecz Sprawiedliwej Transformacji i Europejskiego Funduszu Morskiego, Rybackiego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 Akwakultury, a także przepisy finansowe na potrzeby tych funduszy oraz na potrzeby Funduszu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Azylu, Migracji i Integracji, Funduszu Bezpieczeństwa Wewnętrznego i Instrumentu Wsparcia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Finansowego na rzecz Zarządzania Granicami i Polityki Wizowej;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ustawę z dnia 28 kwietnia 2022 r. o zasadach realizacji zadań finansowanych ze środków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europejskich w perspektywie finansowej 2021-2027 (Dz. U. z 2022 r. poz. 1079);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Program Fundusze Europejskie Warmii i Mazur na lata 2021-2027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 2</w:t>
      </w:r>
    </w:p>
    <w:p>
      <w:pPr>
        <w:pStyle w:val="Normal"/>
        <w:spacing w:lineRule="auto" w:line="240" w:before="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Cele Partnerstwa i zakres działań Partnera</w:t>
      </w:r>
    </w:p>
    <w:p>
      <w:pPr>
        <w:pStyle w:val="Normal"/>
        <w:spacing w:lineRule="auto" w:line="240" w:before="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 Celem partnerstwa jest wspólne: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a) przygotowanie wniosku o dofinansowanie projektu w ramach Programu Fundusze Europejskie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Warmii i Mazur na lata 2021-2027, Priorytetu 9. Włączenie i integracja EFS+, Działania 9.4 Usługi społeczne dla osób potrzebujących wsparcia w codziennym funkcjonowaniu, tytuł projektu: Usługi społeczne dla mieszkańców gminy Braniewo;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b) zarządzanie projektem;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c) realizacja zadań ujętych w projekcie.</w:t>
      </w:r>
    </w:p>
    <w:p>
      <w:pPr>
        <w:pStyle w:val="Normal"/>
        <w:spacing w:lineRule="auto" w:line="240" w:before="0" w:after="0"/>
        <w:rPr>
          <w:rFonts w:ascii="Arial Narrow" w:hAnsi="Arial Narrow" w:cs="ArialMT"/>
          <w:sz w:val="24"/>
          <w:szCs w:val="24"/>
        </w:rPr>
      </w:pPr>
      <w:r>
        <w:rPr>
          <w:rFonts w:cs="ArialMT" w:ascii="Arial Narrow" w:hAnsi="Arial Narrow"/>
          <w:sz w:val="24"/>
          <w:szCs w:val="24"/>
        </w:rPr>
        <w:t xml:space="preserve">2. Zakres zadań Partnera: </w:t>
      </w:r>
    </w:p>
    <w:p>
      <w:pPr>
        <w:pStyle w:val="Normal"/>
        <w:spacing w:lineRule="auto" w:line="240" w:before="0" w:after="0"/>
        <w:rPr>
          <w:rFonts w:ascii="Arial Narrow" w:hAnsi="Arial Narrow" w:cs="ArialMT"/>
          <w:sz w:val="24"/>
          <w:szCs w:val="24"/>
        </w:rPr>
      </w:pPr>
      <w:r>
        <w:rPr>
          <w:rFonts w:cs="ArialMT" w:ascii="Arial Narrow" w:hAnsi="Arial Narrow"/>
          <w:sz w:val="24"/>
          <w:szCs w:val="24"/>
        </w:rPr>
        <w:t>a) współpraca przy przygotowaniu i pisaniu wniosku o dofinansowanie projektu;</w:t>
      </w:r>
    </w:p>
    <w:p>
      <w:pPr>
        <w:pStyle w:val="Normal"/>
        <w:spacing w:lineRule="auto" w:line="240" w:before="0" w:after="0"/>
        <w:rPr>
          <w:rFonts w:ascii="Arial Narrow" w:hAnsi="Arial Narrow" w:cs="ArialMT"/>
          <w:sz w:val="24"/>
          <w:szCs w:val="24"/>
        </w:rPr>
      </w:pPr>
      <w:r>
        <w:rPr>
          <w:rFonts w:cs="ArialMT" w:ascii="Arial Narrow" w:hAnsi="Arial Narrow"/>
          <w:sz w:val="24"/>
          <w:szCs w:val="24"/>
        </w:rPr>
        <w:t>b) zarządzanie projektem;</w:t>
      </w:r>
    </w:p>
    <w:p>
      <w:pPr>
        <w:pStyle w:val="Normal"/>
        <w:spacing w:lineRule="auto" w:line="240" w:before="0" w:after="0"/>
        <w:rPr>
          <w:rFonts w:ascii="Arial Narrow" w:hAnsi="Arial Narrow" w:cs="ArialMT"/>
          <w:sz w:val="24"/>
          <w:szCs w:val="24"/>
        </w:rPr>
      </w:pPr>
      <w:r>
        <w:rPr>
          <w:rFonts w:cs="ArialMT" w:ascii="Arial Narrow" w:hAnsi="Arial Narrow"/>
          <w:sz w:val="24"/>
          <w:szCs w:val="24"/>
        </w:rPr>
        <w:t>c) wsparcie Lidera w realizacji powierzonych zadań;</w:t>
      </w:r>
    </w:p>
    <w:p>
      <w:pPr>
        <w:pStyle w:val="Normal"/>
        <w:spacing w:lineRule="auto" w:line="240" w:before="0" w:after="0"/>
        <w:rPr>
          <w:rFonts w:ascii="Arial Narrow" w:hAnsi="Arial Narrow" w:cs="ArialMT"/>
          <w:sz w:val="24"/>
          <w:szCs w:val="24"/>
        </w:rPr>
      </w:pPr>
      <w:r>
        <w:rPr>
          <w:rFonts w:cs="ArialMT" w:ascii="Arial Narrow" w:hAnsi="Arial Narrow"/>
          <w:sz w:val="24"/>
          <w:szCs w:val="24"/>
        </w:rPr>
        <w:t>d) zapewnienie prawidłowości operacji finansowych, w szczególności poprzez wdrożenie systemu zarządzania i kontroli finansowej Projektu w zakresie dotyczącym zadań Partnera;</w:t>
      </w:r>
    </w:p>
    <w:p>
      <w:pPr>
        <w:pStyle w:val="Normal"/>
        <w:spacing w:lineRule="auto" w:line="240" w:before="0" w:after="0"/>
        <w:rPr>
          <w:rFonts w:ascii="Arial Narrow" w:hAnsi="Arial Narrow" w:cs="ArialMT"/>
          <w:sz w:val="24"/>
          <w:szCs w:val="24"/>
        </w:rPr>
      </w:pPr>
      <w:r>
        <w:rPr>
          <w:rFonts w:cs="ArialMT" w:ascii="Arial Narrow" w:hAnsi="Arial Narrow"/>
          <w:sz w:val="24"/>
          <w:szCs w:val="24"/>
        </w:rPr>
        <w:t>e) pozyskiwanie, gromadzenie i archiwizację dokumentacji związanej z realizacją zadań Partnerstwa;</w:t>
      </w:r>
    </w:p>
    <w:p>
      <w:pPr>
        <w:pStyle w:val="Normal"/>
        <w:spacing w:lineRule="auto" w:line="240" w:before="0" w:after="0"/>
        <w:rPr>
          <w:rFonts w:ascii="Arial Narrow" w:hAnsi="Arial Narrow" w:cs="ArialMT"/>
          <w:sz w:val="24"/>
          <w:szCs w:val="24"/>
        </w:rPr>
      </w:pPr>
      <w:r>
        <w:rPr>
          <w:rFonts w:cs="ArialMT" w:ascii="Arial Narrow" w:hAnsi="Arial Narrow"/>
          <w:sz w:val="24"/>
          <w:szCs w:val="24"/>
        </w:rPr>
        <w:t>f) informowanie Lidera o problemach w realizacji Projektu;</w:t>
      </w:r>
    </w:p>
    <w:p>
      <w:pPr>
        <w:pStyle w:val="Normal"/>
        <w:spacing w:lineRule="auto" w:line="240" w:before="0" w:after="0"/>
        <w:rPr>
          <w:rFonts w:ascii="Arial Narrow" w:hAnsi="Arial Narrow" w:cs="ArialMT"/>
          <w:sz w:val="24"/>
          <w:szCs w:val="24"/>
        </w:rPr>
      </w:pPr>
      <w:r>
        <w:rPr>
          <w:rFonts w:cs="ArialMT" w:ascii="Arial Narrow" w:hAnsi="Arial Narrow"/>
          <w:sz w:val="24"/>
          <w:szCs w:val="24"/>
        </w:rPr>
        <w:t>g) założenie odrębnego rachunku bankowego na potrzeby dokonywania płatności związanych z udziałem Partnera w projekcie;</w:t>
      </w:r>
    </w:p>
    <w:p>
      <w:pPr>
        <w:pStyle w:val="Normal"/>
        <w:spacing w:lineRule="auto" w:line="240" w:before="0" w:after="0"/>
        <w:rPr>
          <w:rFonts w:ascii="Arial Narrow" w:hAnsi="Arial Narrow" w:cs="ArialMT"/>
          <w:sz w:val="24"/>
          <w:szCs w:val="24"/>
        </w:rPr>
      </w:pPr>
      <w:r>
        <w:rPr>
          <w:rFonts w:cs="ArialMT" w:ascii="Arial Narrow" w:hAnsi="Arial Narrow"/>
          <w:sz w:val="24"/>
          <w:szCs w:val="24"/>
        </w:rPr>
        <w:t>h) opracowanie koncepcji usług społecznych w zakresie przeciwdziałania wykluczeniu komunikacyjnemu i zwiększenie dostępności do usług (transportu door-to-door);</w:t>
      </w:r>
    </w:p>
    <w:p>
      <w:pPr>
        <w:pStyle w:val="Normal"/>
        <w:spacing w:lineRule="auto" w:line="240" w:before="0" w:after="0"/>
        <w:rPr>
          <w:rFonts w:ascii="Arial Narrow" w:hAnsi="Arial Narrow" w:cs="ArialMT"/>
          <w:sz w:val="24"/>
          <w:szCs w:val="24"/>
        </w:rPr>
      </w:pPr>
      <w:r>
        <w:rPr>
          <w:rFonts w:cs="ArialMT" w:ascii="Arial Narrow" w:hAnsi="Arial Narrow"/>
          <w:sz w:val="24"/>
          <w:szCs w:val="24"/>
        </w:rPr>
        <w:t>i) opracowanie koncepcji usług społecznych w zakresie napraw typu „złota rączka” oraz wsparcia mieszkańców w realizacji czynności dnia codziennego;</w:t>
      </w:r>
    </w:p>
    <w:p>
      <w:pPr>
        <w:pStyle w:val="Normal"/>
        <w:spacing w:lineRule="auto" w:line="240" w:before="0" w:after="0"/>
        <w:rPr>
          <w:rFonts w:ascii="Arial Narrow" w:hAnsi="Arial Narrow" w:cs="ArialMT"/>
          <w:sz w:val="24"/>
          <w:szCs w:val="24"/>
        </w:rPr>
      </w:pPr>
      <w:r>
        <w:rPr>
          <w:rFonts w:cs="ArialMT" w:ascii="Arial Narrow" w:hAnsi="Arial Narrow"/>
          <w:sz w:val="24"/>
          <w:szCs w:val="24"/>
        </w:rPr>
        <w:t>j) opracowanie koncepcji usług społecznych w zakresie aktywizacji mieszkańców.</w:t>
      </w:r>
    </w:p>
    <w:p>
      <w:pPr>
        <w:pStyle w:val="Normal"/>
        <w:spacing w:lineRule="auto" w:line="240" w:before="0" w:after="0"/>
        <w:rPr>
          <w:rFonts w:ascii="Arial Narrow" w:hAnsi="Arial Narrow" w:cs="ArialMT"/>
          <w:sz w:val="24"/>
          <w:szCs w:val="24"/>
        </w:rPr>
      </w:pPr>
      <w:r>
        <w:rPr>
          <w:rFonts w:cs="ArialMT" w:ascii="Arial Narrow" w:hAnsi="Arial Narrow"/>
          <w:sz w:val="24"/>
          <w:szCs w:val="24"/>
        </w:rPr>
        <w:t>k)</w:t>
      </w:r>
      <w:r>
        <w:rPr/>
        <w:t xml:space="preserve"> </w:t>
      </w:r>
      <w:r>
        <w:rPr>
          <w:rFonts w:ascii="Arial Narrow" w:hAnsi="Arial Narrow"/>
          <w:sz w:val="24"/>
        </w:rPr>
        <w:t>opracowanie koncepcji</w:t>
      </w:r>
      <w:r>
        <w:rPr>
          <w:sz w:val="24"/>
        </w:rPr>
        <w:t xml:space="preserve"> </w:t>
      </w:r>
      <w:r>
        <w:rPr>
          <w:rFonts w:cs="ArialMT" w:ascii="Arial Narrow" w:hAnsi="Arial Narrow"/>
          <w:sz w:val="24"/>
          <w:szCs w:val="24"/>
        </w:rPr>
        <w:t>szkolenia kadr na potrzeby świadczenia usług w społeczności lokalnej dla osób potrzebujących wsparcia w codziennym funkcjonowaniu.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cs="ArialMT" w:ascii="Arial Narrow" w:hAnsi="Arial Narrow"/>
          <w:sz w:val="24"/>
          <w:szCs w:val="24"/>
        </w:rPr>
        <w:t>3. Szczegółowy zakres działań realizowanych przez Partnera zostanie ostatecznie ustalony na etapie opracowywania wniosku o dofinansowanie.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 3</w:t>
      </w:r>
    </w:p>
    <w:p>
      <w:pPr>
        <w:pStyle w:val="Normal"/>
        <w:spacing w:lineRule="auto" w:line="240" w:before="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Wymagania wobec Partnera</w:t>
      </w:r>
    </w:p>
    <w:p>
      <w:pPr>
        <w:pStyle w:val="Normal"/>
        <w:spacing w:lineRule="auto" w:line="240" w:before="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1.Udokumentowane doświadczenie w działalności szkoleniowej lub edukacyjnej.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2. Posiadanie potencjału finansowego, kadrowego oraz techniczno-organizacyjnego niezbędnego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 realizacji projektu.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3. Doświadczenie w ciągu ostatnich 5 lat (liczonych od dnia ogłoszenia naboru na partnera) jako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Beneficjent/Partner w zrealizowaniu co najmniej 3 projektów finansowanych ze środków Unii Europejskiej, w tym jeden o wartości min. 1 mln,  w których były realizowane usługi społeczne na rzecz mieszkańców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 Dodatkowe wymagania dotyczące Partnera: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doświadczenie w organizacji szkoleń kadry świadczącej usługi na rzecz osób wymagających wsparcia 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doświadczenie w realizacji usług „złotej rączki” 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5. Partnerem nie może być podmiot wykluczony z możliwości otrzymania dofinansowania o którym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mowa w: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art. 207 ust. 4 ustawy z dnia 27 sierpnia 2009 r. o finansach publicznych (Dz.U. z 2023 r. poz. 1270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 późn. zm.);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art. 12 ust. 1 pkt 1 ustawy z dnia 15 czerwca 2012 r. o skutkach powierzania wykonywania pracy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cudzoziemcom przebywającym wbrew przepisom na terytorium Rzeczypospolitej Polskiej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(Dz. U. 2021 r. poz. 1745);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art. 9 ust. 1 pkt 2a ustawy z dnia 28 października 2002 r. o odpowiedzialności podmiotów zbiorowych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czyny zabronione pod groźbą kary (Dz. U. 2023 r. poz. 659 z późn. zm.).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 4</w:t>
      </w:r>
    </w:p>
    <w:p>
      <w:pPr>
        <w:pStyle w:val="Normal"/>
        <w:spacing w:lineRule="auto" w:line="240" w:before="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Przygotowanie oferty - wymagane dokumenty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Zgłoszenie powinno zawierać: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 Dane zgłaszającego i osób uprawnionych do reprezentowania podmiotu oraz osoby do kontaktów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sprawie Współpracy.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2. Opis dotychczasowej działalności kandydata na partnera uwzględniający jego największe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osiągnięcia, zwłaszcza w zakresie realizacji projektów/usług edukacyjnych finansowanych ze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środków Unii Europejskiej.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3. Opis koncepcji udziału w Projekcie, a w szczególności propozycję realizacji działań określonych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ramach Projektu – deklarowany wkład w realizację celu partnerstwa.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 Wykaz realizowanych szkoleń/projektów/usług określonych w § 3 ust. 3 i 4 niniejszego ogłoszenia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wraz z krótkim opisem ich przedmiotu oraz produktów.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5. Wykaz osób, którymi dysponuje kandydat na Partnera wraz z informacjami na temat ich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kwalifikacji zawodowych, doświadczenia, wykształcenia oraz czynności, jakie mogą wykonywać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projekcie oraz potencjału techniczno-organizacyjnego możliwego do wykorzystania w projekcie.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6. Dokumenty potwierdzające status prawny kandydata na Partnera oraz potwierdzające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umocowanie osób działających w jego imieniu.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7. Deklarację uczestnictwa partnera w projekcie.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8. Oświadczenie o wyrażeniu zgody na przetwarzanie danych osobowych.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9. Oświadczenie o niezaleganiu z płatnościami podatków, składek na ubezpieczenie społeczne i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zdrowotne, Fundusz Pracy, Państwowy Fundusz Rehabilitacji Osób Niepełnosprawnych oraz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innych należności wymaganych odrębnymi przepisami.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10. Sprawozdanie merytoryczne lub/i finansowe (bilans, rachunek wyników lub rachunek zysków i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strat, informacja dodatkowa) za ostatni zamknięty rok obrotowy.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 5</w:t>
      </w:r>
    </w:p>
    <w:p>
      <w:pPr>
        <w:pStyle w:val="Normal"/>
        <w:spacing w:lineRule="auto" w:line="240" w:before="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Kryteria wyboru Partnera</w:t>
      </w:r>
    </w:p>
    <w:p>
      <w:pPr>
        <w:pStyle w:val="Normal"/>
        <w:spacing w:lineRule="auto" w:line="240" w:before="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1.Opis koncepcji udziału w projekcie, o której mowa w § 4 ust. 3. – max 10 pkt.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2. Doświadczenie w realizacji/wykonawstwie projektów, o którym mowa w § 3 ust. 3 i ust. 4 (z opisem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projektów) – max 5 pkt: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a) 1 projekty – 3 punkty;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b) 2 projekty – 4 punkty;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c) 3 lub więcej projektów – 5 pkt.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3. Posiadany potencjał finansowy, kadrowy oraz techniczno-organizacyjny niezbędny do realizacji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projektu o którym mowa w § 3 ust. 2. – max 5 pkt.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 Propozycja działań Partnera w trakcie przygotowywania wniosku o dofinansowanie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projektu – max 5 pkt.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 6</w:t>
      </w:r>
    </w:p>
    <w:p>
      <w:pPr>
        <w:pStyle w:val="Normal"/>
        <w:spacing w:lineRule="auto" w:line="240" w:before="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Termin i sposób składania ofert</w:t>
      </w:r>
    </w:p>
    <w:p>
      <w:pPr>
        <w:pStyle w:val="Normal"/>
        <w:spacing w:lineRule="auto" w:line="240" w:before="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 Nabór na wybór Partnera spoza sektora finansów publicznych będzie prowadzony przez 21 dni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zgodnie z informacjami zawartymi w ogłoszeniu o którym mowa w § 1 ust. 3.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2. Oferty partnerstwa wraz z załącznikami należy składać w zamkniętej kopercie opatrzonej napisem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„</w:t>
      </w:r>
      <w:r>
        <w:rPr>
          <w:rFonts w:ascii="Arial Narrow" w:hAnsi="Arial Narrow"/>
          <w:sz w:val="24"/>
          <w:szCs w:val="24"/>
        </w:rPr>
        <w:t>Wybór Partnera do projektu w ramach Programu Fundusze Europejskie Warmii i Mazur 2021-2027, Priorytetu 9. Włączenie i integracja EFS+, Działania 9.4 Usługi społeczne dla osób potrzebujących wsparcia w codziennym funkcjonowaniu, tytuł projektu: Usługi społeczne dla mieszkańców gminy Braniewo, z dopiskiem: Nie otwierać do czasu zakończenia naboru.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3. Termin składania ofert: zgodnie z informacjami zawartymi w ogłoszeniu o którym mowa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§ 1 ust. 3.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 Decyduje data wpływu oferty.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5. Oferty złożone po terminie nie będą rozpatrywane.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6. Ofertę wraz z załącznikami należy przedstawić w języku polskim.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7. Otwarcie ofert nastąpi w dniu następnym po zakończeniu naboru o którym mowa w ust. 1.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8. Zamawiający nie ponosi odpowiedzialności za koszty przygotowania oferty.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9. Podmiot może złożyć tylko jedną ofertę.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10. Wyniki naboru zostaną opublikowane na stronie internetowej https://bipbraniewo.warmia.mazury.pl/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 7</w:t>
      </w:r>
    </w:p>
    <w:p>
      <w:pPr>
        <w:pStyle w:val="Normal"/>
        <w:spacing w:lineRule="auto" w:line="240" w:before="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Procedura konkursowa</w:t>
      </w:r>
    </w:p>
    <w:p>
      <w:pPr>
        <w:pStyle w:val="Normal"/>
        <w:spacing w:lineRule="auto" w:line="240" w:before="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 Postępowanie konkursowe przeprowadza Komisja Konkursowa.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2. Komisja rozpoczyna działalność z dniem powołania. Jej pracami kieruje Przewodniczący Komisji.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3. Z przebiegu konkursu Komisja Konkursowa sporządza protokół.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 Komisja Konkursowa ulega rozwiązaniu po rozstrzygnięciu konkursu i wyłonieniu Partnerów do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wspólnej realizacji projektu.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5. Podmioty biorące udział w konkursie zostaną poinformowane o wyniku postępowania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konkursowego drogą pisemną lub elektroniczną.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6. Od ogłoszonych wyników naboru nie przysługuje odwołanie.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7. Z Partnerami, wyłonionym w toku postepowania konkursowego zostanie zawarta umowa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partnerska, w celu realizacji wspólnego przedsięwzięcia.</w:t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8. Ogłaszający zastrzega sobie prawo do unieważnienia naboru bez podania przyczyny.</w:t>
      </w:r>
    </w:p>
    <w:sectPr>
      <w:footerReference w:type="default" r:id="rId2"/>
      <w:type w:val="nextPage"/>
      <w:pgSz w:w="11906" w:h="16838"/>
      <w:pgMar w:left="1417" w:right="1417" w:gutter="0" w:header="0" w:top="1417" w:footer="385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Narrow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center"/>
      <w:rPr/>
    </w:pPr>
    <w:r>
      <w:rPr/>
      <w:drawing>
        <wp:inline distT="0" distB="0" distL="0" distR="0">
          <wp:extent cx="5760720" cy="911860"/>
          <wp:effectExtent l="0" t="0" r="0" b="0"/>
          <wp:docPr id="1" name="Obraz 1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1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f1389f"/>
    <w:rPr/>
  </w:style>
  <w:style w:type="character" w:styleId="StopkaZnak" w:customStyle="1">
    <w:name w:val="Stopka Znak"/>
    <w:basedOn w:val="DefaultParagraphFont"/>
    <w:uiPriority w:val="99"/>
    <w:qFormat/>
    <w:rsid w:val="00f1389f"/>
    <w:rPr/>
  </w:style>
  <w:style w:type="character" w:styleId="Czeinternetowe">
    <w:name w:val="Hyperlink"/>
    <w:basedOn w:val="DefaultParagraphFont"/>
    <w:uiPriority w:val="99"/>
    <w:unhideWhenUsed/>
    <w:rsid w:val="00f1389f"/>
    <w:rPr>
      <w:color w:val="0563C1" w:themeColor="hyperlink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7473f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f1389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f1389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7473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Application>LibreOffice/7.5.1.2$Windows_X86_64 LibreOffice_project/fcbaee479e84c6cd81291587d2ee68cba099e129</Application>
  <AppVersion>15.0000</AppVersion>
  <Pages>4</Pages>
  <Words>1209</Words>
  <Characters>7681</Characters>
  <CharactersWithSpaces>8778</CharactersWithSpaces>
  <Paragraphs>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2024-03-08T04:26:00Z</dcterms:created>
  <dc:creator>Maciek</dc:creator>
  <dc:description/>
  <dc:language>pl-PL</dc:language>
  <cp:lastModifiedBy/>
  <dcterms:modified xsi:type="dcterms:W3CDTF">2024-03-26T16:56:19Z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