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5C2DF7" w14:textId="77777777" w:rsidR="008C6283" w:rsidRDefault="00000000">
      <w:pPr>
        <w:spacing w:after="0" w:line="259" w:lineRule="auto"/>
        <w:ind w:left="0" w:firstLine="0"/>
      </w:pPr>
      <w:r>
        <w:rPr>
          <w:b/>
        </w:rPr>
        <w:t xml:space="preserve">Klauzula informacyjna Gminy - jako administratora danych  </w:t>
      </w:r>
    </w:p>
    <w:p w14:paraId="2B5C29D5" w14:textId="77777777" w:rsidR="008C6283" w:rsidRDefault="00000000">
      <w:pPr>
        <w:spacing w:after="193"/>
        <w:ind w:left="0" w:firstLine="0"/>
      </w:pPr>
      <w:r>
        <w:t xml:space="preserve">Stosując się do art. 13 ust. 1 i 2 Rozporządzenia Parlamentu Europejskiego i Rady (UE) 2016/679 z dnia 27 kwietnia 2016 roku w sprawie ochrony osób fizycznych w związku z przetwarzaniem danych osobowych i w sprawie swobodnego przepływu takich danych oraz uchylenia dyrektywy 95/46/WE, dalej również jako „RODO”, informujemy, iż: </w:t>
      </w:r>
    </w:p>
    <w:p w14:paraId="09BDA6B3" w14:textId="7ED79C74" w:rsidR="008C6283" w:rsidRDefault="00000000">
      <w:pPr>
        <w:numPr>
          <w:ilvl w:val="0"/>
          <w:numId w:val="1"/>
        </w:numPr>
        <w:ind w:hanging="360"/>
      </w:pPr>
      <w:r>
        <w:t xml:space="preserve">Administratorem Państwa danych osobowych jest Gmina </w:t>
      </w:r>
      <w:r w:rsidR="00F03C07">
        <w:t>Braniewo</w:t>
      </w:r>
      <w:r>
        <w:t xml:space="preserve">, </w:t>
      </w:r>
      <w:r w:rsidR="00F03C07">
        <w:t>ul. Moniuszki 5, 14-500 Braniewo</w:t>
      </w:r>
      <w:r>
        <w:t>, NIP</w:t>
      </w:r>
      <w:r w:rsidR="00F03C07">
        <w:t xml:space="preserve"> 5821563244</w:t>
      </w:r>
      <w:r>
        <w:t xml:space="preserve">, REGON </w:t>
      </w:r>
      <w:r w:rsidR="00F03C07">
        <w:t>170747997</w:t>
      </w:r>
      <w:r>
        <w:t xml:space="preserve">, tel. </w:t>
      </w:r>
      <w:r w:rsidR="00F03C07">
        <w:t xml:space="preserve">55 6440300 </w:t>
      </w:r>
      <w:r>
        <w:t>, email: gmina</w:t>
      </w:r>
      <w:r w:rsidR="00F03C07">
        <w:t>@gminabraniewo.pl</w:t>
      </w:r>
      <w:r>
        <w:t xml:space="preserve">, dalej zwana „Administratorem”. </w:t>
      </w:r>
    </w:p>
    <w:p w14:paraId="4BB0DE18" w14:textId="7EA03C27" w:rsidR="008C6283" w:rsidRDefault="00000000">
      <w:pPr>
        <w:numPr>
          <w:ilvl w:val="0"/>
          <w:numId w:val="1"/>
        </w:numPr>
        <w:ind w:hanging="360"/>
      </w:pPr>
      <w:r>
        <w:t xml:space="preserve">Dane kontaktowe Inspektora ochrony danych osobowych, email: </w:t>
      </w:r>
      <w:proofErr w:type="spellStart"/>
      <w:r w:rsidR="00835C6C">
        <w:t>iod@secureserwises.pl</w:t>
      </w:r>
      <w:r>
        <w:t>l</w:t>
      </w:r>
      <w:proofErr w:type="spellEnd"/>
      <w:r>
        <w:t xml:space="preserve"> lub pisemnie na adres Administratora danych. Funkcję pełni </w:t>
      </w:r>
      <w:r w:rsidR="00835C6C">
        <w:t>Andrzej Wiśniewski</w:t>
      </w:r>
      <w:r>
        <w:t xml:space="preserve">. </w:t>
      </w:r>
    </w:p>
    <w:p w14:paraId="5B4519FB" w14:textId="77777777" w:rsidR="008C6283" w:rsidRDefault="00000000">
      <w:pPr>
        <w:numPr>
          <w:ilvl w:val="0"/>
          <w:numId w:val="1"/>
        </w:numPr>
        <w:ind w:hanging="360"/>
      </w:pPr>
      <w:r>
        <w:t xml:space="preserve">Państwa dane będziemy przetwarzać w celach:  </w:t>
      </w:r>
    </w:p>
    <w:p w14:paraId="0502952B" w14:textId="77777777" w:rsidR="008C6283" w:rsidRDefault="00000000">
      <w:pPr>
        <w:numPr>
          <w:ilvl w:val="1"/>
          <w:numId w:val="1"/>
        </w:numPr>
        <w:ind w:hanging="360"/>
      </w:pPr>
      <w:r>
        <w:t xml:space="preserve">Ubiegania się o dofinansowanie w ramach programu priorytetowego „Ciepłe Mieszkanie” edycja II  (dalej: „Program”), uczestniczenia w tym Programie, co stanowi realizację zadań własnych gminy w zakresie zaspokajania zbiorowych potrzeb wspólnoty w tym m. in. ochrony środowiska i przyrody oraz gospodarki wodnej, a także zadań dotyczących planowania i organizacji zaopatrzenia w ciepło, energię elektryczną i paliwa gazowe na obszarze gminy, jak również planowania i organizacji działań mających na celu racjonalizację zużycia energii i promocję rozwiązań zmniejszających zużycie energii na obszarze gminy (na podstawie art. 6 ust. 1 lit. c i e RODO w zw. z ustawą dnia 8 marca 1990 r. o samorządzie gminnym; ustawą  z dnia 27 kwietnia 2001 r. Prawo ochrony środowiska; ustawą z dnia 14 czerwca 1960 r. Kodeks postępowania administracyjnego oraz innymi właściwymi aktami prawnymi) </w:t>
      </w:r>
    </w:p>
    <w:p w14:paraId="4F214413" w14:textId="77777777" w:rsidR="008C6283" w:rsidRDefault="00000000">
      <w:pPr>
        <w:numPr>
          <w:ilvl w:val="1"/>
          <w:numId w:val="1"/>
        </w:numPr>
        <w:ind w:hanging="360"/>
      </w:pPr>
      <w:r>
        <w:t xml:space="preserve">Zawarcia i realizacji umowy o dofinansowanie, na podstawie art. 6 ust. 1 lit. b RODO; </w:t>
      </w:r>
    </w:p>
    <w:p w14:paraId="4A3D623F" w14:textId="77777777" w:rsidR="008C6283" w:rsidRDefault="00000000">
      <w:pPr>
        <w:numPr>
          <w:ilvl w:val="1"/>
          <w:numId w:val="1"/>
        </w:numPr>
        <w:ind w:hanging="360"/>
      </w:pPr>
      <w:r>
        <w:t xml:space="preserve">archiwalnych, kontrolnych, rozliczenia, zadania, rachunkowości w szczególności w celu realizacji obowiązku prawnego spoczywającego na administratorze zgodnie z ustawą o narodowym zasobie archiwalnym i archiwach, ustawie o rachunkowości w zw. z art. 6 ust. 1 lit. c RODO;  </w:t>
      </w:r>
    </w:p>
    <w:p w14:paraId="2FEEE075" w14:textId="77777777" w:rsidR="008C6283" w:rsidRDefault="00000000">
      <w:pPr>
        <w:numPr>
          <w:ilvl w:val="1"/>
          <w:numId w:val="1"/>
        </w:numPr>
        <w:ind w:hanging="360"/>
      </w:pPr>
      <w:r>
        <w:t xml:space="preserve">w celach kontaktowych – adres email, numer telefonu. Wyjaśniamy, iż podanie danych dodatkowych („nieobowiązkowych”) - np. adres e-mail czy numer telefonu odbywa się na podstawie państwa zgody (art. 6 ust. 1 lit. a RODO). Podanie tych danych we wniosku stanowi Pani/Pana zgodę na ich przetwarzanie przez administratora; </w:t>
      </w:r>
    </w:p>
    <w:p w14:paraId="7A25AC9C" w14:textId="77777777" w:rsidR="008C6283" w:rsidRDefault="00000000">
      <w:pPr>
        <w:numPr>
          <w:ilvl w:val="1"/>
          <w:numId w:val="1"/>
        </w:numPr>
        <w:spacing w:after="162"/>
        <w:ind w:hanging="360"/>
      </w:pPr>
      <w:r>
        <w:t xml:space="preserve">realizacji prawnie uzasadnionego interesu administratora, którym jest zapewnienie bezpieczeństwa danych przetwarzanych w systemach informatycznych, na podstawie art. 6 ust. 1 lit. f RODO.  </w:t>
      </w:r>
    </w:p>
    <w:p w14:paraId="125BE126" w14:textId="77777777" w:rsidR="008C6283" w:rsidRDefault="00000000">
      <w:pPr>
        <w:numPr>
          <w:ilvl w:val="0"/>
          <w:numId w:val="1"/>
        </w:numPr>
        <w:spacing w:after="193"/>
        <w:ind w:hanging="360"/>
      </w:pPr>
      <w:r>
        <w:t xml:space="preserve">Informacja o odbiorcach danych osobowych: </w:t>
      </w:r>
    </w:p>
    <w:p w14:paraId="69D927AC" w14:textId="77777777" w:rsidR="008C6283" w:rsidRDefault="00000000">
      <w:pPr>
        <w:numPr>
          <w:ilvl w:val="0"/>
          <w:numId w:val="2"/>
        </w:numPr>
        <w:spacing w:after="1"/>
        <w:ind w:hanging="360"/>
      </w:pPr>
      <w:r>
        <w:t xml:space="preserve">organy władzy publicznej oraz podmioty wykonujące zadania publiczne lub działające na zlecenie organów władzy publicznej, w zakresie i w celach, które wynikają z przepisów powszechnie obowiązującego prawa, w szczególności: Wojewódzki Fundusz Ochrony </w:t>
      </w:r>
    </w:p>
    <w:p w14:paraId="4AD3EC84" w14:textId="77777777" w:rsidR="008C6283" w:rsidRDefault="00000000">
      <w:pPr>
        <w:ind w:left="720" w:firstLine="0"/>
      </w:pPr>
      <w:r>
        <w:t>Środowiska i Gospodarki Wodnej w Olsztynie (</w:t>
      </w:r>
      <w:proofErr w:type="spellStart"/>
      <w:r>
        <w:t>WFOŚiGW</w:t>
      </w:r>
      <w:proofErr w:type="spellEnd"/>
      <w:r>
        <w:t xml:space="preserve">); Narodowy Fundusz Ochrony Środowiska i Gospodarki Wodnej (NFOŚiGW); </w:t>
      </w:r>
    </w:p>
    <w:p w14:paraId="3F256788" w14:textId="77777777" w:rsidR="008C6283" w:rsidRDefault="00000000">
      <w:pPr>
        <w:numPr>
          <w:ilvl w:val="0"/>
          <w:numId w:val="2"/>
        </w:numPr>
        <w:ind w:hanging="360"/>
      </w:pPr>
      <w:r>
        <w:t xml:space="preserve">inne podmioty, które na podstawie stosownych umów podpisanych z Administratorem lub w oparciu o inny instrument prawny przetwarzają dane osobowe na zlecenie Administratora, chodzi głownie o obsługę z zakresu ochrony danych osobowych, IT, informatyczną, z zakresu niszczenia dokumentów; hostingową (hosting poczty elektronicznej);  </w:t>
      </w:r>
    </w:p>
    <w:p w14:paraId="1901B59C" w14:textId="77777777" w:rsidR="008C6283" w:rsidRDefault="00000000">
      <w:pPr>
        <w:numPr>
          <w:ilvl w:val="0"/>
          <w:numId w:val="2"/>
        </w:numPr>
        <w:ind w:hanging="360"/>
      </w:pPr>
      <w:r>
        <w:lastRenderedPageBreak/>
        <w:t xml:space="preserve">inni odbiorcy, którym są udostępnianie dane osobowe - obsługa prawna, przedsiębiorstwo ciepłownicze </w:t>
      </w:r>
    </w:p>
    <w:p w14:paraId="71A0D60B" w14:textId="77777777" w:rsidR="008C6283" w:rsidRDefault="00000000">
      <w:pPr>
        <w:numPr>
          <w:ilvl w:val="0"/>
          <w:numId w:val="2"/>
        </w:numPr>
        <w:ind w:hanging="360"/>
      </w:pPr>
      <w:r>
        <w:t xml:space="preserve">Okres przez który Państwa dane osobowe będą przechowywane </w:t>
      </w:r>
    </w:p>
    <w:p w14:paraId="424062ED" w14:textId="77777777" w:rsidR="008C6283" w:rsidRDefault="00000000">
      <w:pPr>
        <w:ind w:left="715"/>
      </w:pPr>
      <w:r>
        <w:t>5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Będziemy przechowywać Państwa dane osobowe do chwili załatwienia sprawy, w której zostały one zebrane, a następnie w celach archiwalnych/kontrolnych – przez okres zgodny z przepisami ustawy o narodowym zasobie archiwalnym i archiwach oraz wydanych na jej podstawie aktach wykonawczych oraz naszym Jednolitym Rzeczowym Wykazem Akt. Jeżeli przetwarzamy dane na podstawie zgody – a Państwo ją cofną – usuniemy dane w postaci adresu e-mail, numeru telefonu, tj. dane w takiej sytuacji będą przetwarzane do momentu jej cofnięcia. Informujemy, iż mają Państwo prawo do: </w:t>
      </w:r>
    </w:p>
    <w:p w14:paraId="3B1FEC8C" w14:textId="77777777" w:rsidR="008C6283" w:rsidRDefault="00000000">
      <w:pPr>
        <w:numPr>
          <w:ilvl w:val="0"/>
          <w:numId w:val="3"/>
        </w:numPr>
        <w:ind w:hanging="360"/>
      </w:pPr>
      <w:r>
        <w:t xml:space="preserve">na podstawie art. 15 RODO prawo dostępu do danych osobowych Pani/Pana dotyczących, w tym prawo do uzyskania kopii danych; </w:t>
      </w:r>
    </w:p>
    <w:p w14:paraId="52C29784" w14:textId="77777777" w:rsidR="008C6283" w:rsidRDefault="00000000">
      <w:pPr>
        <w:numPr>
          <w:ilvl w:val="0"/>
          <w:numId w:val="3"/>
        </w:numPr>
        <w:ind w:hanging="360"/>
      </w:pPr>
      <w:r>
        <w:t xml:space="preserve">na podstawie art. 16 RODO prawo do żądania sprostowania (poprawienia) danych osobowych; </w:t>
      </w:r>
    </w:p>
    <w:p w14:paraId="0E3B88EF" w14:textId="77777777" w:rsidR="008C6283" w:rsidRDefault="00000000">
      <w:pPr>
        <w:numPr>
          <w:ilvl w:val="0"/>
          <w:numId w:val="3"/>
        </w:numPr>
        <w:ind w:hanging="360"/>
      </w:pPr>
      <w:r>
        <w:t xml:space="preserve">prawo do usunięcia danych – przysługuje w ramach przesłanek i na warunkach określonych w art. 17 RODO,  </w:t>
      </w:r>
    </w:p>
    <w:p w14:paraId="1D00F478" w14:textId="77777777" w:rsidR="008C6283" w:rsidRDefault="00000000">
      <w:pPr>
        <w:numPr>
          <w:ilvl w:val="0"/>
          <w:numId w:val="3"/>
        </w:numPr>
        <w:ind w:hanging="360"/>
      </w:pPr>
      <w:r>
        <w:t xml:space="preserve">prawo ograniczenia przetwarzania – przysługuje w ramach przesłanek i na warunkach określonych w art. 18 RODO, </w:t>
      </w:r>
    </w:p>
    <w:p w14:paraId="48AF698C" w14:textId="77777777" w:rsidR="008C6283" w:rsidRDefault="00000000">
      <w:pPr>
        <w:numPr>
          <w:ilvl w:val="0"/>
          <w:numId w:val="3"/>
        </w:numPr>
        <w:ind w:hanging="360"/>
      </w:pPr>
      <w:r>
        <w:t xml:space="preserve">prawo do przenoszenia danych osobowych – przysługuje w ramach przesłanek i na warunkach określonych w art. 20 RODO, tj. w przypadku gdy: </w:t>
      </w:r>
    </w:p>
    <w:p w14:paraId="0C71046B" w14:textId="77777777" w:rsidR="008C6283" w:rsidRDefault="00000000">
      <w:pPr>
        <w:numPr>
          <w:ilvl w:val="1"/>
          <w:numId w:val="3"/>
        </w:numPr>
        <w:ind w:hanging="360"/>
      </w:pPr>
      <w:r>
        <w:t xml:space="preserve">przetwarzanie danych odbywa się na podstawie umowy zawartej z osobą, której dane dotyczą lub na podstawie zgody wyrażonej przez tą osobę, </w:t>
      </w:r>
    </w:p>
    <w:p w14:paraId="66C32734" w14:textId="77777777" w:rsidR="008C6283" w:rsidRDefault="00000000">
      <w:pPr>
        <w:numPr>
          <w:ilvl w:val="1"/>
          <w:numId w:val="3"/>
        </w:numPr>
        <w:ind w:hanging="360"/>
      </w:pPr>
      <w:r>
        <w:t xml:space="preserve">przetwarzanie odbywa się w sposób zautomatyzowany; </w:t>
      </w:r>
    </w:p>
    <w:p w14:paraId="67C3E7C8" w14:textId="77777777" w:rsidR="008C6283" w:rsidRDefault="00000000">
      <w:pPr>
        <w:numPr>
          <w:ilvl w:val="1"/>
          <w:numId w:val="3"/>
        </w:numPr>
        <w:ind w:hanging="360"/>
      </w:pPr>
      <w:r>
        <w:t xml:space="preserve">prawo wniesienia sprzeciwu wobec przetwarzania – przysługuje w ramach przesłanek i na warunkach określonych w art. 21 RODO, tj. w przypadku gdy: </w:t>
      </w:r>
    </w:p>
    <w:p w14:paraId="619FC117" w14:textId="77777777" w:rsidR="008C6283" w:rsidRDefault="00000000">
      <w:pPr>
        <w:numPr>
          <w:ilvl w:val="1"/>
          <w:numId w:val="3"/>
        </w:numPr>
        <w:ind w:hanging="360"/>
      </w:pPr>
      <w:r>
        <w:t xml:space="preserve">zaistnieją przyczyny związane z Pani/Pana szczególną sytuacją, w przypadku przetwarzania danych na podstawie zadania realizowanego w interesie publicznym lub w ramach sprawowania władzy publicznej przez Administratora, 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 jest dzieckiem. </w:t>
      </w:r>
    </w:p>
    <w:p w14:paraId="48BF7C9A" w14:textId="77777777" w:rsidR="008C6283" w:rsidRDefault="00000000">
      <w:pPr>
        <w:numPr>
          <w:ilvl w:val="1"/>
          <w:numId w:val="3"/>
        </w:numPr>
        <w:spacing w:after="1"/>
        <w:ind w:hanging="360"/>
      </w:pPr>
      <w:r>
        <w:t xml:space="preserve">prawo wniesienia skargi do organu nadzorczego (Prezes Urzędu Ochrony Danych </w:t>
      </w:r>
    </w:p>
    <w:p w14:paraId="751BF356" w14:textId="77777777" w:rsidR="008C6283" w:rsidRDefault="00000000">
      <w:pPr>
        <w:ind w:left="1440" w:firstLine="0"/>
      </w:pPr>
      <w:r>
        <w:t xml:space="preserve">Osobowych),  </w:t>
      </w:r>
    </w:p>
    <w:p w14:paraId="4C5330D0" w14:textId="77777777" w:rsidR="008C6283" w:rsidRDefault="00000000">
      <w:pPr>
        <w:numPr>
          <w:ilvl w:val="1"/>
          <w:numId w:val="3"/>
        </w:numPr>
        <w:spacing w:after="174"/>
        <w:ind w:hanging="360"/>
      </w:pPr>
      <w:r>
        <w:t xml:space="preserve">cofnięcia zgody na przetwarzanie danych osobowych – dotyczy danych nieobowiązkowych wskazanych we wniosku: adres e-mail, numer telefonu; pozostałych danych nie możemy usunąć ponieważ mamy obowiązek ich przetwarzania (ma Pan/Pani prawo w dowolnym momencie wycofać zgodę na przetwarzanie danych osobowych. Wycofanie zgody nie wpływa na zgodność z prawem przetwarzania, którego dokonano na podstawie zgody przed jej wycofaniem. Wycofanie zgody może zostać dokonane w takiej samej formie, w jakiej została udzielona zgoda). </w:t>
      </w:r>
    </w:p>
    <w:p w14:paraId="2E847E18" w14:textId="77777777" w:rsidR="008C6283" w:rsidRDefault="00000000">
      <w:pPr>
        <w:numPr>
          <w:ilvl w:val="0"/>
          <w:numId w:val="4"/>
        </w:numPr>
        <w:spacing w:after="174"/>
        <w:ind w:firstLine="0"/>
      </w:pPr>
      <w:r>
        <w:t xml:space="preserve">Państwa dane osobowe nie podlegają zautomatyzowanemu podejmowaniu decyzji, w tym profilowaniu. </w:t>
      </w:r>
    </w:p>
    <w:p w14:paraId="2BE63317" w14:textId="77777777" w:rsidR="008C6283" w:rsidRDefault="00000000">
      <w:pPr>
        <w:numPr>
          <w:ilvl w:val="0"/>
          <w:numId w:val="4"/>
        </w:numPr>
        <w:ind w:firstLine="0"/>
      </w:pPr>
      <w:r>
        <w:lastRenderedPageBreak/>
        <w:t xml:space="preserve">Podanie danych osobowych jest dobrowolne, jednak konieczne do uczestniczenia w Programie. Odmowa podania danych uniemożliwi uczestniczenie w Programie i uzyskanie dofinasowania. Podanie niektórych danych osobowych jest dobrowolne (zostały oznaczone jako dobrowolne we wzorze wniosku) – są to w szczególności adres e-mail, numer telefonu. Ich niepodanie, pozostaje bez wpływu na możliwość uczestniczenia w Programie. </w:t>
      </w:r>
    </w:p>
    <w:sectPr w:rsidR="008C6283">
      <w:pgSz w:w="11906" w:h="16838"/>
      <w:pgMar w:top="1457" w:right="1416" w:bottom="163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744186"/>
    <w:multiLevelType w:val="hybridMultilevel"/>
    <w:tmpl w:val="E1806BF8"/>
    <w:lvl w:ilvl="0" w:tplc="852A0EF2">
      <w:start w:val="1"/>
      <w:numFmt w:val="decimal"/>
      <w:lvlText w:val="%1)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21C7AD2">
      <w:start w:val="1"/>
      <w:numFmt w:val="lowerLetter"/>
      <w:lvlText w:val="%2)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FC2E3E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B9ED14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1890B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EF6672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636618E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17CD85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540EA5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3F51D2E"/>
    <w:multiLevelType w:val="hybridMultilevel"/>
    <w:tmpl w:val="53AA3664"/>
    <w:lvl w:ilvl="0" w:tplc="F1FCE77A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FABB5A">
      <w:start w:val="1"/>
      <w:numFmt w:val="decimal"/>
      <w:lvlText w:val="%2)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7A9C2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304952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C24066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0667F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241F2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FBCDC0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79A3F8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6966E9E"/>
    <w:multiLevelType w:val="hybridMultilevel"/>
    <w:tmpl w:val="FB9423D2"/>
    <w:lvl w:ilvl="0" w:tplc="AF4EDFB6">
      <w:start w:val="1"/>
      <w:numFmt w:val="decimal"/>
      <w:lvlText w:val="%1)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5C0A2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30F032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966B2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B26F4CA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D9606A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7A48590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184B3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5039D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9CA711F"/>
    <w:multiLevelType w:val="hybridMultilevel"/>
    <w:tmpl w:val="1E842BF8"/>
    <w:lvl w:ilvl="0" w:tplc="41C44B80">
      <w:start w:val="6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7440FD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4200C3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4C4C8A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644170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59C02B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F36EDB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9C2D7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BDCD94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72372328">
    <w:abstractNumId w:val="1"/>
  </w:num>
  <w:num w:numId="2" w16cid:durableId="1002468557">
    <w:abstractNumId w:val="2"/>
  </w:num>
  <w:num w:numId="3" w16cid:durableId="1785494074">
    <w:abstractNumId w:val="0"/>
  </w:num>
  <w:num w:numId="4" w16cid:durableId="7820723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283"/>
    <w:rsid w:val="00835C6C"/>
    <w:rsid w:val="008C6283"/>
    <w:rsid w:val="00C86EEC"/>
    <w:rsid w:val="00F03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62F97"/>
  <w15:docId w15:val="{E06A9872-EE65-4256-900E-5E08695E8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34" w:line="258" w:lineRule="auto"/>
      <w:ind w:left="370" w:hanging="370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953</Words>
  <Characters>5721</Characters>
  <Application>Microsoft Office Word</Application>
  <DocSecurity>0</DocSecurity>
  <Lines>47</Lines>
  <Paragraphs>13</Paragraphs>
  <ScaleCrop>false</ScaleCrop>
  <Company/>
  <LinksUpToDate>false</LinksUpToDate>
  <CharactersWithSpaces>6661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Orłowska</dc:creator>
  <cp:keywords/>
  <cp:lastModifiedBy>Andrzej Drozdowski</cp:lastModifiedBy>
  <cp:revision>4</cp:revision>
  <dcterms:created xsi:type="dcterms:W3CDTF">2024-04-23T06:53:00Z</dcterms:created>
  <dcterms:modified xsi:type="dcterms:W3CDTF">2024-04-24T08:03:00Z</dcterms:modified>
</cp:coreProperties>
</file>