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75E2" w:rsidRDefault="004075E2" w:rsidP="004075E2">
      <w:pPr>
        <w:ind w:left="-426" w:right="-597" w:firstLine="426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:rsidR="004075E2" w:rsidRDefault="004075E2" w:rsidP="004075E2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Zarządzenia Nr </w:t>
      </w:r>
      <w:r w:rsidR="005A62B1">
        <w:rPr>
          <w:rFonts w:ascii="Verdana" w:hAnsi="Verdana" w:cs="Verdana"/>
          <w:sz w:val="16"/>
          <w:szCs w:val="16"/>
        </w:rPr>
        <w:t>21</w:t>
      </w:r>
      <w:r>
        <w:rPr>
          <w:rFonts w:ascii="Verdana" w:hAnsi="Verdana" w:cs="Verdana"/>
          <w:sz w:val="16"/>
          <w:szCs w:val="16"/>
        </w:rPr>
        <w:t>/</w:t>
      </w:r>
      <w:r w:rsidR="00060DF5">
        <w:rPr>
          <w:rFonts w:ascii="Verdana" w:hAnsi="Verdana" w:cs="Verdana"/>
          <w:sz w:val="16"/>
          <w:szCs w:val="16"/>
        </w:rPr>
        <w:t>IX</w:t>
      </w:r>
      <w:r>
        <w:rPr>
          <w:rFonts w:ascii="Verdana" w:hAnsi="Verdana" w:cs="Verdana"/>
          <w:sz w:val="16"/>
          <w:szCs w:val="16"/>
        </w:rPr>
        <w:t>/2024</w:t>
      </w:r>
    </w:p>
    <w:p w:rsidR="004075E2" w:rsidRDefault="004075E2" w:rsidP="004075E2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Wójta Gminy Braniewo</w:t>
      </w:r>
    </w:p>
    <w:p w:rsidR="004075E2" w:rsidRDefault="004075E2" w:rsidP="004075E2">
      <w:pPr>
        <w:ind w:right="-597"/>
        <w:jc w:val="righ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 dnia </w:t>
      </w:r>
      <w:r w:rsidR="00060DF5">
        <w:rPr>
          <w:rFonts w:ascii="Verdana" w:hAnsi="Verdana" w:cs="Verdana"/>
          <w:sz w:val="16"/>
          <w:szCs w:val="16"/>
        </w:rPr>
        <w:t xml:space="preserve">16 lipca </w:t>
      </w:r>
      <w:r>
        <w:rPr>
          <w:rFonts w:ascii="Verdana" w:hAnsi="Verdana" w:cs="Verdana"/>
          <w:sz w:val="16"/>
          <w:szCs w:val="16"/>
        </w:rPr>
        <w:t>2024 r.</w:t>
      </w:r>
    </w:p>
    <w:p w:rsidR="004075E2" w:rsidRDefault="004075E2" w:rsidP="004075E2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 Y K A Z</w:t>
      </w:r>
    </w:p>
    <w:p w:rsidR="004075E2" w:rsidRDefault="004075E2" w:rsidP="004075E2">
      <w:pPr>
        <w:pStyle w:val="Nagwek5"/>
        <w:numPr>
          <w:ilvl w:val="4"/>
          <w:numId w:val="2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:rsidR="004075E2" w:rsidRDefault="004075E2" w:rsidP="004075E2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</w:t>
      </w:r>
      <w:proofErr w:type="spellStart"/>
      <w:r>
        <w:rPr>
          <w:rFonts w:ascii="Verdana" w:hAnsi="Verdana" w:cs="Verdana"/>
          <w:b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b/>
          <w:i/>
          <w:iCs/>
          <w:sz w:val="16"/>
          <w:szCs w:val="16"/>
        </w:rPr>
        <w:t>. Dz. U. z 2023 r., poz. 344.) podaje do publicznej wiadomości wykaz nieruchomości stanowiących mienie komunalne Gminy Braniewo, przeznaczonych do sprzedaży w trybie bezprzetargowym na rzecz najemców.</w:t>
      </w:r>
    </w:p>
    <w:p w:rsidR="004075E2" w:rsidRDefault="004075E2" w:rsidP="004075E2">
      <w:pPr>
        <w:jc w:val="center"/>
        <w:rPr>
          <w:rFonts w:ascii="Verdana" w:hAnsi="Verdana" w:cs="Verdana"/>
          <w:b/>
          <w:sz w:val="16"/>
          <w:szCs w:val="16"/>
        </w:rPr>
      </w:pPr>
    </w:p>
    <w:p w:rsidR="004075E2" w:rsidRDefault="004075E2" w:rsidP="004075E2">
      <w:pPr>
        <w:rPr>
          <w:rFonts w:ascii="Verdana" w:hAnsi="Verdana" w:cs="Verdana"/>
          <w:b/>
          <w:sz w:val="18"/>
          <w:szCs w:val="18"/>
        </w:rPr>
      </w:pPr>
    </w:p>
    <w:tbl>
      <w:tblPr>
        <w:tblW w:w="1516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09"/>
        <w:gridCol w:w="1579"/>
        <w:gridCol w:w="841"/>
        <w:gridCol w:w="1701"/>
        <w:gridCol w:w="1275"/>
        <w:gridCol w:w="709"/>
        <w:gridCol w:w="1698"/>
        <w:gridCol w:w="1134"/>
        <w:gridCol w:w="1276"/>
        <w:gridCol w:w="1276"/>
      </w:tblGrid>
      <w:tr w:rsidR="004075E2" w:rsidTr="00060DF5">
        <w:trPr>
          <w:cantSplit/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pStyle w:val="Tekstpodstawowy21"/>
              <w:suppressAutoHyphens w:val="0"/>
              <w:snapToGrid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Nr KW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lokalowej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Oznaczenie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katastrze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pStyle w:val="Tekstpodstawowy21"/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działki w ha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Numer KW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gruntowej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Udział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Wartość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według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wyceny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Cena sprzedaży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 uwzględnieniu bonifikaty</w:t>
            </w:r>
          </w:p>
          <w:p w:rsidR="004075E2" w:rsidRDefault="004075E2">
            <w:pPr>
              <w:suppressAutoHyphens w:val="0"/>
              <w:spacing w:line="254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  <w:r>
              <w:rPr>
                <w:rFonts w:ascii="Verdana" w:hAnsi="Verdana" w:cs="Verdana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bookmarkEnd w:id="0"/>
      </w:tr>
      <w:tr w:rsidR="004075E2" w:rsidTr="00060DF5">
        <w:trPr>
          <w:cantSplit/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2" w:name="_Hlk130455124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1.</w:t>
            </w:r>
          </w:p>
        </w:tc>
        <w:tc>
          <w:tcPr>
            <w:tcW w:w="31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 mieszkalny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nr 7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położony na II piętrze budynku nr 22 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Lipowinie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kładający się z 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1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poko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ju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kuchni, łazienki z </w:t>
            </w:r>
            <w:proofErr w:type="spellStart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wc</w:t>
            </w:r>
            <w:proofErr w:type="spellEnd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, przedpokoju i przynależnej piwnicy.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mieszkalny:   piwnica: 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         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075E2" w:rsidRDefault="004075E2">
            <w:pPr>
              <w:suppressAutoHyphens w:val="0"/>
              <w:spacing w:line="254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:rsidR="004075E2" w:rsidRDefault="00060DF5">
            <w:pPr>
              <w:suppressAutoHyphens w:val="0"/>
              <w:spacing w:line="254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28,22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  8,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57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40392/6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nr 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2/112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0,1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008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</w:t>
            </w:r>
            <w:r w:rsidR="00060DF5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18648/3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060DF5">
            <w:pPr>
              <w:suppressAutoHyphens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3679/92994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060DF5">
            <w:pPr>
              <w:pStyle w:val="Tekstpodstawowy"/>
              <w:suppressAutoHyphens w:val="0"/>
              <w:spacing w:line="254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62 000,00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5E2" w:rsidRDefault="00060DF5">
            <w:pPr>
              <w:pStyle w:val="Tekstpodstawowy"/>
              <w:suppressAutoHyphens w:val="0"/>
              <w:spacing w:line="254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620</w:t>
            </w:r>
            <w:r w:rsidR="004075E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,00 zł</w:t>
            </w:r>
          </w:p>
        </w:tc>
      </w:tr>
      <w:tr w:rsidR="00060DF5" w:rsidTr="00060DF5">
        <w:trPr>
          <w:cantSplit/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napToGrid w:val="0"/>
              <w:spacing w:line="254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proofErr w:type="spellStart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obr</w:t>
            </w:r>
            <w:proofErr w:type="spellEnd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. Wola Lipowska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060DF5" w:rsidTr="00060DF5">
        <w:trPr>
          <w:cantSplit/>
          <w:trHeight w:val="75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1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napToGrid w:val="0"/>
              <w:spacing w:line="254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1"/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75E2" w:rsidRDefault="004075E2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bookmarkEnd w:id="2"/>
    </w:tbl>
    <w:p w:rsidR="004075E2" w:rsidRDefault="004075E2" w:rsidP="004075E2">
      <w:pPr>
        <w:jc w:val="both"/>
        <w:rPr>
          <w:rFonts w:ascii="Verdana" w:hAnsi="Verdana" w:cs="Verdana"/>
          <w:sz w:val="16"/>
          <w:szCs w:val="16"/>
        </w:rPr>
      </w:pPr>
    </w:p>
    <w:p w:rsidR="004075E2" w:rsidRDefault="004075E2" w:rsidP="004075E2">
      <w:pPr>
        <w:ind w:left="-567" w:right="-59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4075E2" w:rsidRDefault="004075E2" w:rsidP="004075E2">
      <w:pPr>
        <w:rPr>
          <w:rFonts w:ascii="Verdana" w:hAnsi="Verdana" w:cs="Verdana"/>
          <w:sz w:val="16"/>
          <w:szCs w:val="16"/>
        </w:rPr>
      </w:pPr>
    </w:p>
    <w:p w:rsidR="004075E2" w:rsidRDefault="004075E2" w:rsidP="004075E2">
      <w:pPr>
        <w:pStyle w:val="Tekstpodstawowywcity"/>
        <w:ind w:lef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cs="Verdana"/>
          <w:i/>
          <w:iCs/>
          <w:sz w:val="16"/>
          <w:szCs w:val="16"/>
        </w:rPr>
        <w:t>(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t.j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>. Dz. U. z 2023 r., poz. 344 )</w:t>
      </w:r>
      <w:r>
        <w:rPr>
          <w:rFonts w:ascii="Verdana" w:hAnsi="Verdana" w:cs="Verdana"/>
          <w:sz w:val="16"/>
          <w:szCs w:val="16"/>
        </w:rPr>
        <w:t xml:space="preserve"> winny złożyć wniosek o jej nabycie w terminie 6 tygodni od daty podania wykazu do publicznej wiadomości.</w:t>
      </w:r>
    </w:p>
    <w:p w:rsidR="004075E2" w:rsidRDefault="004075E2" w:rsidP="004075E2">
      <w:pPr>
        <w:pStyle w:val="Tekstpodstawowywcity"/>
        <w:spacing w:after="0"/>
        <w:ind w:left="-567" w:righ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>
          <w:rPr>
            <w:rStyle w:val="Hipercze"/>
            <w:rFonts w:ascii="Verdana" w:hAnsi="Verdana" w:cs="Verdana"/>
            <w:sz w:val="16"/>
            <w:szCs w:val="16"/>
          </w:rPr>
          <w:t>http://www.gminabraniewo.pl</w:t>
        </w:r>
      </w:hyperlink>
      <w:r>
        <w:rPr>
          <w:rFonts w:ascii="Verdana" w:hAnsi="Verdana" w:cs="Verdana"/>
          <w:sz w:val="16"/>
          <w:szCs w:val="16"/>
        </w:rPr>
        <w:t xml:space="preserve"> oraz w Biuletynie Informacji Publicznej Gminy Braniewo, pod adresem: </w:t>
      </w:r>
      <w:hyperlink r:id="rId6" w:history="1">
        <w:r>
          <w:rPr>
            <w:rStyle w:val="Hipercze"/>
            <w:rFonts w:ascii="Verdana" w:hAnsi="Verdana" w:cs="Verdana"/>
            <w:sz w:val="16"/>
            <w:szCs w:val="16"/>
          </w:rPr>
          <w:t>https://bipbraniewo.warmia.mazury.pl/</w:t>
        </w:r>
      </w:hyperlink>
      <w:r>
        <w:rPr>
          <w:rFonts w:ascii="Verdana" w:hAnsi="Verdana" w:cs="Verdana"/>
          <w:sz w:val="16"/>
          <w:szCs w:val="16"/>
        </w:rPr>
        <w:t xml:space="preserve">. </w:t>
      </w:r>
    </w:p>
    <w:p w:rsidR="004075E2" w:rsidRDefault="004075E2" w:rsidP="004075E2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Informację o zamieszczeniu wykazu podaje się do publicznej wiadomości w prasie lokalnej.</w:t>
      </w:r>
    </w:p>
    <w:p w:rsidR="004075E2" w:rsidRDefault="004075E2" w:rsidP="004075E2">
      <w:pPr>
        <w:ind w:left="-567"/>
        <w:rPr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Informacje: Podinspektor d/s mienia komunalnego – Justyna Żak, tel. 55-644-03-00, e-mail: nieruchomosci@gminabraniewo.pl.</w:t>
      </w:r>
    </w:p>
    <w:p w:rsidR="006D1621" w:rsidRDefault="006D1621"/>
    <w:sectPr w:rsidR="006D1621" w:rsidSect="004075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570B1"/>
    <w:multiLevelType w:val="multilevel"/>
    <w:tmpl w:val="036827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2469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870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E2"/>
    <w:rsid w:val="00060DF5"/>
    <w:rsid w:val="00136E94"/>
    <w:rsid w:val="0021319D"/>
    <w:rsid w:val="004075E2"/>
    <w:rsid w:val="005A62B1"/>
    <w:rsid w:val="006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8F1B"/>
  <w15:chartTrackingRefBased/>
  <w15:docId w15:val="{5220DFC7-77AC-4D8B-B23C-90E83948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5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075E2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075E2"/>
    <w:pPr>
      <w:keepNext/>
      <w:numPr>
        <w:ilvl w:val="4"/>
        <w:numId w:val="1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75E2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4075E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4075E2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075E2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5E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075E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075E2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4075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cp:lastPrinted>2024-07-15T11:58:00Z</cp:lastPrinted>
  <dcterms:created xsi:type="dcterms:W3CDTF">2024-07-15T10:57:00Z</dcterms:created>
  <dcterms:modified xsi:type="dcterms:W3CDTF">2024-07-15T11:58:00Z</dcterms:modified>
</cp:coreProperties>
</file>