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A6E" w14:textId="77777777" w:rsidR="00EF23C9" w:rsidRDefault="00EF23C9" w:rsidP="00D50F99">
      <w:pPr>
        <w:pStyle w:val="Default"/>
        <w:jc w:val="center"/>
        <w:rPr>
          <w:color w:val="auto"/>
          <w:sz w:val="23"/>
          <w:szCs w:val="23"/>
        </w:rPr>
      </w:pPr>
    </w:p>
    <w:p w14:paraId="626D77D5" w14:textId="7D0572A4" w:rsidR="00D50F99" w:rsidRDefault="00D50F99" w:rsidP="00D50F99">
      <w:pPr>
        <w:pStyle w:val="Default"/>
        <w:jc w:val="both"/>
        <w:rPr>
          <w:noProof/>
          <w:color w:val="auto"/>
          <w:sz w:val="23"/>
          <w:szCs w:val="23"/>
        </w:rPr>
      </w:pPr>
    </w:p>
    <w:p w14:paraId="3FC9753A" w14:textId="5867F7E8" w:rsidR="00D50F99" w:rsidRPr="00271FDF" w:rsidRDefault="00D50F99" w:rsidP="00271FDF">
      <w:pPr>
        <w:pStyle w:val="Default"/>
        <w:tabs>
          <w:tab w:val="left" w:pos="4245"/>
        </w:tabs>
        <w:rPr>
          <w:color w:val="auto"/>
          <w:sz w:val="23"/>
          <w:szCs w:val="23"/>
        </w:rPr>
      </w:pPr>
    </w:p>
    <w:p w14:paraId="403F1815" w14:textId="77777777" w:rsidR="00D50F99" w:rsidRP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4A078C7" w14:textId="58A1235B" w:rsidR="00271FDF" w:rsidRPr="009A588E" w:rsidRDefault="00D50F99" w:rsidP="00271FDF">
      <w:pPr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D50F99">
        <w:rPr>
          <w:rFonts w:asciiTheme="minorHAnsi" w:hAnsiTheme="minorHAnsi" w:cstheme="minorHAnsi"/>
        </w:rPr>
        <w:t xml:space="preserve"> </w:t>
      </w:r>
      <w:r w:rsidR="00271FDF" w:rsidRPr="009A588E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71FDF">
        <w:rPr>
          <w:rFonts w:ascii="Arial" w:hAnsi="Arial" w:cs="Arial"/>
          <w:b/>
          <w:i/>
          <w:sz w:val="20"/>
          <w:szCs w:val="20"/>
        </w:rPr>
        <w:t>7</w:t>
      </w:r>
      <w:r w:rsidR="00271FDF" w:rsidRPr="009A588E">
        <w:rPr>
          <w:rFonts w:ascii="Arial" w:hAnsi="Arial" w:cs="Arial"/>
          <w:b/>
          <w:i/>
          <w:sz w:val="20"/>
          <w:szCs w:val="20"/>
        </w:rPr>
        <w:t xml:space="preserve"> </w:t>
      </w:r>
      <w:r w:rsidR="00271FDF">
        <w:rPr>
          <w:rFonts w:ascii="Arial" w:hAnsi="Arial" w:cs="Arial"/>
          <w:b/>
          <w:i/>
          <w:sz w:val="20"/>
          <w:szCs w:val="20"/>
        </w:rPr>
        <w:t xml:space="preserve">do postępowania zakupowego </w:t>
      </w:r>
    </w:p>
    <w:p w14:paraId="4F8BAB41" w14:textId="5B4636DE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A757F55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8F57A3" w14:textId="40ADE6A1" w:rsidR="004F25B5" w:rsidRPr="004F25B5" w:rsidRDefault="004F25B5" w:rsidP="004F25B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25B5">
        <w:rPr>
          <w:rFonts w:asciiTheme="minorHAnsi" w:hAnsiTheme="minorHAnsi" w:cstheme="minorHAnsi"/>
          <w:b/>
          <w:bCs/>
          <w:sz w:val="22"/>
          <w:szCs w:val="22"/>
        </w:rPr>
        <w:t>Klauzula informacyjna z art. 13 RODO</w:t>
      </w:r>
    </w:p>
    <w:p w14:paraId="5B6CF7F2" w14:textId="77777777" w:rsidR="004F25B5" w:rsidRPr="004F25B5" w:rsidRDefault="004F25B5" w:rsidP="004F25B5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121FE87" w14:textId="77777777" w:rsidR="004F25B5" w:rsidRPr="00271FDF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</w:t>
      </w:r>
      <w:r w:rsidRPr="00271FDF">
        <w:rPr>
          <w:rFonts w:asciiTheme="minorHAnsi" w:hAnsiTheme="minorHAnsi" w:cstheme="minorHAnsi"/>
          <w:sz w:val="22"/>
          <w:szCs w:val="22"/>
        </w:rPr>
        <w:t>„RODO”, informuję, że:</w:t>
      </w:r>
    </w:p>
    <w:p w14:paraId="0C4A8E52" w14:textId="791D9B55" w:rsidR="004F25B5" w:rsidRPr="0099108F" w:rsidRDefault="004F25B5" w:rsidP="0099108F">
      <w:pPr>
        <w:spacing w:line="276" w:lineRule="auto"/>
        <w:rPr>
          <w:rFonts w:cs="Times New Roman"/>
          <w:b/>
          <w:bCs/>
          <w:szCs w:val="24"/>
          <w14:ligatures w14:val="standardContextual"/>
        </w:rPr>
      </w:pPr>
      <w:r w:rsidRPr="00271FDF">
        <w:rPr>
          <w:rFonts w:asciiTheme="minorHAnsi" w:hAnsiTheme="minorHAnsi" w:cstheme="minorHAnsi"/>
          <w:sz w:val="22"/>
        </w:rPr>
        <w:t>- administratorem Pani/Pana danych osobowych jest</w:t>
      </w:r>
      <w:r w:rsidR="00271FDF" w:rsidRPr="00271FDF">
        <w:rPr>
          <w:rFonts w:cs="Times New Roman"/>
          <w:sz w:val="22"/>
          <w14:ligatures w14:val="standardContextual"/>
        </w:rPr>
        <w:t xml:space="preserve"> </w:t>
      </w:r>
      <w:r w:rsidR="0099108F" w:rsidRPr="0099108F">
        <w:rPr>
          <w:rFonts w:cs="Times New Roman"/>
          <w:b/>
          <w:bCs/>
          <w:szCs w:val="24"/>
          <w14:ligatures w14:val="standardContextual"/>
        </w:rPr>
        <w:t>Parafia Rzymsko-Katolicka pw. Świętego Krzyża w Braniewie</w:t>
      </w:r>
      <w:r w:rsidR="0099108F">
        <w:rPr>
          <w:rFonts w:cs="Times New Roman"/>
          <w:b/>
          <w:bCs/>
          <w:szCs w:val="24"/>
          <w14:ligatures w14:val="standardContextual"/>
        </w:rPr>
        <w:t xml:space="preserve"> </w:t>
      </w:r>
      <w:r w:rsidR="0099108F" w:rsidRPr="0099108F">
        <w:rPr>
          <w:rFonts w:eastAsia="Times New Roman" w:cs="Times New Roman"/>
          <w:color w:val="000000"/>
          <w:kern w:val="2"/>
          <w:sz w:val="22"/>
          <w14:ligatures w14:val="standardContextual"/>
        </w:rPr>
        <w:t xml:space="preserve">ul. Świętokrzyska 10, 14-500 Braniewo </w:t>
      </w:r>
      <w:r w:rsidR="0099108F">
        <w:rPr>
          <w:rFonts w:eastAsia="Times New Roman" w:cs="Times New Roman"/>
          <w:color w:val="000000"/>
          <w:kern w:val="2"/>
          <w:sz w:val="22"/>
          <w14:ligatures w14:val="standardContextual"/>
        </w:rPr>
        <w:t xml:space="preserve"> </w:t>
      </w:r>
      <w:r w:rsidRPr="004F25B5">
        <w:rPr>
          <w:rFonts w:asciiTheme="minorHAnsi" w:hAnsiTheme="minorHAnsi" w:cstheme="minorHAnsi"/>
          <w:sz w:val="22"/>
        </w:rPr>
        <w:t xml:space="preserve">- Pani/Pana dane osobowe przetwarzane będą na podstawie art. 6 ust. 1 lit. c RODO w celu prowadzenia przedmiotowego postępowania </w:t>
      </w:r>
      <w:r w:rsidR="00271FDF">
        <w:rPr>
          <w:rFonts w:asciiTheme="minorHAnsi" w:hAnsiTheme="minorHAnsi" w:cstheme="minorHAnsi"/>
          <w:sz w:val="22"/>
        </w:rPr>
        <w:t xml:space="preserve"> zakupowego </w:t>
      </w:r>
      <w:r w:rsidRPr="004F25B5">
        <w:rPr>
          <w:rFonts w:asciiTheme="minorHAnsi" w:hAnsiTheme="minorHAnsi" w:cstheme="minorHAnsi"/>
          <w:sz w:val="22"/>
        </w:rPr>
        <w:t>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5D69BA26" w14:textId="35C5B787" w:rsidR="00271FDF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 xml:space="preserve">- odbiorcami Pani/Pana danych osobowych będą osoby lub podmioty, którym udostępniona zostanie dokumentacja postępowania oraz wszyscy użytkownicy strony internetowej przedmiotowego postepowania, na której Gmina </w:t>
      </w:r>
      <w:r w:rsidR="0099108F">
        <w:rPr>
          <w:rFonts w:asciiTheme="minorHAnsi" w:hAnsiTheme="minorHAnsi" w:cstheme="minorHAnsi"/>
          <w:sz w:val="22"/>
          <w:szCs w:val="22"/>
        </w:rPr>
        <w:t>Braniewo</w:t>
      </w:r>
      <w:r w:rsidR="00271FDF"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 xml:space="preserve">udostępniła postępowanie o udzielenie zamówienia publicznego, działając pod adresem: </w:t>
      </w:r>
      <w:hyperlink r:id="rId7" w:history="1">
        <w:r w:rsidR="0099108F" w:rsidRPr="005B6975">
          <w:rPr>
            <w:rStyle w:val="Hipercze"/>
            <w:rFonts w:asciiTheme="minorHAnsi" w:hAnsiTheme="minorHAnsi" w:cstheme="minorHAnsi"/>
            <w:sz w:val="22"/>
            <w:szCs w:val="22"/>
          </w:rPr>
          <w:t>https://bipbraniewo.warmia.mazury.pl/</w:t>
        </w:r>
      </w:hyperlink>
      <w:r w:rsidR="00991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68B01" w14:textId="77777777" w:rsidR="00271FDF" w:rsidRPr="004F25B5" w:rsidRDefault="00271FDF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713CB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69335F9B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przetwarzane dane osobowe mogą być pozyskiwane od wykonawców, których dane dotyczą lub innych podmiotów na których zasoby powołują się wykonawcy,</w:t>
      </w:r>
    </w:p>
    <w:p w14:paraId="72E7B01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3D5B936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296212BC" w14:textId="02251484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w odniesieniu do Pani/Pana danych osobowych decyzje nie będą podejmowane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w sposób zautomatyzowany, stosowanie do art. 22 RODO;</w:t>
      </w:r>
    </w:p>
    <w:p w14:paraId="32758EA3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Posiada Pani/Pan:</w:t>
      </w:r>
    </w:p>
    <w:p w14:paraId="5B29498A" w14:textId="41F8BD0D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15 RODO prawo dostępu do danych osobowych Pani/Pana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dotyczących;</w:t>
      </w:r>
    </w:p>
    <w:p w14:paraId="59F7203A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16 RODO prawo do sprostowania Pani/Pana danych osobowych *,</w:t>
      </w:r>
    </w:p>
    <w:p w14:paraId="789C3CE4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18 RODO prawo żądania od administratora ograniczenia przetwarzania danych osobowych z zastrzeżeniem przypadków, o których mowa w art. 18 ust. 2 RODO **,</w:t>
      </w:r>
    </w:p>
    <w:p w14:paraId="46FA88B9" w14:textId="140D4D95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prawo do wniesienia skargi do Prezesa Urzędu Ochrony Danych Osobowych, gdy uzna Pani/Pan, że przetwarzanie danych osobowych Pani/Pana dotyczących narusza przepisy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RODO.</w:t>
      </w:r>
    </w:p>
    <w:p w14:paraId="145C0A8F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A0DD243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w związku z art. 17 ust. 3 lit. b, d lub e RODO prawo do usunięcia danych osobowych;</w:t>
      </w:r>
    </w:p>
    <w:p w14:paraId="6F4824A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prawo do przenoszenia danych osobowych, o którym mowa w art. 20 RODO;</w:t>
      </w:r>
    </w:p>
    <w:p w14:paraId="7BBB289D" w14:textId="6175120B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lastRenderedPageBreak/>
        <w:t>- na podstawie art. 21 RODO prawo sprzeciwu, wobec przetwarzania danych osobowych, gdyż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podstawą prawną przetwarzania Pani/Pana danych osobowych jest art. 6 ust. 1 lit. 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RODO.</w:t>
      </w:r>
    </w:p>
    <w:p w14:paraId="2F5DD926" w14:textId="0FCD899F" w:rsidR="004F25B5" w:rsidRPr="004F25B5" w:rsidRDefault="004F25B5" w:rsidP="004F25B5">
      <w:pPr>
        <w:pStyle w:val="Default"/>
        <w:spacing w:after="40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2. Jednocześnie Zamawiający przypomina o ciążącym na Pani/Panu obowiązku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informacyjnym wynikającym z art. 14 RODO względem osób fizycznych, których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 xml:space="preserve">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4F25B5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4F25B5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30020CBE" w14:textId="77777777" w:rsidR="004F25B5" w:rsidRPr="00A755EB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55EB">
        <w:rPr>
          <w:rFonts w:asciiTheme="minorHAnsi" w:hAnsiTheme="minorHAnsi"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59AFAF63" w14:textId="77777777" w:rsidR="004F25B5" w:rsidRPr="00A755EB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55EB">
        <w:rPr>
          <w:rFonts w:asciiTheme="minorHAnsi" w:hAnsiTheme="minorHAnsi" w:cstheme="minorHAnsi"/>
          <w:sz w:val="20"/>
          <w:szCs w:val="20"/>
        </w:rPr>
        <w:t>** Wyjaśnienie: prawo do ograniczenia przetwarzania nie ma zastosowania w odniesieniu do</w:t>
      </w:r>
    </w:p>
    <w:p w14:paraId="230C3E97" w14:textId="43E8450D" w:rsidR="00D50F99" w:rsidRPr="00A755EB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55EB">
        <w:rPr>
          <w:rFonts w:asciiTheme="minorHAnsi" w:hAnsiTheme="minorHAnsi"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50F99" w:rsidRPr="00A755EB" w:rsidSect="00453AE4">
      <w:headerReference w:type="default" r:id="rId8"/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EF8A" w14:textId="77777777" w:rsidR="006D3A46" w:rsidRDefault="006D3A46" w:rsidP="00271FDF">
      <w:r>
        <w:separator/>
      </w:r>
    </w:p>
  </w:endnote>
  <w:endnote w:type="continuationSeparator" w:id="0">
    <w:p w14:paraId="7D2B56C5" w14:textId="77777777" w:rsidR="006D3A46" w:rsidRDefault="006D3A46" w:rsidP="002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7B7C" w14:textId="77777777" w:rsidR="006D3A46" w:rsidRDefault="006D3A46" w:rsidP="00271FDF">
      <w:r>
        <w:separator/>
      </w:r>
    </w:p>
  </w:footnote>
  <w:footnote w:type="continuationSeparator" w:id="0">
    <w:p w14:paraId="58E670C8" w14:textId="77777777" w:rsidR="006D3A46" w:rsidRDefault="006D3A46" w:rsidP="0027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467B" w14:textId="309A2A62" w:rsidR="00271FDF" w:rsidRDefault="00271FDF">
    <w:pPr>
      <w:pStyle w:val="Nagwek"/>
    </w:pPr>
  </w:p>
  <w:p w14:paraId="75916C22" w14:textId="2F21F7B2" w:rsidR="00271FDF" w:rsidRDefault="00271FDF" w:rsidP="00271FDF">
    <w:pPr>
      <w:pStyle w:val="Nagwek"/>
      <w:tabs>
        <w:tab w:val="clear" w:pos="4536"/>
        <w:tab w:val="clear" w:pos="9072"/>
        <w:tab w:val="left" w:pos="5685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048D7657" wp14:editId="5F4948B0">
          <wp:simplePos x="0" y="0"/>
          <wp:positionH relativeFrom="page">
            <wp:posOffset>2874010</wp:posOffset>
          </wp:positionH>
          <wp:positionV relativeFrom="page">
            <wp:posOffset>198755</wp:posOffset>
          </wp:positionV>
          <wp:extent cx="3866388" cy="562356"/>
          <wp:effectExtent l="0" t="0" r="0" b="0"/>
          <wp:wrapSquare wrapText="bothSides"/>
          <wp:docPr id="81339709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6388" cy="562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1624B"/>
    <w:rsid w:val="00076B1F"/>
    <w:rsid w:val="000C2FCC"/>
    <w:rsid w:val="00271FDF"/>
    <w:rsid w:val="002F5631"/>
    <w:rsid w:val="00324007"/>
    <w:rsid w:val="0041611B"/>
    <w:rsid w:val="00453AE4"/>
    <w:rsid w:val="00463444"/>
    <w:rsid w:val="004F25B5"/>
    <w:rsid w:val="005A2A18"/>
    <w:rsid w:val="006A13BE"/>
    <w:rsid w:val="006A682D"/>
    <w:rsid w:val="006D3A46"/>
    <w:rsid w:val="00766741"/>
    <w:rsid w:val="0099108F"/>
    <w:rsid w:val="00A755EB"/>
    <w:rsid w:val="00AB1C7A"/>
    <w:rsid w:val="00BB559C"/>
    <w:rsid w:val="00C94043"/>
    <w:rsid w:val="00D50F99"/>
    <w:rsid w:val="00D85F3F"/>
    <w:rsid w:val="00EF23C9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FDF"/>
    <w:pPr>
      <w:spacing w:after="0" w:line="240" w:lineRule="auto"/>
      <w:jc w:val="both"/>
    </w:pPr>
    <w:rPr>
      <w:rFonts w:ascii="Times New Roman" w:eastAsiaTheme="minorEastAsia" w:hAnsi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1FD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71FDF"/>
  </w:style>
  <w:style w:type="paragraph" w:styleId="Stopka">
    <w:name w:val="footer"/>
    <w:basedOn w:val="Normalny"/>
    <w:link w:val="StopkaZnak"/>
    <w:uiPriority w:val="99"/>
    <w:unhideWhenUsed/>
    <w:rsid w:val="00271FD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71FDF"/>
  </w:style>
  <w:style w:type="character" w:styleId="Hipercze">
    <w:name w:val="Hyperlink"/>
    <w:basedOn w:val="Domylnaczcionkaakapitu"/>
    <w:uiPriority w:val="99"/>
    <w:unhideWhenUsed/>
    <w:rsid w:val="00271F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braniewo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Bronacka</dc:creator>
  <cp:keywords/>
  <dc:description/>
  <cp:lastModifiedBy>Andrzej Drozdowski</cp:lastModifiedBy>
  <cp:revision>3</cp:revision>
  <dcterms:created xsi:type="dcterms:W3CDTF">2024-05-21T09:58:00Z</dcterms:created>
  <dcterms:modified xsi:type="dcterms:W3CDTF">2024-06-26T10:41:00Z</dcterms:modified>
</cp:coreProperties>
</file>