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emf" ContentType="image/x-emf"/>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line="240" w:lineRule="auto"/>
        <w:ind/>
        <w:jc w:val="right"/>
        <w:rPr>
          <w:rFonts w:ascii="Times New Roman" w:hAnsi="Times New Roman" w:cs="Times New Roman"/>
          <w:sz w:val="24"/>
          <w:szCs w:val="24"/>
        </w:rPr>
      </w:pPr>
      <w:r>
        <w:rPr>
          <w:sz w:val="24"/>
          <w:szCs w:val="24"/>
        </w:rPr>
      </w:r>
      <w:bookmarkStart w:id="0" w:name="_Hlk113449174"/>
      <w:r>
        <w:rPr>
          <w:rFonts w:ascii="Times New Roman" w:hAnsi="Times New Roman" w:cs="Times New Roman"/>
          <w:sz w:val="24"/>
          <w:szCs w:val="24"/>
        </w:rPr>
        <w:t xml:space="preserve">Załącznik nr</w:t>
      </w:r>
      <w:r>
        <w:rPr>
          <w:rFonts w:ascii="Times New Roman" w:hAnsi="Times New Roman" w:cs="Times New Roman"/>
          <w:sz w:val="24"/>
          <w:szCs w:val="24"/>
        </w:rPr>
        <w:t xml:space="preserve"> 6</w:t>
      </w:r>
      <w:r>
        <w:rPr>
          <w:rFonts w:ascii="Times New Roman" w:hAnsi="Times New Roman" w:cs="Times New Roman"/>
          <w:sz w:val="24"/>
          <w:szCs w:val="24"/>
        </w:rPr>
        <w:t xml:space="preserve">  do zapytania ofertowego RPOZ.1.2024</w:t>
      </w:r>
      <w:bookmarkEnd w:id="0"/>
      <w:r>
        <w:rPr>
          <w:rFonts w:ascii="Times New Roman" w:hAnsi="Times New Roman" w:cs="Times New Roman"/>
          <w:sz w:val="24"/>
          <w:szCs w:val="24"/>
        </w:rPr>
      </w:r>
      <w:r>
        <w:rPr>
          <w:rFonts w:ascii="Times New Roman" w:hAnsi="Times New Roman" w:cs="Times New Roman"/>
          <w:sz w:val="24"/>
          <w:szCs w:val="24"/>
        </w:rPr>
      </w:r>
    </w:p>
    <w:p>
      <w:pPr>
        <w:pBdr/>
        <w:spacing w:after="0" w:line="240" w:lineRule="auto"/>
        <w:ind/>
        <w:jc w:val="center"/>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r>
        <w:rPr>
          <w:rFonts w:ascii="Times New Roman" w:hAnsi="Times New Roman" w:cs="Times New Roman"/>
          <w:color w:val="000000"/>
          <w:sz w:val="24"/>
          <w:szCs w:val="24"/>
        </w:rPr>
      </w:r>
    </w:p>
    <w:p>
      <w:pPr>
        <w:pBdr/>
        <w:spacing w:after="0" w:line="240" w:lineRule="auto"/>
        <w:ind/>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UMOWA nr …………</w:t>
      </w:r>
      <w:r>
        <w:rPr>
          <w:rFonts w:ascii="Times New Roman" w:hAnsi="Times New Roman" w:cs="Times New Roman"/>
          <w:color w:val="000000"/>
          <w:sz w:val="24"/>
          <w:szCs w:val="24"/>
        </w:rPr>
      </w:r>
      <w:r>
        <w:rPr>
          <w:rFonts w:ascii="Times New Roman" w:hAnsi="Times New Roman" w:cs="Times New Roman"/>
          <w:color w:val="000000"/>
          <w:sz w:val="24"/>
          <w:szCs w:val="24"/>
        </w:rPr>
      </w:r>
    </w:p>
    <w:p>
      <w:pPr>
        <w:pBdr/>
        <w:spacing w:after="0" w:line="240" w:lineRule="auto"/>
        <w:ind/>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r>
        <w:rPr>
          <w:rFonts w:ascii="Times New Roman" w:hAnsi="Times New Roman" w:cs="Times New Roman"/>
          <w:color w:val="000000"/>
          <w:sz w:val="24"/>
          <w:szCs w:val="24"/>
        </w:rPr>
      </w:r>
    </w:p>
    <w:p>
      <w:pPr>
        <w:pBdr/>
        <w:spacing w:after="0" w:line="240" w:lineRule="auto"/>
        <w:ind/>
        <w:rPr>
          <w:rFonts w:ascii="Times New Roman" w:hAnsi="Times New Roman" w:cs="Times New Roman"/>
          <w:color w:val="000000"/>
          <w:sz w:val="24"/>
          <w:szCs w:val="24"/>
        </w:rPr>
      </w:pPr>
      <w:r>
        <w:rPr>
          <w:rFonts w:ascii="Times New Roman" w:hAnsi="Times New Roman" w:cs="Times New Roman"/>
          <w:color w:val="000000"/>
          <w:sz w:val="24"/>
          <w:szCs w:val="24"/>
        </w:rPr>
        <w:t xml:space="preserve">zawarta w dniu ……………..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r>
      <w:r>
        <w:rPr>
          <w:rFonts w:ascii="Times New Roman" w:hAnsi="Times New Roman" w:cs="Times New Roman"/>
          <w:color w:val="000000"/>
          <w:sz w:val="24"/>
          <w:szCs w:val="24"/>
        </w:rPr>
      </w:r>
    </w:p>
    <w:p>
      <w:pPr>
        <w:pBdr/>
        <w:spacing w:after="0" w:line="240" w:lineRule="auto"/>
        <w:ind/>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r>
        <w:rPr>
          <w:rFonts w:ascii="Times New Roman" w:hAnsi="Times New Roman" w:cs="Times New Roman"/>
          <w:color w:val="000000"/>
          <w:sz w:val="24"/>
          <w:szCs w:val="24"/>
        </w:rPr>
      </w:r>
    </w:p>
    <w:p>
      <w:pPr>
        <w:pBdr/>
        <w:spacing w:after="0" w:line="240" w:lineRule="auto"/>
        <w:ind/>
        <w:rPr>
          <w:rFonts w:ascii="Times New Roman" w:hAnsi="Times New Roman" w:cs="Times New Roman"/>
          <w:color w:val="000000"/>
          <w:sz w:val="24"/>
          <w:szCs w:val="24"/>
        </w:rPr>
      </w:pPr>
      <w:r>
        <w:rPr>
          <w:rFonts w:ascii="Times New Roman" w:hAnsi="Times New Roman" w:cs="Times New Roman"/>
          <w:color w:val="000000"/>
          <w:sz w:val="24"/>
          <w:szCs w:val="24"/>
        </w:rPr>
        <w:t xml:space="preserve">pomiędzy:</w:t>
      </w:r>
      <w:r>
        <w:rPr>
          <w:rFonts w:ascii="Times New Roman" w:hAnsi="Times New Roman" w:cs="Times New Roman"/>
          <w:color w:val="000000"/>
          <w:sz w:val="24"/>
          <w:szCs w:val="24"/>
        </w:rPr>
      </w:r>
      <w:r>
        <w:rPr>
          <w:rFonts w:ascii="Times New Roman" w:hAnsi="Times New Roman" w:cs="Times New Roman"/>
          <w:color w:val="000000"/>
          <w:sz w:val="24"/>
          <w:szCs w:val="24"/>
        </w:rPr>
      </w:r>
    </w:p>
    <w:p>
      <w:pPr>
        <w:pBdr/>
        <w:spacing w:after="0" w:line="240" w:lineRule="auto"/>
        <w:ind/>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r>
        <w:rPr>
          <w:rFonts w:ascii="Times New Roman" w:hAnsi="Times New Roman" w:cs="Times New Roman"/>
          <w:color w:val="000000"/>
          <w:sz w:val="24"/>
          <w:szCs w:val="24"/>
        </w:rPr>
      </w:r>
    </w:p>
    <w:p>
      <w:pPr>
        <w:pBdr/>
        <w:spacing w:after="0" w:line="240" w:lineRule="auto"/>
        <w:ind/>
        <w:rPr>
          <w:rFonts w:ascii="Times New Roman" w:hAnsi="Times New Roman" w:cs="Times New Roman"/>
          <w:sz w:val="24"/>
          <w:szCs w:val="24"/>
        </w:rPr>
      </w:pPr>
      <w:r>
        <w:rPr>
          <w:rFonts w:ascii="Times New Roman" w:hAnsi="Times New Roman" w:cs="Times New Roman"/>
          <w:b/>
          <w:sz w:val="24"/>
          <w:szCs w:val="24"/>
        </w:rPr>
        <w:t xml:space="preserve">Parafia </w:t>
      </w:r>
      <w:r>
        <w:rPr>
          <w:rFonts w:ascii="Times New Roman" w:hAnsi="Times New Roman" w:cs="Times New Roman"/>
          <w:b/>
          <w:sz w:val="24"/>
          <w:szCs w:val="24"/>
        </w:rPr>
        <w:t xml:space="preserve">greckokatolicka p.w. Świętej trójcy w Braniewie</w:t>
      </w:r>
      <w:r>
        <w:rPr>
          <w:rFonts w:ascii="Times New Roman" w:hAnsi="Times New Roman" w:cs="Times New Roman"/>
          <w:b/>
          <w:sz w:val="24"/>
          <w:szCs w:val="24"/>
        </w:rPr>
        <w:t xml:space="preserve">, </w:t>
      </w:r>
      <w:r>
        <w:rPr>
          <w:rFonts w:ascii="Times New Roman" w:hAnsi="Times New Roman" w:cs="Times New Roman"/>
          <w:bCs/>
          <w:sz w:val="24"/>
          <w:szCs w:val="24"/>
        </w:rPr>
        <w:t xml:space="preserve">ul. Moniuszki 14 B/3 15-400 Braniewo</w:t>
      </w:r>
      <w:r>
        <w:rPr>
          <w:rFonts w:ascii="Times New Roman" w:hAnsi="Times New Roman" w:cs="Times New Roman"/>
          <w:bCs/>
          <w:sz w:val="24"/>
          <w:szCs w:val="24"/>
        </w:rPr>
        <w:t xml:space="preserve">, </w:t>
      </w:r>
      <w:r>
        <w:rPr>
          <w:rFonts w:ascii="Times New Roman" w:hAnsi="Times New Roman" w:cs="Times New Roman"/>
          <w:sz w:val="24"/>
          <w:szCs w:val="24"/>
        </w:rPr>
        <w:t xml:space="preserve">NIP: </w:t>
      </w:r>
      <w:r>
        <w:rPr>
          <w:rFonts w:ascii="Times New Roman" w:hAnsi="Times New Roman" w:cs="Times New Roman"/>
          <w:sz w:val="24"/>
          <w:szCs w:val="24"/>
        </w:rPr>
        <w:t xml:space="preserve">……………</w:t>
      </w:r>
      <w:r>
        <w:rPr>
          <w:rFonts w:ascii="Times New Roman" w:hAnsi="Times New Roman" w:cs="Times New Roman"/>
          <w:bCs/>
          <w:sz w:val="24"/>
          <w:szCs w:val="24"/>
        </w:rPr>
        <w:t xml:space="preserve">, </w:t>
      </w:r>
      <w:r>
        <w:rPr>
          <w:rFonts w:ascii="Times New Roman" w:hAnsi="Times New Roman" w:cs="Times New Roman"/>
          <w:sz w:val="24"/>
          <w:szCs w:val="24"/>
        </w:rPr>
        <w:t xml:space="preserve">REGON: </w:t>
      </w:r>
      <w:r>
        <w:rPr>
          <w:rFonts w:ascii="Times New Roman" w:hAnsi="Times New Roman" w:cs="Times New Roman"/>
          <w:sz w:val="24"/>
          <w:szCs w:val="24"/>
        </w:rPr>
        <w:t xml:space="preserve">………………………, </w:t>
      </w:r>
      <w:r>
        <w:rPr>
          <w:rFonts w:ascii="Times New Roman" w:hAnsi="Times New Roman" w:cs="Times New Roman"/>
          <w:sz w:val="24"/>
          <w:szCs w:val="24"/>
        </w:rPr>
        <w:t xml:space="preserve">reprezentowaną przez:</w:t>
      </w:r>
      <w:r>
        <w:rPr>
          <w:rFonts w:ascii="Times New Roman" w:hAnsi="Times New Roman" w:cs="Times New Roman"/>
          <w:sz w:val="24"/>
          <w:szCs w:val="24"/>
        </w:rPr>
      </w:r>
      <w:r>
        <w:rPr>
          <w:rFonts w:ascii="Times New Roman" w:hAnsi="Times New Roman" w:cs="Times New Roman"/>
          <w:sz w:val="24"/>
          <w:szCs w:val="24"/>
        </w:rPr>
      </w:r>
    </w:p>
    <w:p>
      <w:pPr>
        <w:pBdr/>
        <w:spacing w:after="0" w:line="240" w:lineRule="auto"/>
        <w:ind/>
        <w:rPr>
          <w:rFonts w:ascii="Times New Roman" w:hAnsi="Times New Roman" w:cs="Times New Roman"/>
          <w:color w:val="222222"/>
          <w:sz w:val="24"/>
          <w:szCs w:val="24"/>
        </w:rPr>
      </w:pPr>
      <w:r>
        <w:rPr>
          <w:rFonts w:ascii="Times New Roman" w:hAnsi="Times New Roman" w:cs="Times New Roman"/>
          <w:color w:val="222222"/>
          <w:sz w:val="24"/>
          <w:szCs w:val="24"/>
        </w:rPr>
        <w:t xml:space="preserve">ks. </w:t>
      </w:r>
      <w:r>
        <w:rPr>
          <w:rFonts w:ascii="Times New Roman" w:hAnsi="Times New Roman" w:cs="Times New Roman"/>
          <w:color w:val="222222"/>
          <w:sz w:val="24"/>
          <w:szCs w:val="24"/>
        </w:rPr>
        <w:t xml:space="preserve">Piotra Hudko</w:t>
      </w:r>
      <w:r>
        <w:rPr>
          <w:rFonts w:ascii="Times New Roman" w:hAnsi="Times New Roman" w:cs="Times New Roman"/>
          <w:color w:val="222222"/>
          <w:sz w:val="24"/>
          <w:szCs w:val="24"/>
        </w:rPr>
        <w:t xml:space="preserve"> - Proboszcza</w:t>
      </w:r>
      <w:r>
        <w:rPr>
          <w:rFonts w:ascii="Times New Roman" w:hAnsi="Times New Roman" w:cs="Times New Roman"/>
          <w:color w:val="222222"/>
          <w:sz w:val="24"/>
          <w:szCs w:val="24"/>
        </w:rPr>
      </w:r>
      <w:r>
        <w:rPr>
          <w:rFonts w:ascii="Times New Roman" w:hAnsi="Times New Roman" w:cs="Times New Roman"/>
          <w:color w:val="222222"/>
          <w:sz w:val="24"/>
          <w:szCs w:val="24"/>
        </w:rPr>
      </w:r>
    </w:p>
    <w:p>
      <w:pPr>
        <w:pBdr/>
        <w:spacing w:after="0" w:line="240" w:lineRule="auto"/>
        <w:ind/>
        <w:rPr>
          <w:rFonts w:ascii="Times New Roman" w:hAnsi="Times New Roman" w:cs="Times New Roman"/>
          <w:color w:val="000000"/>
          <w:sz w:val="24"/>
          <w:szCs w:val="24"/>
        </w:rPr>
      </w:pPr>
      <w:r>
        <w:rPr>
          <w:rFonts w:ascii="Times New Roman" w:hAnsi="Times New Roman" w:cs="Times New Roman"/>
          <w:color w:val="000000"/>
          <w:sz w:val="24"/>
          <w:szCs w:val="24"/>
        </w:rPr>
        <w:t xml:space="preserve">zwaną dalej Zamawiającym,</w:t>
      </w:r>
      <w:r>
        <w:rPr>
          <w:rFonts w:ascii="Times New Roman" w:hAnsi="Times New Roman" w:cs="Times New Roman"/>
          <w:color w:val="000000"/>
          <w:sz w:val="24"/>
          <w:szCs w:val="24"/>
        </w:rPr>
      </w:r>
      <w:r>
        <w:rPr>
          <w:rFonts w:ascii="Times New Roman" w:hAnsi="Times New Roman" w:cs="Times New Roman"/>
          <w:color w:val="000000"/>
          <w:sz w:val="24"/>
          <w:szCs w:val="24"/>
        </w:rPr>
      </w:r>
    </w:p>
    <w:p>
      <w:pPr>
        <w:pBdr/>
        <w:spacing w:after="0" w:line="240" w:lineRule="auto"/>
        <w:ind/>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r>
        <w:rPr>
          <w:rFonts w:ascii="Times New Roman" w:hAnsi="Times New Roman" w:cs="Times New Roman"/>
          <w:color w:val="000000"/>
          <w:sz w:val="24"/>
          <w:szCs w:val="24"/>
        </w:rPr>
      </w:r>
    </w:p>
    <w:p>
      <w:pPr>
        <w:pBdr/>
        <w:spacing w:after="0" w:line="240" w:lineRule="auto"/>
        <w:ind/>
        <w:rPr>
          <w:rFonts w:ascii="Times New Roman" w:hAnsi="Times New Roman" w:cs="Times New Roman"/>
          <w:color w:val="000000"/>
          <w:sz w:val="24"/>
          <w:szCs w:val="24"/>
        </w:rPr>
      </w:pPr>
      <w:r>
        <w:rPr>
          <w:rFonts w:ascii="Times New Roman" w:hAnsi="Times New Roman" w:cs="Times New Roman"/>
          <w:color w:val="000000"/>
          <w:sz w:val="24"/>
          <w:szCs w:val="24"/>
        </w:rPr>
        <w:t xml:space="preserve">a</w:t>
      </w:r>
      <w:r>
        <w:rPr>
          <w:rFonts w:ascii="Times New Roman" w:hAnsi="Times New Roman" w:cs="Times New Roman"/>
          <w:color w:val="000000"/>
          <w:sz w:val="24"/>
          <w:szCs w:val="24"/>
        </w:rPr>
      </w:r>
      <w:r>
        <w:rPr>
          <w:rFonts w:ascii="Times New Roman" w:hAnsi="Times New Roman" w:cs="Times New Roman"/>
          <w:color w:val="000000"/>
          <w:sz w:val="24"/>
          <w:szCs w:val="24"/>
        </w:rPr>
      </w:r>
    </w:p>
    <w:p>
      <w:pPr>
        <w:pBdr/>
        <w:spacing w:after="0" w:line="240" w:lineRule="auto"/>
        <w:ind/>
        <w:rPr>
          <w:rFonts w:ascii="Times New Roman" w:hAnsi="Times New Roman" w:cs="Times New Roman"/>
          <w:color w:val="000000"/>
          <w:sz w:val="24"/>
          <w:szCs w:val="24"/>
        </w:rPr>
      </w:pPr>
      <w:r>
        <w:rPr>
          <w:rFonts w:ascii="Times New Roman" w:hAnsi="Times New Roman" w:cs="Times New Roman"/>
          <w:color w:val="000000"/>
          <w:sz w:val="24"/>
          <w:szCs w:val="24"/>
        </w:rPr>
        <w:t xml:space="preserve">…………………………………….. z siedzibą ………………………….., posiadającą NIP ……………., REGON …………..,</w:t>
      </w:r>
      <w:r>
        <w:rPr>
          <w:rFonts w:ascii="Times New Roman" w:hAnsi="Times New Roman" w:cs="Times New Roman"/>
          <w:color w:val="000000"/>
          <w:sz w:val="24"/>
          <w:szCs w:val="24"/>
        </w:rPr>
      </w:r>
      <w:r>
        <w:rPr>
          <w:rFonts w:ascii="Times New Roman" w:hAnsi="Times New Roman" w:cs="Times New Roman"/>
          <w:color w:val="000000"/>
          <w:sz w:val="24"/>
          <w:szCs w:val="24"/>
        </w:rPr>
      </w:r>
    </w:p>
    <w:p>
      <w:pPr>
        <w:pBdr/>
        <w:spacing w:after="0" w:line="240" w:lineRule="auto"/>
        <w:ind/>
        <w:rPr>
          <w:rFonts w:ascii="Times New Roman" w:hAnsi="Times New Roman" w:cs="Times New Roman"/>
          <w:color w:val="000000"/>
          <w:sz w:val="24"/>
          <w:szCs w:val="24"/>
        </w:rPr>
      </w:pPr>
      <w:r>
        <w:rPr>
          <w:rFonts w:ascii="Times New Roman" w:hAnsi="Times New Roman" w:cs="Times New Roman"/>
          <w:color w:val="000000"/>
          <w:sz w:val="24"/>
          <w:szCs w:val="24"/>
        </w:rPr>
        <w:t xml:space="preserve">reprezentowaną przez</w:t>
      </w:r>
      <w:r>
        <w:rPr>
          <w:rFonts w:ascii="Times New Roman" w:hAnsi="Times New Roman" w:cs="Times New Roman"/>
          <w:color w:val="000000"/>
          <w:sz w:val="24"/>
          <w:szCs w:val="24"/>
        </w:rPr>
      </w:r>
      <w:r>
        <w:rPr>
          <w:rFonts w:ascii="Times New Roman" w:hAnsi="Times New Roman" w:cs="Times New Roman"/>
          <w:color w:val="000000"/>
          <w:sz w:val="24"/>
          <w:szCs w:val="24"/>
        </w:rPr>
      </w:r>
    </w:p>
    <w:p>
      <w:pPr>
        <w:pBdr/>
        <w:spacing w:after="0" w:line="240" w:lineRule="auto"/>
        <w:ind/>
        <w:rPr>
          <w:rFonts w:ascii="Times New Roman" w:hAnsi="Times New Roman" w:cs="Times New Roman"/>
          <w:color w:val="000000"/>
          <w:sz w:val="24"/>
          <w:szCs w:val="24"/>
        </w:rPr>
      </w:pP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Bdr/>
        <w:spacing w:after="0" w:line="240" w:lineRule="auto"/>
        <w:ind/>
        <w:rPr>
          <w:rFonts w:ascii="Times New Roman" w:hAnsi="Times New Roman" w:cs="Times New Roman"/>
          <w:color w:val="000000"/>
          <w:sz w:val="24"/>
          <w:szCs w:val="24"/>
        </w:rPr>
      </w:pPr>
      <w:r>
        <w:rPr>
          <w:rFonts w:ascii="Times New Roman" w:hAnsi="Times New Roman" w:cs="Times New Roman"/>
          <w:color w:val="000000"/>
          <w:sz w:val="24"/>
          <w:szCs w:val="24"/>
        </w:rPr>
        <w:t xml:space="preserve">Zwaną dalej Wykonawcą,</w:t>
      </w:r>
      <w:r>
        <w:rPr>
          <w:rFonts w:ascii="Times New Roman" w:hAnsi="Times New Roman" w:cs="Times New Roman"/>
          <w:color w:val="000000"/>
          <w:sz w:val="24"/>
          <w:szCs w:val="24"/>
        </w:rPr>
      </w:r>
      <w:r>
        <w:rPr>
          <w:rFonts w:ascii="Times New Roman" w:hAnsi="Times New Roman" w:cs="Times New Roman"/>
          <w:color w:val="000000"/>
          <w:sz w:val="24"/>
          <w:szCs w:val="24"/>
        </w:rPr>
      </w:r>
    </w:p>
    <w:p>
      <w:pPr>
        <w:pBdr/>
        <w:spacing w:after="0" w:line="240" w:lineRule="auto"/>
        <w:ind/>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r>
        <w:rPr>
          <w:rFonts w:ascii="Times New Roman" w:hAnsi="Times New Roman" w:cs="Times New Roman"/>
          <w:color w:val="000000"/>
          <w:sz w:val="24"/>
          <w:szCs w:val="24"/>
        </w:rPr>
      </w:r>
    </w:p>
    <w:p>
      <w:pPr>
        <w:pBdr/>
        <w:spacing w:after="0" w:line="240" w:lineRule="auto"/>
        <w:ind/>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1. </w:t>
      </w:r>
      <w:r>
        <w:rPr>
          <w:rFonts w:ascii="Times New Roman" w:hAnsi="Times New Roman" w:cs="Times New Roman"/>
          <w:b/>
          <w:bCs/>
          <w:color w:val="000000"/>
          <w:sz w:val="24"/>
          <w:szCs w:val="24"/>
        </w:rPr>
      </w:r>
      <w:r>
        <w:rPr>
          <w:rFonts w:ascii="Times New Roman" w:hAnsi="Times New Roman" w:cs="Times New Roman"/>
          <w:b/>
          <w:bCs/>
          <w:color w:val="000000"/>
          <w:sz w:val="24"/>
          <w:szCs w:val="24"/>
        </w:rPr>
      </w:r>
    </w:p>
    <w:p>
      <w:pPr>
        <w:pBdr/>
        <w:spacing w:after="0" w:line="240" w:lineRule="auto"/>
        <w:ind/>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Przedmiot i zakres umowy</w:t>
      </w:r>
      <w:r>
        <w:rPr>
          <w:rFonts w:ascii="Times New Roman" w:hAnsi="Times New Roman" w:cs="Times New Roman"/>
          <w:b/>
          <w:bCs/>
          <w:color w:val="000000"/>
          <w:sz w:val="24"/>
          <w:szCs w:val="24"/>
        </w:rPr>
      </w:r>
      <w:r>
        <w:rPr>
          <w:rFonts w:ascii="Times New Roman" w:hAnsi="Times New Roman" w:cs="Times New Roman"/>
          <w:b/>
          <w:bCs/>
          <w:color w:val="000000"/>
          <w:sz w:val="24"/>
          <w:szCs w:val="24"/>
        </w:rPr>
      </w:r>
    </w:p>
    <w:p>
      <w:pPr>
        <w:pBdr/>
        <w:spacing w:after="0" w:line="240" w:lineRule="auto"/>
        <w:ind/>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1"/>
        </w:numPr>
        <w:pBdr/>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Zamawiający powierza, a Wykonawca przyjmuje do wykonania roboty polegające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na „</w:t>
      </w:r>
      <w:r>
        <w:rPr>
          <w:rFonts w:ascii="Times New Roman" w:hAnsi="Times New Roman" w:cs="Times New Roman"/>
          <w:color w:val="000000"/>
          <w:sz w:val="24"/>
          <w:szCs w:val="24"/>
        </w:rPr>
        <w:t xml:space="preserve">Konserwacji </w:t>
      </w:r>
      <w:r>
        <w:rPr>
          <w:rFonts w:ascii="Times New Roman" w:hAnsi="Times New Roman" w:cs="Times New Roman"/>
          <w:color w:val="000000"/>
          <w:sz w:val="24"/>
          <w:szCs w:val="24"/>
        </w:rPr>
        <w:t xml:space="preserve">ściany zachodniej cerkwi p.w. Świętej Trójcy w Braniewie</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1"/>
        </w:numPr>
        <w:pBdr/>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Przedmiotem inwestycji jest </w:t>
      </w:r>
      <w:r>
        <w:rPr>
          <w:rFonts w:ascii="Times New Roman" w:hAnsi="Times New Roman" w:cs="Times New Roman"/>
          <w:color w:val="000000"/>
          <w:sz w:val="24"/>
          <w:szCs w:val="24"/>
        </w:rPr>
        <w:t xml:space="preserve">ściana zachodnia cerkwi</w:t>
      </w:r>
      <w:r>
        <w:rPr>
          <w:rFonts w:ascii="Times New Roman" w:hAnsi="Times New Roman" w:cs="Times New Roman"/>
          <w:color w:val="000000"/>
          <w:sz w:val="24"/>
          <w:szCs w:val="24"/>
        </w:rPr>
        <w:t xml:space="preserve"> pod wezwaniem </w:t>
      </w:r>
      <w:r>
        <w:rPr>
          <w:rFonts w:ascii="Times New Roman" w:hAnsi="Times New Roman" w:cs="Times New Roman"/>
          <w:color w:val="000000"/>
          <w:sz w:val="24"/>
          <w:szCs w:val="24"/>
        </w:rPr>
        <w:t xml:space="preserve">Świętej Trójcy w Braniewie</w:t>
      </w:r>
      <w:r>
        <w:rPr>
          <w:rFonts w:ascii="Times New Roman" w:hAnsi="Times New Roman" w:cs="Times New Roman"/>
          <w:color w:val="000000"/>
          <w:sz w:val="24"/>
          <w:szCs w:val="24"/>
        </w:rPr>
        <w:t xml:space="preserve"> wpisany do rejestru zabytków pod numerem </w:t>
      </w:r>
      <w:r>
        <w:rPr>
          <w:rFonts w:ascii="Times New Roman" w:hAnsi="Times New Roman" w:cs="Times New Roman"/>
          <w:color w:val="000000"/>
          <w:sz w:val="24"/>
          <w:szCs w:val="24"/>
        </w:rPr>
        <w:t xml:space="preserve">A-427 w dniu 14 grudnia 1957 r</w:t>
      </w:r>
      <w:r>
        <w:rPr>
          <w:rFonts w:ascii="Times New Roman" w:hAnsi="Times New Roman" w:cs="Times New Roman"/>
          <w:color w:val="000000"/>
          <w:sz w:val="24"/>
          <w:szCs w:val="24"/>
        </w:rPr>
        <w:t xml:space="preserve">. Budynek </w:t>
      </w:r>
      <w:r>
        <w:rPr>
          <w:rFonts w:ascii="Times New Roman" w:hAnsi="Times New Roman" w:cs="Times New Roman"/>
          <w:color w:val="000000"/>
          <w:sz w:val="24"/>
          <w:szCs w:val="24"/>
        </w:rPr>
        <w:t xml:space="preserve">cerkwi</w:t>
      </w:r>
      <w:r>
        <w:rPr>
          <w:rFonts w:ascii="Times New Roman" w:hAnsi="Times New Roman" w:cs="Times New Roman"/>
          <w:color w:val="000000"/>
          <w:sz w:val="24"/>
          <w:szCs w:val="24"/>
        </w:rPr>
        <w:t xml:space="preserve"> jest własnością parafii greckokatolickiej. Inwestycja </w:t>
      </w:r>
      <w:r>
        <w:rPr>
          <w:rFonts w:ascii="Times New Roman" w:hAnsi="Times New Roman" w:cs="Times New Roman"/>
          <w:color w:val="000000"/>
          <w:sz w:val="24"/>
          <w:szCs w:val="24"/>
        </w:rPr>
        <w:t xml:space="preserve">polega</w:t>
      </w:r>
      <w:r>
        <w:rPr>
          <w:rFonts w:ascii="Times New Roman" w:hAnsi="Times New Roman" w:cs="Times New Roman"/>
          <w:color w:val="000000"/>
          <w:sz w:val="24"/>
          <w:szCs w:val="24"/>
        </w:rPr>
        <w:t xml:space="preserve"> na kompl</w:t>
      </w:r>
      <w:r>
        <w:rPr>
          <w:rFonts w:ascii="Times New Roman" w:hAnsi="Times New Roman" w:cs="Times New Roman"/>
          <w:color w:val="000000"/>
          <w:sz w:val="24"/>
          <w:szCs w:val="24"/>
        </w:rPr>
        <w:t xml:space="preserve">eksowej konserwacji ściany zachodniej cerkwi. </w:t>
      </w:r>
      <w:r>
        <w:rPr>
          <w:rFonts w:ascii="Times New Roman" w:hAnsi="Times New Roman" w:cs="Times New Roman"/>
          <w:color w:val="000000"/>
          <w:sz w:val="24"/>
          <w:szCs w:val="24"/>
        </w:rPr>
        <w:t xml:space="preserve">Prace prowadzone będą pod nadzorem merytorycznym </w:t>
      </w:r>
      <w:r>
        <w:rPr>
          <w:rFonts w:ascii="Times New Roman" w:hAnsi="Times New Roman" w:cs="Times New Roman"/>
          <w:color w:val="000000"/>
          <w:sz w:val="24"/>
          <w:szCs w:val="24"/>
        </w:rPr>
        <w:t xml:space="preserve">Warmińsko - Mazurskiego</w:t>
      </w:r>
      <w:r>
        <w:rPr>
          <w:rFonts w:ascii="Times New Roman" w:hAnsi="Times New Roman" w:cs="Times New Roman"/>
          <w:color w:val="000000"/>
          <w:sz w:val="24"/>
          <w:szCs w:val="24"/>
        </w:rPr>
        <w:t xml:space="preserve"> Wojewódzkiego</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Konserwatora Zabytków</w:t>
      </w:r>
      <w:r>
        <w:rPr>
          <w:rFonts w:ascii="Times New Roman" w:hAnsi="Times New Roman" w:cs="Times New Roman"/>
          <w:color w:val="000000"/>
          <w:sz w:val="24"/>
          <w:szCs w:val="24"/>
        </w:rPr>
        <w:t xml:space="preserve"> (zw. Dalej WM</w:t>
      </w:r>
      <w:r>
        <w:rPr>
          <w:rFonts w:ascii="Times New Roman" w:hAnsi="Times New Roman" w:cs="Times New Roman"/>
          <w:color w:val="000000"/>
          <w:sz w:val="24"/>
          <w:szCs w:val="24"/>
        </w:rPr>
        <w:t xml:space="preserve">WKZ)</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1"/>
        </w:numPr>
        <w:pBdr/>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Przedmiot zamówienia należy wykonać </w:t>
      </w:r>
      <w:r>
        <w:rPr>
          <w:rFonts w:ascii="Times New Roman" w:hAnsi="Times New Roman" w:cs="Times New Roman"/>
          <w:color w:val="000000"/>
          <w:sz w:val="24"/>
          <w:szCs w:val="24"/>
        </w:rPr>
        <w:t xml:space="preserve">zgodnie z decyzją Pomorskiego Wojewódzkiego Konserwatora Zabytków nr </w:t>
      </w:r>
      <w:r>
        <w:rPr>
          <w:rFonts w:ascii="Times New Roman" w:hAnsi="Times New Roman" w:cs="Times New Roman"/>
          <w:color w:val="000000"/>
          <w:sz w:val="24"/>
          <w:szCs w:val="24"/>
        </w:rPr>
        <w:t xml:space="preserve">1863/2022 z dnia 03.03.2023</w:t>
      </w:r>
      <w:r>
        <w:rPr>
          <w:rFonts w:ascii="Times New Roman" w:hAnsi="Times New Roman" w:cs="Times New Roman"/>
          <w:color w:val="000000"/>
          <w:sz w:val="24"/>
          <w:szCs w:val="24"/>
        </w:rPr>
        <w:t xml:space="preserve"> r.</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oraz</w:t>
      </w:r>
      <w:r>
        <w:rPr>
          <w:rFonts w:ascii="Times New Roman" w:hAnsi="Times New Roman" w:cs="Times New Roman"/>
          <w:color w:val="000000"/>
          <w:sz w:val="24"/>
          <w:szCs w:val="24"/>
        </w:rPr>
        <w:t xml:space="preserve"> z załączonym do decyzji Programem Prac Konserwatorskich </w:t>
      </w:r>
      <w:r>
        <w:rPr>
          <w:rFonts w:ascii="Times New Roman" w:hAnsi="Times New Roman" w:cs="Times New Roman"/>
          <w:color w:val="000000"/>
          <w:sz w:val="24"/>
          <w:szCs w:val="24"/>
        </w:rPr>
        <w:t xml:space="preserve">Technologia prac konserwatorskich cerkiew p.w. Świętej Trójcy w Braniewie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1"/>
        </w:numPr>
        <w:pBdr/>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Inwestycja dofinansowana jest z Rządowego Programu Odbudowy Zabytków, zgodnie z</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promesą </w:t>
      </w:r>
      <w:r>
        <w:rPr>
          <w:rFonts w:ascii="Times New Roman" w:hAnsi="Times New Roman" w:cs="Times New Roman"/>
          <w:color w:val="000000"/>
          <w:sz w:val="24"/>
          <w:szCs w:val="24"/>
        </w:rPr>
        <w:t xml:space="preserve">inwestycyjną nr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1"/>
        </w:numPr>
        <w:pBdr/>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Zadanie realizowane będzie w ramach środków przyznan</w:t>
      </w:r>
      <w:r>
        <w:rPr>
          <w:rFonts w:ascii="Times New Roman" w:hAnsi="Times New Roman" w:cs="Times New Roman"/>
          <w:color w:val="000000"/>
          <w:sz w:val="24"/>
          <w:szCs w:val="24"/>
        </w:rPr>
        <w:t xml:space="preserve">ych</w:t>
      </w:r>
      <w:r>
        <w:rPr>
          <w:rFonts w:ascii="Times New Roman" w:hAnsi="Times New Roman" w:cs="Times New Roman"/>
          <w:color w:val="000000"/>
          <w:sz w:val="24"/>
          <w:szCs w:val="24"/>
        </w:rPr>
        <w:t xml:space="preserve"> dla Zamawiającego dotacji Uchwałą</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nr </w:t>
      </w:r>
      <w:r>
        <w:rPr>
          <w:rFonts w:ascii="Times New Roman" w:hAnsi="Times New Roman" w:cs="Times New Roman"/>
          <w:color w:val="ff0000"/>
          <w:sz w:val="24"/>
          <w:szCs w:val="24"/>
        </w:rPr>
        <w:t xml:space="preserve">………….</w:t>
      </w:r>
      <w:r>
        <w:rPr>
          <w:rFonts w:ascii="Times New Roman" w:hAnsi="Times New Roman" w:cs="Times New Roman"/>
          <w:color w:val="000000"/>
          <w:sz w:val="24"/>
          <w:szCs w:val="24"/>
        </w:rPr>
        <w:t xml:space="preserve"> Rady </w:t>
      </w:r>
      <w:r>
        <w:rPr>
          <w:rFonts w:ascii="Times New Roman" w:hAnsi="Times New Roman" w:cs="Times New Roman"/>
          <w:color w:val="000000"/>
          <w:sz w:val="24"/>
          <w:szCs w:val="24"/>
        </w:rPr>
        <w:t xml:space="preserve">Miasta i Gminy</w:t>
      </w:r>
      <w:r>
        <w:rPr>
          <w:rFonts w:ascii="Times New Roman" w:hAnsi="Times New Roman" w:cs="Times New Roman"/>
          <w:color w:val="000000"/>
          <w:sz w:val="24"/>
          <w:szCs w:val="24"/>
        </w:rPr>
        <w:t xml:space="preserve"> w </w:t>
      </w:r>
      <w:r>
        <w:rPr>
          <w:rFonts w:ascii="Times New Roman" w:hAnsi="Times New Roman" w:cs="Times New Roman"/>
          <w:color w:val="000000"/>
          <w:sz w:val="24"/>
          <w:szCs w:val="24"/>
        </w:rPr>
        <w:t xml:space="preserve">Braniewie </w:t>
      </w:r>
      <w:r>
        <w:rPr>
          <w:rFonts w:ascii="Times New Roman" w:hAnsi="Times New Roman" w:cs="Times New Roman"/>
          <w:color w:val="000000"/>
          <w:sz w:val="24"/>
          <w:szCs w:val="24"/>
        </w:rPr>
        <w:t xml:space="preserve">z dnia </w:t>
      </w:r>
      <w:r>
        <w:rPr>
          <w:rFonts w:ascii="Times New Roman" w:hAnsi="Times New Roman" w:cs="Times New Roman"/>
          <w:color w:val="ff0000"/>
          <w:sz w:val="24"/>
          <w:szCs w:val="24"/>
        </w:rPr>
        <w:t xml:space="preserv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w:t>
      </w:r>
      <w:r>
        <w:rPr>
          <w:rFonts w:ascii="Times New Roman" w:hAnsi="Times New Roman" w:cs="Times New Roman"/>
          <w:color w:val="000000"/>
          <w:sz w:val="24"/>
          <w:szCs w:val="24"/>
        </w:rPr>
        <w:t xml:space="preserve"> w sprawie: </w:t>
      </w:r>
      <w:r>
        <w:rPr>
          <w:rFonts w:ascii="Times New Roman" w:hAnsi="Times New Roman" w:cs="Times New Roman"/>
          <w:color w:val="000000"/>
          <w:sz w:val="24"/>
          <w:szCs w:val="24"/>
        </w:rPr>
        <w:t xml:space="preserve">udzielenia dotacji na prace konserwatorskie, restauratorskie lub roboty budowlane przy zabytku w ramach Rządowego Programu Odbudowy Zabytków</w:t>
      </w:r>
      <w:r>
        <w:rPr>
          <w:rFonts w:ascii="Times New Roman" w:hAnsi="Times New Roman" w:cs="Times New Roman"/>
          <w:color w:val="000000"/>
          <w:sz w:val="24"/>
          <w:szCs w:val="24"/>
        </w:rPr>
        <w:t xml:space="preserve"> oraz </w:t>
      </w:r>
      <w:r>
        <w:rPr>
          <w:rFonts w:ascii="Times New Roman" w:hAnsi="Times New Roman" w:cs="Times New Roman"/>
          <w:color w:val="000000"/>
          <w:sz w:val="24"/>
          <w:szCs w:val="24"/>
        </w:rPr>
        <w:t xml:space="preserve">Uchwałą nr </w:t>
      </w:r>
      <w:r>
        <w:rPr>
          <w:rFonts w:ascii="Times New Roman" w:hAnsi="Times New Roman" w:cs="Times New Roman"/>
          <w:color w:val="ff0000"/>
          <w:sz w:val="24"/>
          <w:szCs w:val="24"/>
        </w:rPr>
        <w:t xml:space="preserve">……….</w:t>
      </w:r>
      <w:r>
        <w:rPr>
          <w:rFonts w:ascii="Times New Roman" w:hAnsi="Times New Roman" w:cs="Times New Roman"/>
          <w:color w:val="000000"/>
          <w:sz w:val="24"/>
          <w:szCs w:val="24"/>
        </w:rPr>
        <w:t xml:space="preserve"> Rady Miejskiej w </w:t>
      </w:r>
      <w:r>
        <w:rPr>
          <w:rFonts w:ascii="Times New Roman" w:hAnsi="Times New Roman" w:cs="Times New Roman"/>
          <w:color w:val="000000"/>
          <w:sz w:val="24"/>
          <w:szCs w:val="24"/>
        </w:rPr>
        <w:t xml:space="preserve">Braniewie</w:t>
      </w:r>
      <w:r>
        <w:rPr>
          <w:rFonts w:ascii="Times New Roman" w:hAnsi="Times New Roman" w:cs="Times New Roman"/>
          <w:color w:val="000000"/>
          <w:sz w:val="24"/>
          <w:szCs w:val="24"/>
        </w:rPr>
        <w:t xml:space="preserve"> z dnia </w:t>
      </w:r>
      <w:r>
        <w:rPr>
          <w:rFonts w:ascii="Times New Roman" w:hAnsi="Times New Roman" w:cs="Times New Roman"/>
          <w:color w:val="ff0000"/>
          <w:sz w:val="24"/>
          <w:szCs w:val="24"/>
        </w:rPr>
        <w:t xml:space="preserve">………</w:t>
      </w:r>
      <w:r>
        <w:rPr>
          <w:rFonts w:ascii="Times New Roman" w:hAnsi="Times New Roman" w:cs="Times New Roman"/>
          <w:color w:val="000000"/>
          <w:sz w:val="24"/>
          <w:szCs w:val="24"/>
        </w:rPr>
        <w:t xml:space="preserve"> r.</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zmieniająca w sprawie udzielenia dotacji na prace konserwatorskie, restauratorskie lub roboty budowlane przy zabytku w ramach  Rządowego Programu Odbudowy Zabytków</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1"/>
        </w:numPr>
        <w:pBdr/>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Prace będące przedmiotem umowy będą wykonywane </w:t>
      </w:r>
      <w:r>
        <w:rPr>
          <w:rFonts w:ascii="Times New Roman" w:hAnsi="Times New Roman" w:cs="Times New Roman"/>
          <w:color w:val="000000"/>
          <w:sz w:val="24"/>
          <w:szCs w:val="24"/>
        </w:rPr>
        <w:t xml:space="preserve">częściowo</w:t>
      </w:r>
      <w:r>
        <w:rPr>
          <w:rFonts w:ascii="Times New Roman" w:hAnsi="Times New Roman" w:cs="Times New Roman"/>
          <w:color w:val="000000"/>
          <w:sz w:val="24"/>
          <w:szCs w:val="24"/>
        </w:rPr>
        <w:t xml:space="preserve"> na terenie </w:t>
      </w:r>
      <w:r>
        <w:rPr>
          <w:rFonts w:ascii="Times New Roman" w:hAnsi="Times New Roman" w:cs="Times New Roman"/>
          <w:color w:val="000000"/>
          <w:sz w:val="24"/>
          <w:szCs w:val="24"/>
        </w:rPr>
        <w:t xml:space="preserve">cerkwi p.w. Świętej Trójcy w Braniewie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1"/>
        </w:numPr>
        <w:pBdr/>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Integralnymi częściami niniejszej umowy, są:</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2"/>
        </w:numPr>
        <w:pBdr/>
        <w:spacing w:after="0" w:line="240" w:lineRule="auto"/>
        <w:ind/>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Zapytanie ofertowe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2"/>
        </w:numPr>
        <w:pBdr/>
        <w:spacing w:after="0" w:line="240" w:lineRule="auto"/>
        <w:ind/>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Oferta Wykonawcy,</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2"/>
        </w:numPr>
        <w:pBdr/>
        <w:spacing w:after="0" w:line="240" w:lineRule="auto"/>
        <w:ind/>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Harmonogram rzeczowo-finansowy</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2"/>
        </w:numPr>
        <w:pBdr/>
        <w:spacing w:after="0" w:line="240" w:lineRule="auto"/>
        <w:ind/>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w:t>
      </w:r>
      <w:r>
        <w:rPr>
          <w:rFonts w:ascii="Times New Roman" w:hAnsi="Times New Roman" w:cs="Times New Roman"/>
          <w:color w:val="000000"/>
          <w:sz w:val="24"/>
          <w:szCs w:val="24"/>
        </w:rPr>
        <w:t xml:space="preserve">ecyzj</w:t>
      </w:r>
      <w:r>
        <w:rPr>
          <w:rFonts w:ascii="Times New Roman" w:hAnsi="Times New Roman" w:cs="Times New Roman"/>
          <w:color w:val="000000"/>
          <w:sz w:val="24"/>
          <w:szCs w:val="24"/>
        </w:rPr>
        <w:t xml:space="preserve">a</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Warmińsko - Mazurskiego</w:t>
      </w:r>
      <w:r>
        <w:rPr>
          <w:rFonts w:ascii="Times New Roman" w:hAnsi="Times New Roman" w:cs="Times New Roman"/>
          <w:color w:val="000000"/>
          <w:sz w:val="24"/>
          <w:szCs w:val="24"/>
        </w:rPr>
        <w:t xml:space="preserve"> Wojewódzkiego Konserwatora Zabytków nr </w:t>
      </w:r>
      <w:r>
        <w:rPr>
          <w:rFonts w:ascii="Times New Roman" w:hAnsi="Times New Roman" w:cs="Times New Roman"/>
          <w:color w:val="000000"/>
          <w:sz w:val="24"/>
          <w:szCs w:val="24"/>
        </w:rPr>
        <w:t xml:space="preserve">1863/2022</w:t>
      </w:r>
      <w:r>
        <w:rPr>
          <w:rFonts w:ascii="Times New Roman" w:hAnsi="Times New Roman" w:cs="Times New Roman"/>
          <w:color w:val="000000"/>
          <w:sz w:val="24"/>
          <w:szCs w:val="24"/>
        </w:rPr>
        <w:t xml:space="preserve"> z</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dnia </w:t>
      </w:r>
      <w:r>
        <w:rPr>
          <w:rFonts w:ascii="Times New Roman" w:hAnsi="Times New Roman" w:cs="Times New Roman"/>
          <w:color w:val="000000"/>
          <w:sz w:val="24"/>
          <w:szCs w:val="24"/>
        </w:rPr>
        <w:t xml:space="preserve">03.03.2023</w:t>
      </w:r>
      <w:r>
        <w:rPr>
          <w:rFonts w:ascii="Times New Roman" w:hAnsi="Times New Roman" w:cs="Times New Roman"/>
          <w:color w:val="000000"/>
          <w:sz w:val="24"/>
          <w:szCs w:val="24"/>
        </w:rPr>
        <w:t xml:space="preserve"> r. </w:t>
      </w:r>
      <w:r>
        <w:rPr>
          <w:rFonts w:ascii="Times New Roman" w:hAnsi="Times New Roman" w:cs="Times New Roman"/>
          <w:color w:val="000000"/>
          <w:sz w:val="24"/>
          <w:szCs w:val="24"/>
        </w:rPr>
        <w:t xml:space="preserve">(zw. dalej decyzją) </w:t>
      </w:r>
      <w:r>
        <w:rPr>
          <w:rFonts w:ascii="Times New Roman" w:hAnsi="Times New Roman" w:cs="Times New Roman"/>
          <w:color w:val="000000"/>
          <w:sz w:val="24"/>
          <w:szCs w:val="24"/>
        </w:rPr>
        <w:t xml:space="preserve">wraz z załączonym do decyzji</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Programem Prac </w:t>
      </w:r>
      <w:r>
        <w:rPr>
          <w:rFonts w:ascii="Times New Roman" w:hAnsi="Times New Roman" w:cs="Times New Roman"/>
          <w:color w:val="000000"/>
          <w:sz w:val="24"/>
          <w:szCs w:val="24"/>
        </w:rPr>
        <w:t xml:space="preserve">Konserwatorskich </w:t>
      </w:r>
      <w:r>
        <w:rPr>
          <w:rFonts w:ascii="Times New Roman" w:hAnsi="Times New Roman" w:cs="Times New Roman"/>
          <w:color w:val="000000"/>
          <w:sz w:val="24"/>
          <w:szCs w:val="24"/>
        </w:rPr>
        <w:t xml:space="preserve">Technologia prac konserwatorskich cerkiew p.w. Świętej Trójcy w Braniewie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r>
      <w:r>
        <w:rPr>
          <w:rFonts w:ascii="Times New Roman" w:hAnsi="Times New Roman" w:cs="Times New Roman"/>
          <w:color w:val="000000"/>
          <w:sz w:val="24"/>
          <w:szCs w:val="24"/>
        </w:rPr>
      </w:r>
    </w:p>
    <w:p>
      <w:pPr>
        <w:pBdr/>
        <w:spacing w:after="0" w:line="240" w:lineRule="auto"/>
        <w:ind/>
        <w:jc w:val="both"/>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r>
        <w:rPr>
          <w:rFonts w:ascii="Times New Roman" w:hAnsi="Times New Roman" w:cs="Times New Roman"/>
          <w:color w:val="000000"/>
          <w:sz w:val="24"/>
          <w:szCs w:val="24"/>
        </w:rPr>
      </w:r>
    </w:p>
    <w:p>
      <w:pPr>
        <w:pBdr/>
        <w:spacing w:after="0" w:line="240" w:lineRule="auto"/>
        <w:ind/>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2.</w:t>
      </w:r>
      <w:r>
        <w:rPr>
          <w:rFonts w:ascii="Times New Roman" w:hAnsi="Times New Roman" w:cs="Times New Roman"/>
          <w:b/>
          <w:bCs/>
          <w:color w:val="000000"/>
          <w:sz w:val="24"/>
          <w:szCs w:val="24"/>
        </w:rPr>
      </w:r>
      <w:r>
        <w:rPr>
          <w:rFonts w:ascii="Times New Roman" w:hAnsi="Times New Roman" w:cs="Times New Roman"/>
          <w:b/>
          <w:bCs/>
          <w:color w:val="000000"/>
          <w:sz w:val="24"/>
          <w:szCs w:val="24"/>
        </w:rPr>
      </w:r>
    </w:p>
    <w:p>
      <w:pPr>
        <w:pBdr/>
        <w:spacing w:after="0" w:line="240" w:lineRule="auto"/>
        <w:ind/>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Obowiązki </w:t>
      </w:r>
      <w:r>
        <w:rPr>
          <w:rFonts w:ascii="Times New Roman" w:hAnsi="Times New Roman" w:cs="Times New Roman"/>
          <w:b/>
          <w:bCs/>
          <w:color w:val="000000"/>
          <w:sz w:val="24"/>
          <w:szCs w:val="24"/>
        </w:rPr>
        <w:t xml:space="preserve">Stron</w:t>
      </w:r>
      <w:r>
        <w:rPr>
          <w:rFonts w:ascii="Times New Roman" w:hAnsi="Times New Roman" w:cs="Times New Roman"/>
          <w:b/>
          <w:bCs/>
          <w:color w:val="000000"/>
          <w:sz w:val="24"/>
          <w:szCs w:val="24"/>
        </w:rPr>
      </w:r>
      <w:r>
        <w:rPr>
          <w:rFonts w:ascii="Times New Roman" w:hAnsi="Times New Roman" w:cs="Times New Roman"/>
          <w:b/>
          <w:bCs/>
          <w:color w:val="000000"/>
          <w:sz w:val="24"/>
          <w:szCs w:val="24"/>
        </w:rPr>
      </w:r>
    </w:p>
    <w:p>
      <w:pPr>
        <w:pBdr/>
        <w:spacing w:after="0" w:line="240" w:lineRule="auto"/>
        <w:ind/>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70"/>
        <w:numPr>
          <w:ilvl w:val="0"/>
          <w:numId w:val="21"/>
        </w:numPr>
        <w:pBdr/>
        <w:spacing/>
        <w:ind w:left="360"/>
        <w:rPr>
          <w:rFonts w:ascii="Times New Roman" w:hAnsi="Times New Roman"/>
          <w:color w:val="000000"/>
          <w:sz w:val="24"/>
          <w:szCs w:val="24"/>
        </w:rPr>
      </w:pPr>
      <w:r>
        <w:rPr>
          <w:rFonts w:ascii="Times New Roman" w:hAnsi="Times New Roman"/>
          <w:color w:val="000000"/>
          <w:sz w:val="24"/>
          <w:szCs w:val="24"/>
        </w:rPr>
        <w:t xml:space="preserve">Do obowiązków Zamawiającego należy</w:t>
      </w:r>
      <w:r>
        <w:rPr>
          <w:rFonts w:ascii="Times New Roman" w:hAnsi="Times New Roman"/>
          <w:color w:val="000000"/>
          <w:sz w:val="24"/>
          <w:szCs w:val="24"/>
        </w:rPr>
        <w:t xml:space="preserve"> w szczególności</w:t>
      </w:r>
      <w:r>
        <w:rPr>
          <w:rFonts w:ascii="Times New Roman" w:hAnsi="Times New Roman"/>
          <w:color w:val="000000"/>
          <w:sz w:val="24"/>
          <w:szCs w:val="24"/>
        </w:rPr>
        <w:t xml:space="preserve">:</w:t>
      </w:r>
      <w:r>
        <w:rPr>
          <w:rFonts w:ascii="Times New Roman" w:hAnsi="Times New Roman"/>
          <w:color w:val="000000"/>
          <w:sz w:val="24"/>
          <w:szCs w:val="24"/>
        </w:rPr>
      </w:r>
      <w:r>
        <w:rPr>
          <w:rFonts w:ascii="Times New Roman" w:hAnsi="Times New Roman"/>
          <w:color w:val="000000"/>
          <w:sz w:val="24"/>
          <w:szCs w:val="24"/>
        </w:rPr>
      </w:r>
    </w:p>
    <w:p>
      <w:pPr>
        <w:pStyle w:val="970"/>
        <w:numPr>
          <w:ilvl w:val="0"/>
          <w:numId w:val="22"/>
        </w:numPr>
        <w:pBdr/>
        <w:spacing/>
        <w:ind w:left="757"/>
        <w:rPr>
          <w:rFonts w:ascii="Times New Roman" w:hAnsi="Times New Roman"/>
          <w:color w:val="000000"/>
          <w:sz w:val="24"/>
          <w:szCs w:val="24"/>
        </w:rPr>
      </w:pPr>
      <w:r>
        <w:rPr>
          <w:rFonts w:ascii="Times New Roman" w:hAnsi="Times New Roman"/>
          <w:color w:val="000000"/>
          <w:sz w:val="24"/>
          <w:szCs w:val="24"/>
        </w:rPr>
        <w:t xml:space="preserve">zawiadomienie WM</w:t>
      </w:r>
      <w:r>
        <w:rPr>
          <w:rFonts w:ascii="Times New Roman" w:hAnsi="Times New Roman"/>
          <w:color w:val="000000"/>
          <w:sz w:val="24"/>
          <w:szCs w:val="24"/>
        </w:rPr>
        <w:t xml:space="preserve">WKZ o terminie rozpoczęci</w:t>
      </w:r>
      <w:r>
        <w:rPr>
          <w:rFonts w:ascii="Times New Roman" w:hAnsi="Times New Roman"/>
          <w:color w:val="000000"/>
          <w:sz w:val="24"/>
          <w:szCs w:val="24"/>
        </w:rPr>
        <w:t xml:space="preserve">a</w:t>
      </w:r>
      <w:r>
        <w:rPr>
          <w:rFonts w:ascii="Times New Roman" w:hAnsi="Times New Roman"/>
          <w:color w:val="000000"/>
          <w:sz w:val="24"/>
          <w:szCs w:val="24"/>
        </w:rPr>
        <w:t xml:space="preserve"> i zakończenia wskazanych w </w:t>
      </w:r>
      <w:r>
        <w:rPr>
          <w:rFonts w:ascii="Times New Roman" w:hAnsi="Times New Roman"/>
          <w:color w:val="000000"/>
          <w:sz w:val="24"/>
          <w:szCs w:val="24"/>
        </w:rPr>
        <w:t xml:space="preserve">decyzji</w:t>
      </w:r>
      <w:r>
        <w:rPr>
          <w:rFonts w:ascii="Times New Roman" w:hAnsi="Times New Roman"/>
          <w:color w:val="000000"/>
          <w:sz w:val="24"/>
          <w:szCs w:val="24"/>
        </w:rPr>
        <w:t xml:space="preserve"> prac albo badań</w:t>
      </w:r>
      <w:r>
        <w:rPr>
          <w:rFonts w:ascii="Times New Roman" w:hAnsi="Times New Roman"/>
          <w:color w:val="000000"/>
          <w:sz w:val="24"/>
          <w:szCs w:val="24"/>
        </w:rPr>
        <w:t xml:space="preserve">;</w:t>
      </w:r>
      <w:r>
        <w:rPr>
          <w:rFonts w:ascii="Times New Roman" w:hAnsi="Times New Roman"/>
          <w:color w:val="000000"/>
          <w:sz w:val="24"/>
          <w:szCs w:val="24"/>
        </w:rPr>
      </w:r>
      <w:r>
        <w:rPr>
          <w:rFonts w:ascii="Times New Roman" w:hAnsi="Times New Roman"/>
          <w:color w:val="000000"/>
          <w:sz w:val="24"/>
          <w:szCs w:val="24"/>
        </w:rPr>
      </w:r>
    </w:p>
    <w:p>
      <w:pPr>
        <w:pStyle w:val="970"/>
        <w:numPr>
          <w:ilvl w:val="0"/>
          <w:numId w:val="22"/>
        </w:numPr>
        <w:pBdr/>
        <w:spacing/>
        <w:ind w:left="757"/>
        <w:rPr>
          <w:rFonts w:ascii="Times New Roman" w:hAnsi="Times New Roman"/>
          <w:color w:val="000000"/>
          <w:sz w:val="24"/>
          <w:szCs w:val="24"/>
        </w:rPr>
      </w:pPr>
      <w:r>
        <w:rPr>
          <w:rFonts w:ascii="Times New Roman" w:hAnsi="Times New Roman"/>
          <w:color w:val="000000"/>
          <w:sz w:val="24"/>
          <w:szCs w:val="24"/>
        </w:rPr>
        <w:t xml:space="preserve">przekazywanie WM</w:t>
      </w:r>
      <w:r>
        <w:rPr>
          <w:rFonts w:ascii="Times New Roman" w:hAnsi="Times New Roman"/>
          <w:color w:val="000000"/>
          <w:sz w:val="24"/>
          <w:szCs w:val="24"/>
        </w:rPr>
        <w:t xml:space="preserve">WKZ wszelkich niezbędnych dokumentów</w:t>
      </w:r>
      <w:r>
        <w:rPr>
          <w:rFonts w:ascii="Times New Roman" w:hAnsi="Times New Roman"/>
          <w:color w:val="000000"/>
          <w:sz w:val="24"/>
          <w:szCs w:val="24"/>
        </w:rPr>
        <w:t xml:space="preserve"> oraz informacji</w:t>
      </w:r>
      <w:r>
        <w:rPr>
          <w:rFonts w:ascii="Times New Roman" w:hAnsi="Times New Roman"/>
          <w:color w:val="000000"/>
          <w:sz w:val="24"/>
          <w:szCs w:val="24"/>
        </w:rPr>
        <w:t xml:space="preserve"> wynikających z</w:t>
      </w:r>
      <w:r>
        <w:rPr>
          <w:rFonts w:ascii="Times New Roman" w:hAnsi="Times New Roman"/>
          <w:color w:val="000000"/>
          <w:sz w:val="24"/>
          <w:szCs w:val="24"/>
        </w:rPr>
        <w:t xml:space="preserve"> </w:t>
      </w:r>
      <w:r>
        <w:rPr>
          <w:rFonts w:ascii="Times New Roman" w:hAnsi="Times New Roman"/>
          <w:color w:val="000000"/>
          <w:sz w:val="24"/>
          <w:szCs w:val="24"/>
        </w:rPr>
        <w:t xml:space="preserve">decyzji</w:t>
      </w:r>
      <w:r>
        <w:rPr>
          <w:rFonts w:ascii="Times New Roman" w:hAnsi="Times New Roman"/>
          <w:color w:val="000000"/>
          <w:sz w:val="24"/>
          <w:szCs w:val="24"/>
        </w:rPr>
        <w:t xml:space="preserve">;</w:t>
      </w:r>
      <w:r>
        <w:rPr>
          <w:rFonts w:ascii="Times New Roman" w:hAnsi="Times New Roman"/>
          <w:color w:val="000000"/>
          <w:sz w:val="24"/>
          <w:szCs w:val="24"/>
        </w:rPr>
        <w:t xml:space="preserve"> </w:t>
      </w:r>
      <w:r>
        <w:rPr>
          <w:rFonts w:ascii="Times New Roman" w:hAnsi="Times New Roman"/>
          <w:color w:val="000000"/>
          <w:sz w:val="24"/>
          <w:szCs w:val="24"/>
        </w:rPr>
      </w:r>
      <w:r>
        <w:rPr>
          <w:rFonts w:ascii="Times New Roman" w:hAnsi="Times New Roman"/>
          <w:color w:val="000000"/>
          <w:sz w:val="24"/>
          <w:szCs w:val="24"/>
        </w:rPr>
      </w:r>
    </w:p>
    <w:p>
      <w:pPr>
        <w:pStyle w:val="970"/>
        <w:numPr>
          <w:ilvl w:val="0"/>
          <w:numId w:val="22"/>
        </w:numPr>
        <w:pBdr/>
        <w:spacing/>
        <w:ind w:left="757"/>
        <w:rPr>
          <w:rFonts w:ascii="Times New Roman" w:hAnsi="Times New Roman"/>
          <w:color w:val="000000"/>
          <w:sz w:val="24"/>
          <w:szCs w:val="24"/>
        </w:rPr>
      </w:pPr>
      <w:r>
        <w:rPr>
          <w:rFonts w:ascii="Times New Roman" w:hAnsi="Times New Roman"/>
          <w:color w:val="000000"/>
          <w:sz w:val="24"/>
          <w:szCs w:val="24"/>
        </w:rPr>
        <w:t xml:space="preserve">dokonanie wymaganych przez właściwe przepisy czynności związanych z przygotowaniem </w:t>
      </w:r>
      <w:r>
        <w:rPr>
          <w:rFonts w:ascii="Times New Roman" w:hAnsi="Times New Roman"/>
          <w:color w:val="000000"/>
          <w:sz w:val="24"/>
          <w:szCs w:val="24"/>
        </w:rPr>
        <w:br/>
        <w:t xml:space="preserve">i nadzorowaniem prac</w:t>
      </w:r>
      <w:r>
        <w:rPr>
          <w:rFonts w:ascii="Times New Roman" w:hAnsi="Times New Roman"/>
          <w:color w:val="000000"/>
          <w:sz w:val="24"/>
          <w:szCs w:val="24"/>
        </w:rPr>
        <w:t xml:space="preserve">;</w:t>
      </w:r>
      <w:r>
        <w:rPr>
          <w:rFonts w:ascii="Times New Roman" w:hAnsi="Times New Roman"/>
          <w:color w:val="000000"/>
          <w:sz w:val="24"/>
          <w:szCs w:val="24"/>
        </w:rPr>
        <w:t xml:space="preserve"> </w:t>
      </w:r>
      <w:r>
        <w:rPr>
          <w:rFonts w:ascii="Times New Roman" w:hAnsi="Times New Roman"/>
          <w:color w:val="000000"/>
          <w:sz w:val="24"/>
          <w:szCs w:val="24"/>
        </w:rPr>
      </w:r>
      <w:r>
        <w:rPr>
          <w:rFonts w:ascii="Times New Roman" w:hAnsi="Times New Roman"/>
          <w:color w:val="000000"/>
          <w:sz w:val="24"/>
          <w:szCs w:val="24"/>
        </w:rPr>
      </w:r>
    </w:p>
    <w:p>
      <w:pPr>
        <w:pStyle w:val="970"/>
        <w:numPr>
          <w:ilvl w:val="0"/>
          <w:numId w:val="22"/>
        </w:numPr>
        <w:pBdr/>
        <w:spacing/>
        <w:ind w:left="757"/>
        <w:rPr>
          <w:rFonts w:ascii="Times New Roman" w:hAnsi="Times New Roman"/>
          <w:color w:val="000000"/>
          <w:sz w:val="24"/>
          <w:szCs w:val="24"/>
        </w:rPr>
      </w:pPr>
      <w:r>
        <w:rPr>
          <w:rFonts w:ascii="Times New Roman" w:hAnsi="Times New Roman"/>
          <w:color w:val="000000"/>
          <w:sz w:val="24"/>
          <w:szCs w:val="24"/>
        </w:rPr>
        <w:t xml:space="preserve">protokolarne przekazanie </w:t>
      </w:r>
      <w:r>
        <w:rPr>
          <w:rFonts w:ascii="Times New Roman" w:hAnsi="Times New Roman"/>
          <w:color w:val="000000"/>
          <w:sz w:val="24"/>
          <w:szCs w:val="24"/>
        </w:rPr>
        <w:t xml:space="preserve">przedmiotu umowy</w:t>
      </w:r>
      <w:r>
        <w:rPr>
          <w:rFonts w:ascii="Times New Roman" w:hAnsi="Times New Roman"/>
          <w:color w:val="000000"/>
          <w:sz w:val="24"/>
          <w:szCs w:val="24"/>
        </w:rPr>
        <w:t xml:space="preserve"> w terminie do 5 dni od daty zawarcia umowy;</w:t>
      </w:r>
      <w:r>
        <w:rPr>
          <w:rFonts w:ascii="Times New Roman" w:hAnsi="Times New Roman"/>
          <w:color w:val="000000"/>
          <w:sz w:val="24"/>
          <w:szCs w:val="24"/>
        </w:rPr>
      </w:r>
      <w:r>
        <w:rPr>
          <w:rFonts w:ascii="Times New Roman" w:hAnsi="Times New Roman"/>
          <w:color w:val="000000"/>
          <w:sz w:val="24"/>
          <w:szCs w:val="24"/>
        </w:rPr>
      </w:r>
    </w:p>
    <w:p>
      <w:pPr>
        <w:pStyle w:val="970"/>
        <w:numPr>
          <w:ilvl w:val="0"/>
          <w:numId w:val="22"/>
        </w:numPr>
        <w:pBdr/>
        <w:spacing/>
        <w:ind w:left="757"/>
        <w:rPr>
          <w:rFonts w:ascii="Times New Roman" w:hAnsi="Times New Roman"/>
          <w:color w:val="000000"/>
          <w:sz w:val="24"/>
          <w:szCs w:val="24"/>
        </w:rPr>
      </w:pPr>
      <w:r>
        <w:rPr>
          <w:rFonts w:ascii="Times New Roman" w:hAnsi="Times New Roman"/>
          <w:color w:val="000000"/>
          <w:sz w:val="24"/>
          <w:szCs w:val="24"/>
        </w:rPr>
        <w:t xml:space="preserve">zapłata za wykonane i odebrane roboty;</w:t>
      </w:r>
      <w:r>
        <w:rPr>
          <w:rFonts w:ascii="Times New Roman" w:hAnsi="Times New Roman"/>
          <w:color w:val="000000"/>
          <w:sz w:val="24"/>
          <w:szCs w:val="24"/>
        </w:rPr>
      </w:r>
      <w:r>
        <w:rPr>
          <w:rFonts w:ascii="Times New Roman" w:hAnsi="Times New Roman"/>
          <w:color w:val="000000"/>
          <w:sz w:val="24"/>
          <w:szCs w:val="24"/>
        </w:rPr>
      </w:r>
    </w:p>
    <w:p>
      <w:pPr>
        <w:pStyle w:val="970"/>
        <w:numPr>
          <w:ilvl w:val="0"/>
          <w:numId w:val="22"/>
        </w:numPr>
        <w:pBdr/>
        <w:spacing/>
        <w:ind w:left="757"/>
        <w:rPr>
          <w:rFonts w:ascii="Times New Roman" w:hAnsi="Times New Roman"/>
          <w:color w:val="000000"/>
          <w:sz w:val="24"/>
          <w:szCs w:val="24"/>
        </w:rPr>
      </w:pPr>
      <w:r>
        <w:rPr>
          <w:rFonts w:ascii="Times New Roman" w:hAnsi="Times New Roman"/>
          <w:color w:val="000000"/>
          <w:sz w:val="24"/>
          <w:szCs w:val="24"/>
        </w:rPr>
        <w:t xml:space="preserve">przeprowadzenie odbioru końcowego robót</w:t>
      </w:r>
      <w:r>
        <w:rPr>
          <w:rFonts w:ascii="Times New Roman" w:hAnsi="Times New Roman"/>
          <w:color w:val="000000"/>
          <w:sz w:val="24"/>
          <w:szCs w:val="24"/>
        </w:rPr>
        <w:t xml:space="preserve"> z udziałem przedstawiciela WM</w:t>
      </w:r>
      <w:r>
        <w:rPr>
          <w:rFonts w:ascii="Times New Roman" w:hAnsi="Times New Roman"/>
          <w:color w:val="000000"/>
          <w:sz w:val="24"/>
          <w:szCs w:val="24"/>
        </w:rPr>
        <w:t xml:space="preserve">WKZ</w:t>
      </w:r>
      <w:r>
        <w:rPr>
          <w:rFonts w:ascii="Times New Roman" w:hAnsi="Times New Roman"/>
          <w:color w:val="000000"/>
          <w:sz w:val="24"/>
          <w:szCs w:val="24"/>
        </w:rPr>
        <w:t xml:space="preserve">.</w:t>
      </w:r>
      <w:r>
        <w:rPr>
          <w:rFonts w:ascii="Times New Roman" w:hAnsi="Times New Roman"/>
          <w:color w:val="000000"/>
          <w:sz w:val="24"/>
          <w:szCs w:val="24"/>
        </w:rPr>
      </w:r>
      <w:r>
        <w:rPr>
          <w:rFonts w:ascii="Times New Roman" w:hAnsi="Times New Roman"/>
          <w:color w:val="000000"/>
          <w:sz w:val="24"/>
          <w:szCs w:val="24"/>
        </w:rPr>
      </w:r>
    </w:p>
    <w:p>
      <w:pPr>
        <w:pStyle w:val="970"/>
        <w:numPr>
          <w:ilvl w:val="0"/>
          <w:numId w:val="21"/>
        </w:numPr>
        <w:pBdr/>
        <w:spacing/>
        <w:ind w:left="360"/>
        <w:rPr>
          <w:rFonts w:ascii="Times New Roman" w:hAnsi="Times New Roman"/>
          <w:color w:val="000000"/>
          <w:sz w:val="24"/>
          <w:szCs w:val="24"/>
        </w:rPr>
      </w:pPr>
      <w:r>
        <w:rPr>
          <w:rFonts w:ascii="Times New Roman" w:hAnsi="Times New Roman"/>
          <w:color w:val="000000"/>
          <w:sz w:val="24"/>
          <w:szCs w:val="24"/>
        </w:rPr>
        <w:t xml:space="preserve">Do obowiązków Wykonawcy należy</w:t>
      </w:r>
      <w:r>
        <w:rPr>
          <w:rFonts w:ascii="Times New Roman" w:hAnsi="Times New Roman"/>
          <w:color w:val="000000"/>
          <w:sz w:val="24"/>
          <w:szCs w:val="24"/>
        </w:rPr>
        <w:t xml:space="preserve"> w szczególności</w:t>
      </w:r>
      <w:r>
        <w:rPr>
          <w:rFonts w:ascii="Times New Roman" w:hAnsi="Times New Roman"/>
          <w:color w:val="000000"/>
          <w:sz w:val="24"/>
          <w:szCs w:val="24"/>
        </w:rPr>
        <w:t xml:space="preserve">:</w:t>
      </w:r>
      <w:r>
        <w:rPr>
          <w:rFonts w:ascii="Times New Roman" w:hAnsi="Times New Roman"/>
          <w:color w:val="000000"/>
          <w:sz w:val="24"/>
          <w:szCs w:val="24"/>
        </w:rPr>
      </w:r>
      <w:r>
        <w:rPr>
          <w:rFonts w:ascii="Times New Roman" w:hAnsi="Times New Roman"/>
          <w:color w:val="000000"/>
          <w:sz w:val="24"/>
          <w:szCs w:val="24"/>
        </w:rPr>
      </w:r>
    </w:p>
    <w:p>
      <w:pPr>
        <w:pStyle w:val="954"/>
        <w:numPr>
          <w:ilvl w:val="0"/>
          <w:numId w:val="3"/>
        </w:numPr>
        <w:pBdr/>
        <w:spacing w:after="0" w:line="240" w:lineRule="auto"/>
        <w:ind/>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prawidłowe wykonanie wszystkich prac związanych z realizacją przedmiotu umowy zgodnie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pBdr/>
        <w:spacing w:after="0" w:line="240" w:lineRule="auto"/>
        <w:ind/>
        <w:jc w:val="both"/>
        <w:rPr>
          <w:rFonts w:ascii="Times New Roman" w:hAnsi="Times New Roman" w:cs="Times New Roman"/>
          <w:sz w:val="24"/>
          <w:szCs w:val="24"/>
        </w:rPr>
      </w:pPr>
      <w:r>
        <w:rPr>
          <w:rFonts w:ascii="Times New Roman" w:hAnsi="Times New Roman" w:cs="Times New Roman"/>
          <w:sz w:val="24"/>
          <w:szCs w:val="24"/>
        </w:rPr>
        <w:t xml:space="preserve">z obowiązującymi przepisami oraz wiedzą techniczną,</w:t>
      </w:r>
      <w:r>
        <w:rPr>
          <w:rFonts w:ascii="Times New Roman" w:hAnsi="Times New Roman" w:cs="Times New Roman"/>
          <w:sz w:val="24"/>
          <w:szCs w:val="24"/>
        </w:rPr>
      </w:r>
      <w:r>
        <w:rPr>
          <w:rFonts w:ascii="Times New Roman" w:hAnsi="Times New Roman" w:cs="Times New Roman"/>
          <w:sz w:val="24"/>
          <w:szCs w:val="24"/>
        </w:rPr>
      </w:r>
    </w:p>
    <w:p>
      <w:pPr>
        <w:pStyle w:val="954"/>
        <w:numPr>
          <w:ilvl w:val="0"/>
          <w:numId w:val="3"/>
        </w:numPr>
        <w:pBdr/>
        <w:spacing w:after="0" w:line="240" w:lineRule="auto"/>
        <w:ind/>
        <w:jc w:val="both"/>
        <w:rPr>
          <w:rFonts w:ascii="Times New Roman" w:hAnsi="Times New Roman" w:cs="Times New Roman"/>
          <w:sz w:val="24"/>
          <w:szCs w:val="24"/>
        </w:rPr>
      </w:pPr>
      <w:r>
        <w:rPr>
          <w:rFonts w:ascii="Times New Roman" w:hAnsi="Times New Roman" w:cs="Times New Roman"/>
          <w:sz w:val="24"/>
          <w:szCs w:val="24"/>
        </w:rPr>
        <w:t xml:space="preserve">opracowanie dokumentacji powykonawczej i przekazanie jej Zamawiającemu,</w:t>
      </w:r>
      <w:r>
        <w:rPr>
          <w:rFonts w:ascii="Times New Roman" w:hAnsi="Times New Roman" w:cs="Times New Roman"/>
          <w:sz w:val="24"/>
          <w:szCs w:val="24"/>
        </w:rPr>
      </w:r>
      <w:r>
        <w:rPr>
          <w:rFonts w:ascii="Times New Roman" w:hAnsi="Times New Roman" w:cs="Times New Roman"/>
          <w:sz w:val="24"/>
          <w:szCs w:val="24"/>
        </w:rPr>
      </w:r>
    </w:p>
    <w:p>
      <w:pPr>
        <w:pStyle w:val="954"/>
        <w:numPr>
          <w:ilvl w:val="0"/>
          <w:numId w:val="3"/>
        </w:numPr>
        <w:pBdr/>
        <w:spacing w:after="0" w:line="240" w:lineRule="auto"/>
        <w:ind/>
        <w:jc w:val="both"/>
        <w:rPr>
          <w:rFonts w:ascii="Times New Roman" w:hAnsi="Times New Roman" w:cs="Times New Roman"/>
          <w:sz w:val="24"/>
          <w:szCs w:val="24"/>
        </w:rPr>
      </w:pPr>
      <w:r>
        <w:rPr>
          <w:rFonts w:ascii="Times New Roman" w:hAnsi="Times New Roman" w:cs="Times New Roman"/>
          <w:sz w:val="24"/>
          <w:szCs w:val="24"/>
        </w:rPr>
        <w:t xml:space="preserve">zgłoszenie</w:t>
      </w:r>
      <w:r>
        <w:rPr>
          <w:rFonts w:ascii="Times New Roman" w:hAnsi="Times New Roman" w:cs="Times New Roman"/>
          <w:sz w:val="24"/>
          <w:szCs w:val="24"/>
        </w:rPr>
        <w:t xml:space="preserve"> Zamawiającemu</w:t>
      </w:r>
      <w:r>
        <w:rPr>
          <w:rFonts w:ascii="Times New Roman" w:hAnsi="Times New Roman" w:cs="Times New Roman"/>
          <w:sz w:val="24"/>
          <w:szCs w:val="24"/>
        </w:rPr>
        <w:t xml:space="preserve"> robót do odbioru,</w:t>
      </w:r>
      <w:r>
        <w:rPr>
          <w:rFonts w:ascii="Times New Roman" w:hAnsi="Times New Roman" w:cs="Times New Roman"/>
          <w:sz w:val="24"/>
          <w:szCs w:val="24"/>
        </w:rPr>
      </w:r>
      <w:r>
        <w:rPr>
          <w:rFonts w:ascii="Times New Roman" w:hAnsi="Times New Roman" w:cs="Times New Roman"/>
          <w:sz w:val="24"/>
          <w:szCs w:val="24"/>
        </w:rPr>
      </w:r>
    </w:p>
    <w:p>
      <w:pPr>
        <w:pStyle w:val="954"/>
        <w:numPr>
          <w:ilvl w:val="0"/>
          <w:numId w:val="3"/>
        </w:numPr>
        <w:pBdr/>
        <w:spacing w:after="0" w:line="240" w:lineRule="auto"/>
        <w:ind/>
        <w:jc w:val="both"/>
        <w:rPr>
          <w:rFonts w:ascii="Times New Roman" w:hAnsi="Times New Roman" w:cs="Times New Roman"/>
          <w:sz w:val="24"/>
          <w:szCs w:val="24"/>
        </w:rPr>
      </w:pPr>
      <w:r>
        <w:rPr>
          <w:rFonts w:ascii="Times New Roman" w:hAnsi="Times New Roman" w:cs="Times New Roman"/>
          <w:sz w:val="24"/>
          <w:szCs w:val="24"/>
        </w:rPr>
        <w:t xml:space="preserve">ponoszenie pełnej odpowiedzialności za wszelkie szkody powstałe na terenie objętym</w:t>
      </w:r>
      <w:r>
        <w:rPr>
          <w:rFonts w:ascii="Times New Roman" w:hAnsi="Times New Roman" w:cs="Times New Roman"/>
          <w:sz w:val="24"/>
          <w:szCs w:val="24"/>
        </w:rPr>
        <w:t xml:space="preserve"> </w:t>
      </w:r>
      <w:r>
        <w:rPr>
          <w:rFonts w:ascii="Times New Roman" w:hAnsi="Times New Roman" w:cs="Times New Roman"/>
          <w:sz w:val="24"/>
          <w:szCs w:val="24"/>
        </w:rPr>
        <w:t xml:space="preserve">pracami, na zasadach ogólnych tj. Wykonawca bez dodatkowego wynagrodzenia</w:t>
      </w:r>
      <w:r>
        <w:rPr>
          <w:rFonts w:ascii="Times New Roman" w:hAnsi="Times New Roman" w:cs="Times New Roman"/>
          <w:sz w:val="24"/>
          <w:szCs w:val="24"/>
        </w:rPr>
        <w:t xml:space="preserve"> </w:t>
      </w:r>
      <w:r>
        <w:rPr>
          <w:rFonts w:ascii="Times New Roman" w:hAnsi="Times New Roman" w:cs="Times New Roman"/>
          <w:sz w:val="24"/>
          <w:szCs w:val="24"/>
        </w:rPr>
        <w:t xml:space="preserve">zobowiązany jest w toku realizacji, w przypadku zniszczenia lub uszkodzenia robót, ich części</w:t>
      </w:r>
      <w:r>
        <w:rPr>
          <w:rFonts w:ascii="Times New Roman" w:hAnsi="Times New Roman" w:cs="Times New Roman"/>
          <w:sz w:val="24"/>
          <w:szCs w:val="24"/>
        </w:rPr>
        <w:t xml:space="preserve"> </w:t>
      </w:r>
      <w:r>
        <w:rPr>
          <w:rFonts w:ascii="Times New Roman" w:hAnsi="Times New Roman" w:cs="Times New Roman"/>
          <w:sz w:val="24"/>
          <w:szCs w:val="24"/>
        </w:rPr>
        <w:t xml:space="preserve">bądź urządzeń, do naprawienia ich i doprowadzenia do stanu pierwotnego,</w:t>
      </w:r>
      <w:r>
        <w:rPr>
          <w:rFonts w:ascii="Times New Roman" w:hAnsi="Times New Roman" w:cs="Times New Roman"/>
          <w:sz w:val="24"/>
          <w:szCs w:val="24"/>
        </w:rPr>
      </w:r>
      <w:r>
        <w:rPr>
          <w:rFonts w:ascii="Times New Roman" w:hAnsi="Times New Roman" w:cs="Times New Roman"/>
          <w:sz w:val="24"/>
          <w:szCs w:val="24"/>
        </w:rPr>
      </w:r>
    </w:p>
    <w:p>
      <w:pPr>
        <w:pStyle w:val="954"/>
        <w:numPr>
          <w:ilvl w:val="0"/>
          <w:numId w:val="3"/>
        </w:numPr>
        <w:pBdr/>
        <w:spacing w:after="0" w:line="240" w:lineRule="auto"/>
        <w:ind/>
        <w:jc w:val="both"/>
        <w:rPr>
          <w:rFonts w:ascii="Times New Roman" w:hAnsi="Times New Roman" w:cs="Times New Roman"/>
          <w:sz w:val="24"/>
          <w:szCs w:val="24"/>
        </w:rPr>
      </w:pPr>
      <w:r>
        <w:rPr>
          <w:rFonts w:ascii="Times New Roman" w:hAnsi="Times New Roman" w:cs="Times New Roman"/>
          <w:sz w:val="24"/>
          <w:szCs w:val="24"/>
        </w:rPr>
        <w:t xml:space="preserve">przestrzeganie przepisów bhp i ppoż.,</w:t>
      </w:r>
      <w:r>
        <w:rPr>
          <w:rFonts w:ascii="Times New Roman" w:hAnsi="Times New Roman" w:cs="Times New Roman"/>
          <w:sz w:val="24"/>
          <w:szCs w:val="24"/>
        </w:rPr>
      </w:r>
      <w:r>
        <w:rPr>
          <w:rFonts w:ascii="Times New Roman" w:hAnsi="Times New Roman" w:cs="Times New Roman"/>
          <w:sz w:val="24"/>
          <w:szCs w:val="24"/>
        </w:rPr>
      </w:r>
    </w:p>
    <w:p>
      <w:pPr>
        <w:pStyle w:val="954"/>
        <w:numPr>
          <w:ilvl w:val="0"/>
          <w:numId w:val="3"/>
        </w:numPr>
        <w:pBdr/>
        <w:spacing w:after="0" w:line="240" w:lineRule="auto"/>
        <w:ind/>
        <w:jc w:val="both"/>
        <w:rPr>
          <w:rFonts w:ascii="Times New Roman" w:hAnsi="Times New Roman" w:cs="Times New Roman"/>
          <w:sz w:val="24"/>
          <w:szCs w:val="24"/>
        </w:rPr>
      </w:pPr>
      <w:r>
        <w:rPr>
          <w:rFonts w:ascii="Times New Roman" w:hAnsi="Times New Roman" w:cs="Times New Roman"/>
          <w:sz w:val="24"/>
          <w:szCs w:val="24"/>
        </w:rPr>
        <w:t xml:space="preserve">dostarczenie Zamawiające</w:t>
      </w:r>
      <w:r>
        <w:rPr>
          <w:rFonts w:ascii="Times New Roman" w:hAnsi="Times New Roman" w:cs="Times New Roman"/>
          <w:sz w:val="24"/>
          <w:szCs w:val="24"/>
        </w:rPr>
        <w:t xml:space="preserve">mu</w:t>
      </w:r>
      <w:r>
        <w:rPr>
          <w:rFonts w:ascii="Times New Roman" w:hAnsi="Times New Roman" w:cs="Times New Roman"/>
          <w:sz w:val="24"/>
          <w:szCs w:val="24"/>
        </w:rPr>
        <w:t xml:space="preserve"> niezbędnych dokumentów potwierdzających</w:t>
      </w:r>
      <w:r>
        <w:rPr>
          <w:rFonts w:ascii="Times New Roman" w:hAnsi="Times New Roman" w:cs="Times New Roman"/>
          <w:sz w:val="24"/>
          <w:szCs w:val="24"/>
        </w:rPr>
        <w:t xml:space="preserve"> </w:t>
      </w:r>
      <w:r>
        <w:rPr>
          <w:rFonts w:ascii="Times New Roman" w:hAnsi="Times New Roman" w:cs="Times New Roman"/>
          <w:sz w:val="24"/>
          <w:szCs w:val="24"/>
        </w:rPr>
        <w:t xml:space="preserve">parametry techniczne oraz wymagane normy stosowania materiałów i urządzeń,</w:t>
      </w:r>
      <w:r>
        <w:rPr>
          <w:rFonts w:ascii="Times New Roman" w:hAnsi="Times New Roman" w:cs="Times New Roman"/>
          <w:sz w:val="24"/>
          <w:szCs w:val="24"/>
        </w:rPr>
      </w:r>
      <w:r>
        <w:rPr>
          <w:rFonts w:ascii="Times New Roman" w:hAnsi="Times New Roman" w:cs="Times New Roman"/>
          <w:sz w:val="24"/>
          <w:szCs w:val="24"/>
        </w:rPr>
      </w:r>
    </w:p>
    <w:p>
      <w:pPr>
        <w:pStyle w:val="954"/>
        <w:numPr>
          <w:ilvl w:val="0"/>
          <w:numId w:val="3"/>
        </w:numPr>
        <w:pBdr/>
        <w:spacing w:after="0" w:line="240" w:lineRule="auto"/>
        <w:ind/>
        <w:jc w:val="both"/>
        <w:rPr>
          <w:rFonts w:ascii="Times New Roman" w:hAnsi="Times New Roman" w:cs="Times New Roman"/>
          <w:sz w:val="24"/>
          <w:szCs w:val="24"/>
        </w:rPr>
      </w:pPr>
      <w:r>
        <w:rPr>
          <w:rFonts w:ascii="Times New Roman" w:hAnsi="Times New Roman" w:cs="Times New Roman"/>
          <w:sz w:val="24"/>
          <w:szCs w:val="24"/>
        </w:rPr>
        <w:t xml:space="preserve">wyznaczenia do kierowania pracami </w:t>
      </w:r>
      <w:r>
        <w:rPr>
          <w:rFonts w:ascii="Times New Roman" w:hAnsi="Times New Roman" w:cs="Times New Roman"/>
          <w:sz w:val="24"/>
          <w:szCs w:val="24"/>
        </w:rPr>
        <w:t xml:space="preserve">osób </w:t>
      </w:r>
      <w:r>
        <w:rPr>
          <w:rFonts w:ascii="Times New Roman" w:hAnsi="Times New Roman" w:cs="Times New Roman"/>
          <w:sz w:val="24"/>
          <w:szCs w:val="24"/>
        </w:rPr>
        <w:t xml:space="preserve">albo samodzielne wykonywanie </w:t>
      </w:r>
      <w:r>
        <w:rPr>
          <w:rFonts w:ascii="Times New Roman" w:hAnsi="Times New Roman" w:cs="Times New Roman"/>
          <w:sz w:val="24"/>
          <w:szCs w:val="24"/>
        </w:rPr>
        <w:t xml:space="preserve">prac przez osoby </w:t>
      </w:r>
      <w:r>
        <w:rPr>
          <w:rFonts w:ascii="Times New Roman" w:hAnsi="Times New Roman" w:cs="Times New Roman"/>
          <w:sz w:val="24"/>
          <w:szCs w:val="24"/>
        </w:rPr>
        <w:t xml:space="preserve">spełniające wymagania, o których mowa w art. 37a ust. 1 Ustawy o Ochronie Zabytków, </w:t>
      </w:r>
      <w:r>
        <w:rPr>
          <w:rFonts w:ascii="Times New Roman" w:hAnsi="Times New Roman" w:cs="Times New Roman"/>
          <w:sz w:val="24"/>
          <w:szCs w:val="24"/>
        </w:rPr>
      </w:r>
      <w:r>
        <w:rPr>
          <w:rFonts w:ascii="Times New Roman" w:hAnsi="Times New Roman" w:cs="Times New Roman"/>
          <w:sz w:val="24"/>
          <w:szCs w:val="24"/>
        </w:rPr>
      </w:r>
    </w:p>
    <w:p>
      <w:pPr>
        <w:pStyle w:val="954"/>
        <w:numPr>
          <w:ilvl w:val="0"/>
          <w:numId w:val="3"/>
        </w:numPr>
        <w:pBdr/>
        <w:spacing w:after="0" w:line="240" w:lineRule="auto"/>
        <w:ind/>
        <w:jc w:val="both"/>
        <w:rPr>
          <w:rFonts w:ascii="Times New Roman" w:hAnsi="Times New Roman" w:cs="Times New Roman"/>
          <w:color w:val="000000"/>
          <w:sz w:val="24"/>
          <w:szCs w:val="24"/>
        </w:rPr>
      </w:pPr>
      <w:r>
        <w:rPr>
          <w:rFonts w:ascii="Times New Roman" w:hAnsi="Times New Roman" w:cs="Times New Roman"/>
          <w:sz w:val="24"/>
          <w:szCs w:val="24"/>
        </w:rPr>
        <w:t xml:space="preserve">zawiadomieni</w:t>
      </w:r>
      <w:r>
        <w:rPr>
          <w:rFonts w:ascii="Times New Roman" w:hAnsi="Times New Roman" w:cs="Times New Roman"/>
          <w:sz w:val="24"/>
          <w:szCs w:val="24"/>
        </w:rPr>
        <w:t xml:space="preserve">e</w:t>
      </w:r>
      <w:r>
        <w:rPr>
          <w:rFonts w:ascii="Times New Roman" w:hAnsi="Times New Roman" w:cs="Times New Roman"/>
          <w:sz w:val="24"/>
          <w:szCs w:val="24"/>
        </w:rPr>
        <w:t xml:space="preserve"> Zamawiającego o wszystkich okolicznościach ujawnionych w toku prowadzonych prac, które mogę mieć wpływ na stan zachowania zabytku i zakres</w:t>
      </w:r>
      <w:r>
        <w:rPr>
          <w:rFonts w:ascii="Times New Roman" w:hAnsi="Times New Roman" w:cs="Times New Roman"/>
          <w:color w:val="000000"/>
          <w:sz w:val="24"/>
          <w:szCs w:val="24"/>
        </w:rPr>
        <w:t xml:space="preserve"> prowadzonych prac;</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3"/>
        </w:numPr>
        <w:pBdr/>
        <w:spacing w:after="0" w:line="240" w:lineRule="auto"/>
        <w:ind/>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prowadzeni</w:t>
      </w:r>
      <w:r>
        <w:rPr>
          <w:rFonts w:ascii="Times New Roman" w:hAnsi="Times New Roman" w:cs="Times New Roman"/>
          <w:color w:val="000000"/>
          <w:sz w:val="24"/>
          <w:szCs w:val="24"/>
        </w:rPr>
        <w:t xml:space="preserve">e</w:t>
      </w:r>
      <w:r>
        <w:rPr>
          <w:rFonts w:ascii="Times New Roman" w:hAnsi="Times New Roman" w:cs="Times New Roman"/>
          <w:color w:val="000000"/>
          <w:sz w:val="24"/>
          <w:szCs w:val="24"/>
        </w:rPr>
        <w:t xml:space="preserve"> dokumentacji przebiegu wskazanych w pozwoleniu prac oraz opracowania ich wyników w sposób umożliwiający jednoznaczną identyfikację i dokładną lokalizację przestrzenną wszystkich czynności, użytych materiałów oraz dokonanych odkryć i przekazania ich </w:t>
      </w:r>
      <w:r>
        <w:rPr>
          <w:rFonts w:ascii="Times New Roman" w:hAnsi="Times New Roman" w:cs="Times New Roman"/>
          <w:color w:val="000000"/>
          <w:sz w:val="24"/>
          <w:szCs w:val="24"/>
        </w:rPr>
        <w:t xml:space="preserve">Zamawiającemu</w:t>
      </w:r>
      <w:r>
        <w:rPr>
          <w:rFonts w:ascii="Times New Roman" w:hAnsi="Times New Roman" w:cs="Times New Roman"/>
          <w:color w:val="000000"/>
          <w:sz w:val="24"/>
          <w:szCs w:val="24"/>
        </w:rPr>
        <w:t xml:space="preserve"> nie później niż termin odbioru inwestycji. </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70"/>
        <w:numPr>
          <w:ilvl w:val="0"/>
          <w:numId w:val="21"/>
        </w:numPr>
        <w:pBdr/>
        <w:spacing/>
        <w:ind w:left="360"/>
        <w:rPr>
          <w:rFonts w:ascii="Times New Roman" w:hAnsi="Times New Roman"/>
          <w:color w:val="000000"/>
          <w:sz w:val="24"/>
          <w:szCs w:val="24"/>
        </w:rPr>
      </w:pPr>
      <w:r>
        <w:rPr>
          <w:rFonts w:ascii="Times New Roman" w:hAnsi="Times New Roman"/>
          <w:color w:val="000000"/>
          <w:sz w:val="24"/>
          <w:szCs w:val="24"/>
        </w:rPr>
        <w:t xml:space="preserve">Wykonawca ponosi odpowiedzialność za uszkodzenia i zniszczenia obiektów</w:t>
      </w:r>
      <w:r>
        <w:rPr>
          <w:rFonts w:ascii="Times New Roman" w:hAnsi="Times New Roman"/>
          <w:color w:val="000000"/>
          <w:sz w:val="24"/>
          <w:szCs w:val="24"/>
        </w:rPr>
        <w:t xml:space="preserve"> </w:t>
      </w:r>
      <w:r>
        <w:rPr>
          <w:rFonts w:ascii="Times New Roman" w:hAnsi="Times New Roman"/>
          <w:color w:val="000000"/>
          <w:sz w:val="24"/>
          <w:szCs w:val="24"/>
        </w:rPr>
        <w:t xml:space="preserve">i</w:t>
      </w:r>
      <w:r>
        <w:rPr>
          <w:rFonts w:ascii="Times New Roman" w:hAnsi="Times New Roman"/>
          <w:color w:val="000000"/>
          <w:sz w:val="24"/>
          <w:szCs w:val="24"/>
        </w:rPr>
        <w:t xml:space="preserve"> </w:t>
      </w:r>
      <w:r>
        <w:rPr>
          <w:rFonts w:ascii="Times New Roman" w:hAnsi="Times New Roman"/>
          <w:color w:val="000000"/>
          <w:sz w:val="24"/>
          <w:szCs w:val="24"/>
        </w:rPr>
        <w:t xml:space="preserve">instalacji występujących w obiekcie, </w:t>
      </w:r>
      <w:r>
        <w:rPr>
          <w:rFonts w:ascii="Times New Roman" w:hAnsi="Times New Roman"/>
          <w:color w:val="000000"/>
          <w:sz w:val="24"/>
          <w:szCs w:val="24"/>
        </w:rPr>
        <w:t xml:space="preserve">obejmujących zakres przedmiotu umowy</w:t>
      </w:r>
      <w:r>
        <w:rPr>
          <w:rFonts w:ascii="Times New Roman" w:hAnsi="Times New Roman"/>
          <w:color w:val="000000"/>
          <w:sz w:val="24"/>
          <w:szCs w:val="24"/>
        </w:rPr>
        <w:t xml:space="preserve">.</w:t>
      </w:r>
      <w:r>
        <w:rPr>
          <w:rFonts w:ascii="Times New Roman" w:hAnsi="Times New Roman"/>
          <w:color w:val="000000"/>
          <w:sz w:val="24"/>
          <w:szCs w:val="24"/>
        </w:rPr>
      </w:r>
      <w:r>
        <w:rPr>
          <w:rFonts w:ascii="Times New Roman" w:hAnsi="Times New Roman"/>
          <w:color w:val="000000"/>
          <w:sz w:val="24"/>
          <w:szCs w:val="24"/>
        </w:rPr>
      </w:r>
    </w:p>
    <w:p>
      <w:pPr>
        <w:pStyle w:val="970"/>
        <w:numPr>
          <w:ilvl w:val="0"/>
          <w:numId w:val="21"/>
        </w:numPr>
        <w:pBdr/>
        <w:spacing/>
        <w:ind w:left="360"/>
        <w:rPr>
          <w:rFonts w:ascii="Times New Roman" w:hAnsi="Times New Roman"/>
          <w:color w:val="000000"/>
          <w:sz w:val="24"/>
          <w:szCs w:val="24"/>
        </w:rPr>
      </w:pPr>
      <w:r>
        <w:rPr>
          <w:rFonts w:ascii="Times New Roman" w:hAnsi="Times New Roman"/>
          <w:color w:val="000000"/>
          <w:sz w:val="24"/>
          <w:szCs w:val="24"/>
        </w:rPr>
        <w:t xml:space="preserve">Wykonawca naprawi na własny koszt</w:t>
      </w:r>
      <w:r>
        <w:rPr>
          <w:rFonts w:ascii="Times New Roman" w:hAnsi="Times New Roman"/>
          <w:color w:val="000000"/>
          <w:sz w:val="24"/>
          <w:szCs w:val="24"/>
        </w:rPr>
        <w:t xml:space="preserve"> s</w:t>
      </w:r>
      <w:r>
        <w:rPr>
          <w:rFonts w:ascii="Times New Roman" w:hAnsi="Times New Roman"/>
          <w:color w:val="000000"/>
          <w:sz w:val="24"/>
          <w:szCs w:val="24"/>
        </w:rPr>
        <w:t xml:space="preserve">zkody i zniszczenia w wykonywanych </w:t>
      </w:r>
      <w:r>
        <w:rPr>
          <w:rFonts w:ascii="Times New Roman" w:hAnsi="Times New Roman"/>
          <w:color w:val="000000"/>
          <w:sz w:val="24"/>
          <w:szCs w:val="24"/>
        </w:rPr>
        <w:t xml:space="preserve">pracach</w:t>
      </w:r>
      <w:r>
        <w:rPr>
          <w:rFonts w:ascii="Times New Roman" w:hAnsi="Times New Roman"/>
          <w:color w:val="000000"/>
          <w:sz w:val="24"/>
          <w:szCs w:val="24"/>
        </w:rPr>
        <w:t xml:space="preserve">, powstałe</w:t>
      </w:r>
      <w:r>
        <w:rPr>
          <w:rFonts w:ascii="Times New Roman" w:hAnsi="Times New Roman"/>
          <w:color w:val="000000"/>
          <w:sz w:val="24"/>
          <w:szCs w:val="24"/>
        </w:rPr>
        <w:t xml:space="preserve"> na skutek zdarzeń leżących po</w:t>
      </w:r>
      <w:r>
        <w:rPr>
          <w:rFonts w:ascii="Times New Roman" w:hAnsi="Times New Roman"/>
          <w:color w:val="000000"/>
          <w:sz w:val="24"/>
          <w:szCs w:val="24"/>
        </w:rPr>
        <w:t xml:space="preserve"> </w:t>
      </w:r>
      <w:r>
        <w:rPr>
          <w:rFonts w:ascii="Times New Roman" w:hAnsi="Times New Roman"/>
          <w:color w:val="000000"/>
          <w:sz w:val="24"/>
          <w:szCs w:val="24"/>
        </w:rPr>
        <w:t xml:space="preserve">stronie Wykonawcy</w:t>
      </w:r>
      <w:r>
        <w:rPr>
          <w:rFonts w:ascii="Times New Roman" w:hAnsi="Times New Roman"/>
          <w:color w:val="000000"/>
          <w:sz w:val="24"/>
          <w:szCs w:val="24"/>
        </w:rPr>
        <w:t xml:space="preserve"> </w:t>
      </w:r>
      <w:r>
        <w:rPr>
          <w:rFonts w:ascii="Times New Roman" w:hAnsi="Times New Roman"/>
          <w:color w:val="000000"/>
          <w:sz w:val="24"/>
          <w:szCs w:val="24"/>
        </w:rPr>
        <w:t xml:space="preserve">przed odbiorem końcowym przedmiotu umowy.</w:t>
      </w:r>
      <w:r>
        <w:rPr>
          <w:rFonts w:ascii="Times New Roman" w:hAnsi="Times New Roman"/>
          <w:color w:val="000000"/>
          <w:sz w:val="24"/>
          <w:szCs w:val="24"/>
        </w:rPr>
      </w:r>
      <w:r>
        <w:rPr>
          <w:rFonts w:ascii="Times New Roman" w:hAnsi="Times New Roman"/>
          <w:color w:val="000000"/>
          <w:sz w:val="24"/>
          <w:szCs w:val="24"/>
        </w:rPr>
      </w:r>
    </w:p>
    <w:p>
      <w:pPr>
        <w:pStyle w:val="970"/>
        <w:numPr>
          <w:ilvl w:val="0"/>
          <w:numId w:val="21"/>
        </w:numPr>
        <w:pBdr/>
        <w:spacing/>
        <w:ind w:left="360"/>
        <w:rPr>
          <w:rFonts w:ascii="Times New Roman" w:hAnsi="Times New Roman"/>
          <w:color w:val="000000"/>
          <w:sz w:val="24"/>
          <w:szCs w:val="24"/>
        </w:rPr>
      </w:pPr>
      <w:r>
        <w:rPr>
          <w:rFonts w:ascii="Times New Roman" w:hAnsi="Times New Roman"/>
          <w:color w:val="000000"/>
          <w:sz w:val="24"/>
          <w:szCs w:val="24"/>
        </w:rPr>
        <w:t xml:space="preserve">W</w:t>
      </w:r>
      <w:r>
        <w:rPr>
          <w:rFonts w:ascii="Times New Roman" w:hAnsi="Times New Roman"/>
          <w:color w:val="000000"/>
          <w:sz w:val="24"/>
          <w:szCs w:val="24"/>
        </w:rPr>
        <w:t xml:space="preserve">ykonawca – zgodnie z oświadczeniem zawartym w </w:t>
      </w:r>
      <w:r>
        <w:rPr>
          <w:rFonts w:ascii="Times New Roman" w:hAnsi="Times New Roman"/>
          <w:color w:val="000000"/>
          <w:sz w:val="24"/>
          <w:szCs w:val="24"/>
        </w:rPr>
        <w:t xml:space="preserve">Formularzu ofertowy</w:t>
      </w:r>
      <w:r>
        <w:rPr>
          <w:rFonts w:ascii="Times New Roman" w:hAnsi="Times New Roman"/>
          <w:color w:val="000000"/>
          <w:sz w:val="24"/>
          <w:szCs w:val="24"/>
        </w:rPr>
        <w:t xml:space="preserve"> – zamówienie wykona sam / sam, za wyjątkiem robót w zakresie ………........, które zostaną wykonane przy udziale podwykonawcy/ów</w:t>
      </w:r>
      <w:r>
        <w:rPr>
          <w:rFonts w:ascii="Times New Roman" w:hAnsi="Times New Roman"/>
          <w:color w:val="000000"/>
          <w:sz w:val="24"/>
          <w:szCs w:val="24"/>
        </w:rPr>
        <w:t xml:space="preserve">. </w:t>
      </w:r>
      <w:r>
        <w:rPr>
          <w:rFonts w:ascii="Times New Roman" w:hAnsi="Times New Roman"/>
          <w:color w:val="000000"/>
          <w:sz w:val="24"/>
          <w:szCs w:val="24"/>
        </w:rPr>
      </w:r>
      <w:r>
        <w:rPr>
          <w:rFonts w:ascii="Times New Roman" w:hAnsi="Times New Roman"/>
          <w:color w:val="000000"/>
          <w:sz w:val="24"/>
          <w:szCs w:val="24"/>
        </w:rPr>
      </w:r>
    </w:p>
    <w:p>
      <w:pPr>
        <w:pStyle w:val="954"/>
        <w:pBdr/>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pBdr/>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r>
        <w:rPr>
          <w:rFonts w:ascii="Times New Roman" w:hAnsi="Times New Roman" w:cs="Times New Roman"/>
          <w:color w:val="000000"/>
          <w:sz w:val="24"/>
          <w:szCs w:val="24"/>
        </w:rPr>
      </w:r>
    </w:p>
    <w:p>
      <w:pPr>
        <w:pBdr/>
        <w:spacing w:after="0" w:line="240" w:lineRule="auto"/>
        <w:ind/>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3.</w:t>
      </w:r>
      <w:r>
        <w:rPr>
          <w:rFonts w:ascii="Times New Roman" w:hAnsi="Times New Roman" w:cs="Times New Roman"/>
          <w:b/>
          <w:bCs/>
          <w:color w:val="000000"/>
          <w:sz w:val="24"/>
          <w:szCs w:val="24"/>
        </w:rPr>
      </w:r>
      <w:r>
        <w:rPr>
          <w:rFonts w:ascii="Times New Roman" w:hAnsi="Times New Roman" w:cs="Times New Roman"/>
          <w:b/>
          <w:bCs/>
          <w:color w:val="000000"/>
          <w:sz w:val="24"/>
          <w:szCs w:val="24"/>
        </w:rPr>
      </w:r>
    </w:p>
    <w:p>
      <w:pPr>
        <w:pBdr/>
        <w:spacing w:after="0" w:line="240" w:lineRule="auto"/>
        <w:ind/>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Terminy</w:t>
      </w:r>
      <w:r>
        <w:rPr>
          <w:rFonts w:ascii="Times New Roman" w:hAnsi="Times New Roman" w:cs="Times New Roman"/>
          <w:b/>
          <w:bCs/>
          <w:color w:val="000000"/>
          <w:sz w:val="24"/>
          <w:szCs w:val="24"/>
        </w:rPr>
      </w:r>
      <w:r>
        <w:rPr>
          <w:rFonts w:ascii="Times New Roman" w:hAnsi="Times New Roman" w:cs="Times New Roman"/>
          <w:b/>
          <w:bCs/>
          <w:color w:val="000000"/>
          <w:sz w:val="24"/>
          <w:szCs w:val="24"/>
        </w:rPr>
      </w:r>
    </w:p>
    <w:p>
      <w:pPr>
        <w:pBdr/>
        <w:spacing w:after="0" w:line="240" w:lineRule="auto"/>
        <w:ind/>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r>
      <w:r>
        <w:rPr>
          <w:rFonts w:ascii="Times New Roman" w:hAnsi="Times New Roman" w:cs="Times New Roman"/>
          <w:b/>
          <w:bCs/>
          <w:color w:val="000000"/>
          <w:sz w:val="24"/>
          <w:szCs w:val="24"/>
        </w:rPr>
      </w:r>
      <w:r>
        <w:rPr>
          <w:rFonts w:ascii="Times New Roman" w:hAnsi="Times New Roman" w:cs="Times New Roman"/>
          <w:b/>
          <w:bCs/>
          <w:color w:val="000000"/>
          <w:sz w:val="24"/>
          <w:szCs w:val="24"/>
        </w:rPr>
      </w:r>
    </w:p>
    <w:p>
      <w:pPr>
        <w:pStyle w:val="954"/>
        <w:numPr>
          <w:ilvl w:val="0"/>
          <w:numId w:val="4"/>
        </w:numPr>
        <w:pBd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Przedmiot zamówienia zostanie wykonany w terminie maksymalnie do </w:t>
      </w:r>
      <w:r>
        <w:rPr>
          <w:rFonts w:ascii="Times New Roman" w:hAnsi="Times New Roman" w:cs="Times New Roman"/>
          <w:sz w:val="24"/>
          <w:szCs w:val="24"/>
        </w:rPr>
        <w:t xml:space="preserve">31.11</w:t>
      </w:r>
      <w:r>
        <w:rPr>
          <w:rFonts w:ascii="Times New Roman" w:hAnsi="Times New Roman" w:cs="Times New Roman"/>
          <w:sz w:val="24"/>
          <w:szCs w:val="24"/>
        </w:rPr>
        <w:t xml:space="preserve">.2025</w:t>
      </w:r>
      <w:r>
        <w:rPr>
          <w:rFonts w:ascii="Times New Roman" w:hAnsi="Times New Roman" w:cs="Times New Roman"/>
          <w:sz w:val="24"/>
          <w:szCs w:val="24"/>
        </w:rPr>
        <w:t xml:space="preserve"> </w:t>
      </w:r>
      <w:r>
        <w:rPr>
          <w:rFonts w:ascii="Times New Roman" w:hAnsi="Times New Roman" w:cs="Times New Roman"/>
          <w:sz w:val="24"/>
          <w:szCs w:val="24"/>
        </w:rPr>
        <w:t xml:space="preserve">r. </w:t>
      </w:r>
      <w:r>
        <w:rPr>
          <w:rFonts w:ascii="Times New Roman" w:hAnsi="Times New Roman" w:cs="Times New Roman"/>
          <w:sz w:val="24"/>
          <w:szCs w:val="24"/>
        </w:rPr>
      </w:r>
      <w:r>
        <w:rPr>
          <w:rFonts w:ascii="Times New Roman" w:hAnsi="Times New Roman" w:cs="Times New Roman"/>
          <w:sz w:val="24"/>
          <w:szCs w:val="24"/>
        </w:rPr>
      </w:r>
    </w:p>
    <w:p>
      <w:pPr>
        <w:pStyle w:val="954"/>
        <w:numPr>
          <w:ilvl w:val="0"/>
          <w:numId w:val="4"/>
        </w:numPr>
        <w:pBdr/>
        <w:spacing w:after="0" w:line="240" w:lineRule="auto"/>
        <w:ind w:left="360"/>
        <w:jc w:val="both"/>
        <w:rPr>
          <w:rFonts w:ascii="Times New Roman" w:hAnsi="Times New Roman" w:cs="Times New Roman"/>
          <w:color w:val="000000"/>
          <w:sz w:val="24"/>
          <w:szCs w:val="24"/>
        </w:rPr>
      </w:pPr>
      <w:r>
        <w:rPr>
          <w:sz w:val="24"/>
          <w:szCs w:val="24"/>
        </w:rPr>
      </w:r>
      <w:bookmarkStart w:id="1" w:name="_Hlk165362954"/>
      <w:r>
        <w:rPr>
          <w:rFonts w:ascii="Times New Roman" w:hAnsi="Times New Roman" w:cs="Times New Roman"/>
          <w:color w:val="000000"/>
          <w:sz w:val="24"/>
          <w:szCs w:val="24"/>
        </w:rPr>
        <w:t xml:space="preserve">Termin rozpoczęcia prac będących p</w:t>
      </w:r>
      <w:r>
        <w:rPr>
          <w:rFonts w:ascii="Times New Roman" w:hAnsi="Times New Roman" w:cs="Times New Roman"/>
          <w:color w:val="000000"/>
          <w:sz w:val="24"/>
          <w:szCs w:val="24"/>
        </w:rPr>
        <w:t xml:space="preserve">rzedmiotem umowy ustala się na 30</w:t>
      </w:r>
      <w:r>
        <w:rPr>
          <w:rFonts w:ascii="Times New Roman" w:hAnsi="Times New Roman" w:cs="Times New Roman"/>
          <w:color w:val="000000"/>
          <w:sz w:val="24"/>
          <w:szCs w:val="24"/>
        </w:rPr>
        <w:t xml:space="preserve"> dni od </w:t>
      </w:r>
      <w:r>
        <w:rPr>
          <w:rFonts w:ascii="Times New Roman" w:hAnsi="Times New Roman" w:cs="Times New Roman"/>
          <w:color w:val="000000"/>
          <w:sz w:val="24"/>
          <w:szCs w:val="24"/>
        </w:rPr>
        <w:t xml:space="preserve">podpisania umowy</w:t>
      </w:r>
      <w:r>
        <w:rPr>
          <w:rFonts w:ascii="Times New Roman" w:hAnsi="Times New Roman" w:cs="Times New Roman"/>
          <w:color w:val="000000"/>
          <w:sz w:val="24"/>
          <w:szCs w:val="24"/>
        </w:rPr>
        <w:t xml:space="preserve">.</w:t>
      </w:r>
      <w:bookmarkEnd w:id="1"/>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4"/>
        </w:numPr>
        <w:pBdr/>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Realizacja poszczególnych prac składających się na Przedmiot Umowy winna następować zgodnie z harmonogramem rzeczowo – finansowym stanowiącym załącznik do niniejszej umowy.</w:t>
      </w:r>
      <w:r>
        <w:rPr>
          <w:rFonts w:ascii="Times New Roman" w:hAnsi="Times New Roman" w:cs="Times New Roman"/>
          <w:color w:val="000000"/>
          <w:sz w:val="24"/>
          <w:szCs w:val="24"/>
        </w:rPr>
      </w:r>
      <w:r>
        <w:rPr>
          <w:rFonts w:ascii="Times New Roman" w:hAnsi="Times New Roman" w:cs="Times New Roman"/>
          <w:color w:val="000000"/>
          <w:sz w:val="24"/>
          <w:szCs w:val="24"/>
        </w:rPr>
      </w:r>
    </w:p>
    <w:p>
      <w:pPr>
        <w:pBdr/>
        <w:spacing w:after="0" w:line="240" w:lineRule="auto"/>
        <w:ind/>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r>
        <w:rPr>
          <w:rFonts w:ascii="Times New Roman" w:hAnsi="Times New Roman" w:cs="Times New Roman"/>
          <w:color w:val="000000"/>
          <w:sz w:val="24"/>
          <w:szCs w:val="24"/>
        </w:rPr>
      </w:r>
    </w:p>
    <w:p>
      <w:pPr>
        <w:pBdr/>
        <w:spacing w:after="0" w:line="240" w:lineRule="auto"/>
        <w:ind/>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4.</w:t>
      </w:r>
      <w:r>
        <w:rPr>
          <w:rFonts w:ascii="Times New Roman" w:hAnsi="Times New Roman" w:cs="Times New Roman"/>
          <w:b/>
          <w:bCs/>
          <w:color w:val="000000"/>
          <w:sz w:val="24"/>
          <w:szCs w:val="24"/>
        </w:rPr>
      </w:r>
      <w:r>
        <w:rPr>
          <w:rFonts w:ascii="Times New Roman" w:hAnsi="Times New Roman" w:cs="Times New Roman"/>
          <w:b/>
          <w:bCs/>
          <w:color w:val="000000"/>
          <w:sz w:val="24"/>
          <w:szCs w:val="24"/>
        </w:rPr>
      </w:r>
    </w:p>
    <w:p>
      <w:pPr>
        <w:pBdr/>
        <w:spacing w:after="0" w:line="240" w:lineRule="auto"/>
        <w:ind/>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Wynagrodzenie i płatności</w:t>
      </w:r>
      <w:r>
        <w:rPr>
          <w:rFonts w:ascii="Times New Roman" w:hAnsi="Times New Roman" w:cs="Times New Roman"/>
          <w:b/>
          <w:bCs/>
          <w:color w:val="000000"/>
          <w:sz w:val="24"/>
          <w:szCs w:val="24"/>
        </w:rPr>
      </w:r>
      <w:r>
        <w:rPr>
          <w:rFonts w:ascii="Times New Roman" w:hAnsi="Times New Roman" w:cs="Times New Roman"/>
          <w:b/>
          <w:bCs/>
          <w:color w:val="000000"/>
          <w:sz w:val="24"/>
          <w:szCs w:val="24"/>
        </w:rPr>
      </w:r>
    </w:p>
    <w:p>
      <w:pPr>
        <w:pBdr/>
        <w:spacing w:after="0" w:line="240" w:lineRule="auto"/>
        <w:ind/>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1"/>
          <w:numId w:val="3"/>
        </w:numPr>
        <w:pBdr/>
        <w:spacing w:after="0" w:line="240" w:lineRule="auto"/>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Strony ustalą całkowite wynagrodzenie za wykonanie przedmiotu umowy w wysokości: …………… złotych brutto (słownie………..) , w tym podatek VAT …% w wysokości …… zł (słownie………….) oraz kwota netto ……zł (słownie………….). </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1"/>
          <w:numId w:val="3"/>
        </w:numPr>
        <w:pBdr/>
        <w:spacing w:after="0" w:line="240" w:lineRule="auto"/>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Wynagrodzenie ryczałtowe, o którym mowa w ust. 1, obejmuje wszystkie koszty związane z realizacją niniejszej Umowy. Wykonawca ponosi wszelkie konsekwencje wynikające z tytułu niedoszacowania, pominięcia oraz braku rozpoznania zakresu przedmiotu zamówienia.</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1"/>
          <w:numId w:val="3"/>
        </w:numPr>
        <w:pBd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Wartość Promesy Inwestycyjnej</w:t>
      </w:r>
      <w:r>
        <w:rPr>
          <w:rFonts w:ascii="Times New Roman" w:hAnsi="Times New Roman" w:cs="Times New Roman"/>
          <w:sz w:val="24"/>
          <w:szCs w:val="24"/>
        </w:rPr>
        <w:t xml:space="preserve"> wynosi ….. zł. </w:t>
      </w:r>
      <w:r>
        <w:rPr>
          <w:rFonts w:ascii="Times New Roman" w:hAnsi="Times New Roman" w:cs="Times New Roman"/>
          <w:sz w:val="24"/>
          <w:szCs w:val="24"/>
        </w:rPr>
      </w:r>
      <w:r>
        <w:rPr>
          <w:rFonts w:ascii="Times New Roman" w:hAnsi="Times New Roman" w:cs="Times New Roman"/>
          <w:sz w:val="24"/>
          <w:szCs w:val="24"/>
        </w:rPr>
      </w:r>
    </w:p>
    <w:p>
      <w:pPr>
        <w:pStyle w:val="954"/>
        <w:numPr>
          <w:ilvl w:val="1"/>
          <w:numId w:val="3"/>
        </w:numPr>
        <w:pBd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Strony zgodnie ustalają, że wypłata środków o których mowa w ust. 1 odbywała się będzie zgodnie z zaproponowanym przez Wykonawcę i zaakceptowanym przez Zamawiającego harmonogramem, w </w:t>
      </w:r>
      <w:r>
        <w:rPr>
          <w:rFonts w:ascii="Times New Roman" w:hAnsi="Times New Roman" w:cs="Times New Roman"/>
          <w:sz w:val="24"/>
          <w:szCs w:val="24"/>
        </w:rPr>
        <w:t xml:space="preserve">trzech</w:t>
      </w:r>
      <w:r>
        <w:rPr>
          <w:rFonts w:ascii="Times New Roman" w:hAnsi="Times New Roman" w:cs="Times New Roman"/>
          <w:sz w:val="24"/>
          <w:szCs w:val="24"/>
        </w:rPr>
        <w:t xml:space="preserve"> transzach: </w:t>
      </w:r>
      <w:r>
        <w:rPr>
          <w:rFonts w:ascii="Times New Roman" w:hAnsi="Times New Roman" w:cs="Times New Roman"/>
          <w:sz w:val="24"/>
          <w:szCs w:val="24"/>
        </w:rPr>
      </w:r>
      <w:r>
        <w:rPr>
          <w:rFonts w:ascii="Times New Roman" w:hAnsi="Times New Roman" w:cs="Times New Roman"/>
          <w:sz w:val="24"/>
          <w:szCs w:val="24"/>
        </w:rPr>
      </w:r>
    </w:p>
    <w:p>
      <w:pPr>
        <w:pStyle w:val="954"/>
        <w:pBdr/>
        <w:spacing w:after="0" w:line="240" w:lineRule="auto"/>
        <w:ind w:left="284"/>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I transza – </w:t>
      </w:r>
      <w:r>
        <w:rPr>
          <w:rFonts w:ascii="Times New Roman" w:hAnsi="Times New Roman" w:cs="Times New Roman"/>
          <w:color w:val="ff0000"/>
          <w:sz w:val="24"/>
          <w:szCs w:val="24"/>
        </w:rPr>
        <w:t xml:space="preserve">w wysokości </w:t>
      </w:r>
      <w:r>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nie </w:t>
      </w:r>
      <w:r>
        <w:rPr>
          <w:rFonts w:ascii="Times New Roman" w:hAnsi="Times New Roman" w:cs="Times New Roman"/>
          <w:color w:val="ff0000"/>
          <w:sz w:val="24"/>
          <w:szCs w:val="24"/>
        </w:rPr>
        <w:t xml:space="preserve">wyższej</w:t>
      </w:r>
      <w:r>
        <w:rPr>
          <w:rFonts w:ascii="Times New Roman" w:hAnsi="Times New Roman" w:cs="Times New Roman"/>
          <w:color w:val="ff0000"/>
          <w:sz w:val="24"/>
          <w:szCs w:val="24"/>
        </w:rPr>
        <w:t xml:space="preserve"> niż 50 % wynagrodzenia </w:t>
      </w:r>
      <w:r>
        <w:rPr>
          <w:rFonts w:ascii="Times New Roman" w:hAnsi="Times New Roman" w:cs="Times New Roman"/>
          <w:color w:val="ff0000"/>
          <w:sz w:val="24"/>
          <w:szCs w:val="24"/>
        </w:rPr>
      </w:r>
      <w:r>
        <w:rPr>
          <w:rFonts w:ascii="Times New Roman" w:hAnsi="Times New Roman" w:cs="Times New Roman"/>
          <w:color w:val="ff0000"/>
          <w:sz w:val="24"/>
          <w:szCs w:val="24"/>
        </w:rPr>
      </w:r>
    </w:p>
    <w:p>
      <w:pPr>
        <w:pStyle w:val="954"/>
        <w:pBdr/>
        <w:spacing w:after="0" w:line="240" w:lineRule="auto"/>
        <w:ind w:left="284"/>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II - </w:t>
      </w:r>
      <w:r>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pozostałej </w:t>
      </w:r>
      <w:r>
        <w:rPr>
          <w:rFonts w:ascii="Times New Roman" w:hAnsi="Times New Roman" w:cs="Times New Roman"/>
          <w:color w:val="ff0000"/>
          <w:sz w:val="24"/>
          <w:szCs w:val="24"/>
        </w:rPr>
        <w:t xml:space="preserve">wysokości - po dokonaniu odbioru końcowego i</w:t>
      </w:r>
      <w:r>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podpisaniu bezusterkowego protokołu, o którym mowa w ust. </w:t>
      </w:r>
      <w:r>
        <w:rPr>
          <w:rFonts w:ascii="Times New Roman" w:hAnsi="Times New Roman" w:cs="Times New Roman"/>
          <w:color w:val="ff0000"/>
          <w:sz w:val="24"/>
          <w:szCs w:val="24"/>
        </w:rPr>
        <w:t xml:space="preserve">8</w:t>
      </w:r>
      <w:r>
        <w:rPr>
          <w:rFonts w:ascii="Times New Roman" w:hAnsi="Times New Roman" w:cs="Times New Roman"/>
          <w:color w:val="ff0000"/>
          <w:sz w:val="24"/>
          <w:szCs w:val="24"/>
        </w:rPr>
        <w:t xml:space="preserve">. </w:t>
      </w:r>
      <w:r>
        <w:rPr>
          <w:rFonts w:ascii="Times New Roman" w:hAnsi="Times New Roman" w:cs="Times New Roman"/>
          <w:color w:val="ff0000"/>
          <w:sz w:val="24"/>
          <w:szCs w:val="24"/>
        </w:rPr>
      </w:r>
      <w:r>
        <w:rPr>
          <w:rFonts w:ascii="Times New Roman" w:hAnsi="Times New Roman" w:cs="Times New Roman"/>
          <w:color w:val="ff0000"/>
          <w:sz w:val="24"/>
          <w:szCs w:val="24"/>
        </w:rPr>
      </w:r>
    </w:p>
    <w:p>
      <w:pPr>
        <w:pStyle w:val="954"/>
        <w:numPr>
          <w:ilvl w:val="1"/>
          <w:numId w:val="3"/>
        </w:numPr>
        <w:pBdr/>
        <w:spacing w:after="0" w:line="240" w:lineRule="auto"/>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 transza </w:t>
      </w:r>
      <w:r>
        <w:rPr>
          <w:rFonts w:ascii="Times New Roman" w:hAnsi="Times New Roman" w:cs="Times New Roman"/>
          <w:sz w:val="24"/>
          <w:szCs w:val="24"/>
        </w:rPr>
        <w:t xml:space="preserve">wynagrodzenia zostanie wypłacona po wykonaniu pierwszego etapu prac na podstawie faktury, pozostała wartość wynagrodzenia wypłacona po zakończeniu realizacji zadania</w:t>
      </w:r>
      <w:r>
        <w:rPr>
          <w:rFonts w:ascii="Times New Roman" w:hAnsi="Times New Roman" w:cs="Times New Roman"/>
          <w:sz w:val="24"/>
          <w:szCs w:val="24"/>
        </w:rPr>
        <w:t xml:space="preserve">. W celu dokonania częściowego rozliczenia oraz końcowego  wykonawca przedstawi Zamawiającemu zestawienie wykonanych prac wraz z rozliczeniem ich wartości w formie protokołu częściowego</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1"/>
          <w:numId w:val="3"/>
        </w:numPr>
        <w:pBdr/>
        <w:spacing w:after="0" w:line="240" w:lineRule="auto"/>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Wypłata środków oparta będzie na zasadach przyjętych w Regulaminie Pierwszej  Edycji Naboru Wniosków o Dofinansowanie w ramach Rządowego Programu Odbudowy Zabytków oraz uchwale</w:t>
      </w:r>
      <w:r>
        <w:rPr>
          <w:rFonts w:ascii="Times New Roman" w:hAnsi="Times New Roman" w:cs="Times New Roman"/>
          <w:color w:val="000000"/>
          <w:sz w:val="24"/>
          <w:szCs w:val="24"/>
        </w:rPr>
        <w:t xml:space="preserve"> nr 232/2022 RADY MINISTRÓW z dnia 23 listopada 2022 r. w sprawie ustanowienia Rządowego Programu Odbudowy Zabytków, Załącznikiem do uchwały nr 232/2022 Rady Ministrów z dnia 23 listopada 2022 r. oraz innymi dokumentami dostępnymi na stronie internetowej: </w:t>
      </w:r>
      <w:hyperlink r:id="rId10" w:tooltip="https://www.bgk.pl/programy-i-fundusze/programy/rzadowy-program-odbudowy-zabytkow-edycja-pierwsza/#c28927" w:anchor="c28927" w:history="1">
        <w:r>
          <w:rPr>
            <w:rStyle w:val="968"/>
            <w:rFonts w:ascii="Times New Roman" w:hAnsi="Times New Roman" w:cs="Times New Roman"/>
            <w:sz w:val="24"/>
            <w:szCs w:val="24"/>
          </w:rPr>
          <w:t xml:space="preserve">https://www.bgk.pl/programy-i-fundusze/programy/rzadowy-program-odbudowy-zabytkow-edycja-pierwsza/#c28927</w:t>
        </w:r>
      </w:hyperlink>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1"/>
          <w:numId w:val="3"/>
        </w:numPr>
        <w:pBdr/>
        <w:spacing w:after="0" w:line="240" w:lineRule="auto"/>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Wykonawca oświadcza, że zapoznał się z dokumentami wymienionymi </w:t>
      </w:r>
      <w:r>
        <w:rPr>
          <w:rFonts w:ascii="Times New Roman" w:hAnsi="Times New Roman" w:cs="Times New Roman"/>
          <w:color w:val="000000"/>
          <w:sz w:val="24"/>
          <w:szCs w:val="24"/>
        </w:rPr>
        <w:t xml:space="preserve">w ust. </w:t>
      </w:r>
      <w:r>
        <w:rPr>
          <w:rFonts w:ascii="Times New Roman" w:hAnsi="Times New Roman" w:cs="Times New Roman"/>
          <w:color w:val="000000"/>
          <w:sz w:val="24"/>
          <w:szCs w:val="24"/>
        </w:rPr>
        <w:t xml:space="preserve">6</w:t>
      </w:r>
      <w:r>
        <w:rPr>
          <w:rFonts w:ascii="Times New Roman" w:hAnsi="Times New Roman" w:cs="Times New Roman"/>
          <w:color w:val="000000"/>
          <w:sz w:val="24"/>
          <w:szCs w:val="24"/>
        </w:rPr>
        <w:t xml:space="preserve"> w zakresie niezbędnym do prawidłowej realizacji umowy.</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1"/>
          <w:numId w:val="3"/>
        </w:numPr>
        <w:pBdr/>
        <w:spacing w:after="0" w:line="240" w:lineRule="auto"/>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Podstawą do wystawienia faktury końcowej będzie potwierdzony przez przedstawiciela</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Zamawiającego </w:t>
      </w:r>
      <w:r>
        <w:rPr>
          <w:rFonts w:ascii="Times New Roman" w:hAnsi="Times New Roman" w:cs="Times New Roman"/>
          <w:color w:val="000000"/>
          <w:sz w:val="24"/>
          <w:szCs w:val="24"/>
        </w:rPr>
        <w:t xml:space="preserve">oraz przedstawiciela Wojewódzkiego Konserwatora </w:t>
      </w:r>
      <w:r>
        <w:rPr>
          <w:rFonts w:ascii="Times New Roman" w:hAnsi="Times New Roman" w:cs="Times New Roman"/>
          <w:sz w:val="24"/>
          <w:szCs w:val="24"/>
        </w:rPr>
        <w:t xml:space="preserve">Zabytków </w:t>
      </w:r>
      <w:r>
        <w:rPr>
          <w:rFonts w:ascii="Times New Roman" w:hAnsi="Times New Roman" w:cs="Times New Roman"/>
          <w:sz w:val="24"/>
          <w:szCs w:val="24"/>
        </w:rPr>
        <w:t xml:space="preserve">bezusterkowy </w:t>
      </w:r>
      <w:r>
        <w:rPr>
          <w:rFonts w:ascii="Times New Roman" w:hAnsi="Times New Roman" w:cs="Times New Roman"/>
          <w:sz w:val="24"/>
          <w:szCs w:val="24"/>
        </w:rPr>
        <w:t xml:space="preserve">protokół odbioru końcowego, potwierdzający wykonanie całości przedmiotu</w:t>
      </w:r>
      <w:r>
        <w:rPr>
          <w:rFonts w:ascii="Times New Roman" w:hAnsi="Times New Roman" w:cs="Times New Roman"/>
          <w:sz w:val="24"/>
          <w:szCs w:val="24"/>
        </w:rPr>
        <w:t xml:space="preserve"> </w:t>
      </w:r>
      <w:r>
        <w:rPr>
          <w:rFonts w:ascii="Times New Roman" w:hAnsi="Times New Roman" w:cs="Times New Roman"/>
          <w:sz w:val="24"/>
          <w:szCs w:val="24"/>
        </w:rPr>
        <w:t xml:space="preserve">umowy</w:t>
      </w:r>
      <w:r>
        <w:rPr>
          <w:rFonts w:ascii="Times New Roman" w:hAnsi="Times New Roman" w:cs="Times New Roman"/>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1"/>
          <w:numId w:val="3"/>
        </w:numPr>
        <w:pBdr/>
        <w:spacing w:after="0" w:line="240" w:lineRule="auto"/>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razie niestawiennictwa Wykonawcy na ustalony przez strony termin odbioru wykonanych</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prac Zamawiającemu przysługuje prawo do samodzielnego dokonania odbioru</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 sporządzenia jednostronnego protokołu.</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1"/>
          <w:numId w:val="3"/>
        </w:numPr>
        <w:pBdr/>
        <w:spacing w:after="0" w:line="240" w:lineRule="auto"/>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 czynności odbiorów robót częściowych i odbioru końcowego spisane będą odpowiednio</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protokoły odbioru </w:t>
      </w:r>
      <w:r>
        <w:rPr>
          <w:rFonts w:ascii="Times New Roman" w:hAnsi="Times New Roman" w:cs="Times New Roman"/>
          <w:color w:val="000000"/>
          <w:sz w:val="24"/>
          <w:szCs w:val="24"/>
        </w:rPr>
        <w:t xml:space="preserve">prac</w:t>
      </w:r>
      <w:r>
        <w:rPr>
          <w:rFonts w:ascii="Times New Roman" w:hAnsi="Times New Roman" w:cs="Times New Roman"/>
          <w:color w:val="000000"/>
          <w:sz w:val="24"/>
          <w:szCs w:val="24"/>
        </w:rPr>
        <w:t xml:space="preserve"> częściowych i protokół odbioru końcowego, zawierające wszelkie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ustalenia dokonane w toku odbiorów.</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1"/>
          <w:numId w:val="3"/>
        </w:numPr>
        <w:pBdr/>
        <w:spacing w:after="0" w:line="240" w:lineRule="auto"/>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Załącznikami do faktur VAT warunkującymi wypłatę, o której mowa powyżej, winny być kopie faktur wystawionych przez Podwykonawców wraz z dowodami ich opłac</w:t>
      </w:r>
      <w:r>
        <w:rPr>
          <w:rFonts w:ascii="Times New Roman" w:hAnsi="Times New Roman" w:cs="Times New Roman"/>
          <w:color w:val="000000"/>
          <w:sz w:val="24"/>
          <w:szCs w:val="24"/>
        </w:rPr>
        <w:t xml:space="preserve">enia oraz oświadczeniami Podwykonawców o otrzymaniu należnych im kwot z tytułu robót objętych fakturą wystawioną przez Wykonawcę na rzecz Zamawiającego oraz, że kwoty te wyczerpują wszelkie ich roszczenia związane z realizacją Przedmiotu niniejszej Umowy. </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1"/>
          <w:numId w:val="3"/>
        </w:numPr>
        <w:pBdr/>
        <w:spacing w:after="0" w:line="240" w:lineRule="auto"/>
        <w:ind w:left="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Zamawiający ma prawo wstrzymać płatność faktury nie pozostając w opóźnieniu w jej zapłacie, do czasu przedłożenia Zamawiającemu przez Wykonawcę oświadczeń, o których mowa w ust. </w:t>
      </w:r>
      <w:r>
        <w:rPr>
          <w:rFonts w:ascii="Times New Roman" w:hAnsi="Times New Roman" w:cs="Times New Roman"/>
          <w:color w:val="000000"/>
          <w:sz w:val="24"/>
          <w:szCs w:val="24"/>
        </w:rPr>
        <w:t xml:space="preserve">11</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1"/>
          <w:numId w:val="3"/>
        </w:numPr>
        <w:pBdr/>
        <w:spacing w:after="0" w:line="240" w:lineRule="auto"/>
        <w:ind w:left="3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przypadku uchylenia się od obowiązku zapłaty odpowiednio przez Wykonawcę, podwykonawcę lub dalszego podwykonawcę, Zamawiający dokonuje bezpośredniej zapłaty wymagalnego wynagrodzenia przysługującego podw</w:t>
      </w:r>
      <w:r>
        <w:rPr>
          <w:rFonts w:ascii="Times New Roman" w:hAnsi="Times New Roman" w:cs="Times New Roman"/>
          <w:color w:val="000000"/>
          <w:sz w:val="24"/>
          <w:szCs w:val="24"/>
        </w:rPr>
        <w:t xml:space="preserve">ykonawcy lub dalszemu podwykonawcy, który zawarł zaakceptowaną przez Zamawiającego umowę o podwykonawstwo, której przedmiotem są roboty budowlane, lub który zawarł przedłożoną Zamawiającemu umowę o podwykonawstwo, której przedmiotem są dostawy lub usługi. </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1"/>
          <w:numId w:val="3"/>
        </w:numPr>
        <w:pBdr/>
        <w:spacing w:after="0" w:line="240" w:lineRule="auto"/>
        <w:ind w:left="340"/>
        <w:jc w:val="both"/>
        <w:rPr>
          <w:rFonts w:ascii="Times New Roman" w:hAnsi="Times New Roman" w:cs="Times New Roman"/>
          <w:color w:val="000000"/>
          <w:sz w:val="24"/>
          <w:szCs w:val="24"/>
        </w:rPr>
      </w:pPr>
      <w:r>
        <w:rPr>
          <w:rFonts w:ascii="Times New Roman" w:hAnsi="Times New Roman" w:cs="Times New Roman"/>
          <w:sz w:val="24"/>
          <w:szCs w:val="24"/>
        </w:rPr>
        <w:t xml:space="preserve">Bezpośrednia zapłata obejmuje wyłącznie należne wynagrodzenie, bez odsetek, należnych Podwykonawcy lub dalszemu Podwykonawcy. </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1"/>
          <w:numId w:val="3"/>
        </w:numPr>
        <w:pBdr/>
        <w:spacing w:after="0" w:line="240" w:lineRule="auto"/>
        <w:ind w:left="3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przypadku dokonania bezpośredniej zapłaty podwykonawcy lub dalszemu podwykonawcy, o</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których mowa w ust. </w:t>
      </w:r>
      <w:r>
        <w:rPr>
          <w:rFonts w:ascii="Times New Roman" w:hAnsi="Times New Roman" w:cs="Times New Roman"/>
          <w:color w:val="000000"/>
          <w:sz w:val="24"/>
          <w:szCs w:val="24"/>
        </w:rPr>
        <w:t xml:space="preserve">13</w:t>
      </w:r>
      <w:r>
        <w:rPr>
          <w:rFonts w:ascii="Times New Roman" w:hAnsi="Times New Roman" w:cs="Times New Roman"/>
          <w:color w:val="000000"/>
          <w:sz w:val="24"/>
          <w:szCs w:val="24"/>
        </w:rPr>
        <w:t xml:space="preserve">, Zamawiający potrąca kwotę wypłaconego wynagrodzenia</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z</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wynagrodzenia należnego Wykonawcy. </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1"/>
          <w:numId w:val="3"/>
        </w:numPr>
        <w:pBdr/>
        <w:spacing w:after="0" w:line="240" w:lineRule="auto"/>
        <w:ind w:left="3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Wynagrodzenie płatne będzie przelewem na rachunek bankowy Wykonawcy wskazany w</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fakturach VAT w terminie do 30 dni licząc od daty doręczenia prawidłowo wystawionych faktur Zamawiającemu. </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1"/>
          <w:numId w:val="3"/>
        </w:numPr>
        <w:pBdr/>
        <w:spacing w:after="0" w:line="240" w:lineRule="auto"/>
        <w:ind w:left="3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Zamawiający wstrzyma, do czasu ustania przyczyny, płatność faktury - w całości lub części</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 przypadku nie wywiązania się Wykonawcy z któregokolwiek ze zobowiązań wynikających</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z niniejszej umowy. Wstrzymanie w tym przypadku wypłaty nie rodzi po stronie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Zamawiającego opóźnienia i Wykonawcy nie przysługują odsetki z tytułu opóźnienia</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 zapłacie.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1"/>
          <w:numId w:val="3"/>
        </w:numPr>
        <w:pBdr/>
        <w:spacing w:after="0" w:line="240" w:lineRule="auto"/>
        <w:ind w:left="3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Za dzień zapłaty uważa się dzień obciążenia rachunku bankowego Zamawiającego</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1"/>
          <w:numId w:val="3"/>
        </w:numPr>
        <w:pBdr/>
        <w:spacing w:after="0" w:line="240" w:lineRule="auto"/>
        <w:ind w:left="3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Wykonawca oświadcza, że wskaże w fakturze rachunek bankowy, który jest rachunkiem</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rozliczeniowym służącym wyłącznie dla celów rozliczeń z tytułu prowadzonej przez niego</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działalności gospodarczej.</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1"/>
          <w:numId w:val="3"/>
        </w:numPr>
        <w:pBdr/>
        <w:spacing w:after="0" w:line="240" w:lineRule="auto"/>
        <w:ind w:left="3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Wykonawca będący osobą fizyczną </w:t>
      </w:r>
      <w:r>
        <w:rPr>
          <w:rFonts w:ascii="Times New Roman" w:hAnsi="Times New Roman" w:cs="Times New Roman"/>
          <w:color w:val="000000"/>
          <w:sz w:val="24"/>
          <w:szCs w:val="24"/>
        </w:rPr>
        <w:t xml:space="preserve">prowadzącą działalność gospodarczą </w:t>
      </w:r>
      <w:r>
        <w:rPr>
          <w:rFonts w:ascii="Times New Roman" w:hAnsi="Times New Roman" w:cs="Times New Roman"/>
          <w:color w:val="000000"/>
          <w:sz w:val="24"/>
          <w:szCs w:val="24"/>
        </w:rPr>
        <w:t xml:space="preserve">oświadcza, że wskazany przez niego rachunek bankowy,</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służy wyłącznie do celów rozliczeń prowadzonej działalności gospodarczej</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1"/>
          <w:numId w:val="3"/>
        </w:numPr>
        <w:pBdr/>
        <w:spacing w:after="0" w:line="240" w:lineRule="auto"/>
        <w:ind w:left="3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Wykonawca nie ma prawa bez zgody Zamawiającego wyrażonej na piśmie pod rygorem nieważności do przeniesienia wierzytelności i roszczeń wynikających z realizacji niniejszej umowy na osoby trzecie.</w:t>
      </w:r>
      <w:r>
        <w:rPr>
          <w:rFonts w:ascii="Times New Roman" w:hAnsi="Times New Roman" w:cs="Times New Roman"/>
          <w:color w:val="000000"/>
          <w:sz w:val="24"/>
          <w:szCs w:val="24"/>
        </w:rPr>
      </w:r>
      <w:r>
        <w:rPr>
          <w:rFonts w:ascii="Times New Roman" w:hAnsi="Times New Roman" w:cs="Times New Roman"/>
          <w:color w:val="000000"/>
          <w:sz w:val="24"/>
          <w:szCs w:val="24"/>
        </w:rPr>
      </w:r>
    </w:p>
    <w:p>
      <w:pPr>
        <w:pBdr/>
        <w:spacing w:after="0" w:line="240" w:lineRule="auto"/>
        <w:ind/>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r>
        <w:rPr>
          <w:rFonts w:ascii="Times New Roman" w:hAnsi="Times New Roman" w:cs="Times New Roman"/>
          <w:color w:val="000000"/>
          <w:sz w:val="24"/>
          <w:szCs w:val="24"/>
        </w:rPr>
      </w:r>
    </w:p>
    <w:p>
      <w:pPr>
        <w:pBdr/>
        <w:spacing w:after="0" w:line="240" w:lineRule="auto"/>
        <w:ind/>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5.</w:t>
      </w:r>
      <w:r>
        <w:rPr>
          <w:rFonts w:ascii="Times New Roman" w:hAnsi="Times New Roman" w:cs="Times New Roman"/>
          <w:b/>
          <w:bCs/>
          <w:color w:val="000000"/>
          <w:sz w:val="24"/>
          <w:szCs w:val="24"/>
        </w:rPr>
      </w:r>
      <w:r>
        <w:rPr>
          <w:rFonts w:ascii="Times New Roman" w:hAnsi="Times New Roman" w:cs="Times New Roman"/>
          <w:b/>
          <w:bCs/>
          <w:color w:val="000000"/>
          <w:sz w:val="24"/>
          <w:szCs w:val="24"/>
        </w:rPr>
      </w:r>
    </w:p>
    <w:p>
      <w:pPr>
        <w:pBdr/>
        <w:spacing w:after="0" w:line="240" w:lineRule="auto"/>
        <w:ind/>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Oświadczenia Wykonawcy</w:t>
      </w:r>
      <w:r>
        <w:rPr>
          <w:rFonts w:ascii="Times New Roman" w:hAnsi="Times New Roman" w:cs="Times New Roman"/>
          <w:b/>
          <w:bCs/>
          <w:color w:val="000000"/>
          <w:sz w:val="24"/>
          <w:szCs w:val="24"/>
        </w:rPr>
      </w:r>
      <w:r>
        <w:rPr>
          <w:rFonts w:ascii="Times New Roman" w:hAnsi="Times New Roman" w:cs="Times New Roman"/>
          <w:b/>
          <w:bCs/>
          <w:color w:val="000000"/>
          <w:sz w:val="24"/>
          <w:szCs w:val="24"/>
        </w:rPr>
      </w:r>
    </w:p>
    <w:p>
      <w:pPr>
        <w:pStyle w:val="954"/>
        <w:numPr>
          <w:ilvl w:val="1"/>
          <w:numId w:val="5"/>
        </w:numPr>
        <w:pBdr/>
        <w:spacing w:after="0" w:line="240" w:lineRule="auto"/>
        <w:ind w:left="360"/>
        <w:rPr>
          <w:rFonts w:ascii="Times New Roman" w:hAnsi="Times New Roman" w:cs="Times New Roman"/>
          <w:color w:val="000000"/>
          <w:sz w:val="24"/>
          <w:szCs w:val="24"/>
        </w:rPr>
      </w:pPr>
      <w:r>
        <w:rPr>
          <w:rFonts w:ascii="Times New Roman" w:hAnsi="Times New Roman" w:cs="Times New Roman"/>
          <w:color w:val="000000"/>
          <w:sz w:val="24"/>
          <w:szCs w:val="24"/>
        </w:rPr>
        <w:t xml:space="preserve">Wykonawca oświadcza, że: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6"/>
        </w:numPr>
        <w:pBdr/>
        <w:spacing w:after="0" w:line="240" w:lineRule="auto"/>
        <w:ind/>
        <w:rPr>
          <w:rFonts w:ascii="Times New Roman" w:hAnsi="Times New Roman" w:cs="Times New Roman"/>
          <w:color w:val="000000"/>
          <w:sz w:val="24"/>
          <w:szCs w:val="24"/>
        </w:rPr>
      </w:pPr>
      <w:r>
        <w:rPr>
          <w:rFonts w:ascii="Times New Roman" w:hAnsi="Times New Roman" w:cs="Times New Roman"/>
          <w:color w:val="000000"/>
          <w:sz w:val="24"/>
          <w:szCs w:val="24"/>
        </w:rPr>
        <w:t xml:space="preserve">znajduje się w sytuacji finansowej zapewniającej prawidłowe wykonanie zamówienia,</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6"/>
        </w:numPr>
        <w:pBdr/>
        <w:spacing w:after="0" w:line="240" w:lineRule="auto"/>
        <w:ind/>
        <w:rPr>
          <w:rFonts w:ascii="Times New Roman" w:hAnsi="Times New Roman" w:cs="Times New Roman"/>
          <w:color w:val="000000"/>
          <w:sz w:val="24"/>
          <w:szCs w:val="24"/>
        </w:rPr>
      </w:pPr>
      <w:r>
        <w:rPr>
          <w:rFonts w:ascii="Times New Roman" w:hAnsi="Times New Roman" w:cs="Times New Roman"/>
          <w:color w:val="000000"/>
          <w:sz w:val="24"/>
          <w:szCs w:val="24"/>
        </w:rPr>
        <w:t xml:space="preserve">posiada odpowiednie doświadczenie i uprawnienia do realizacji przedmiotu umowy,</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6"/>
        </w:numPr>
        <w:pBdr/>
        <w:spacing w:after="0" w:line="240" w:lineRule="auto"/>
        <w:ind/>
        <w:rPr>
          <w:rFonts w:ascii="Times New Roman" w:hAnsi="Times New Roman" w:cs="Times New Roman"/>
          <w:color w:val="000000"/>
          <w:sz w:val="24"/>
          <w:szCs w:val="24"/>
        </w:rPr>
      </w:pPr>
      <w:r>
        <w:rPr>
          <w:rFonts w:ascii="Times New Roman" w:hAnsi="Times New Roman" w:cs="Times New Roman"/>
          <w:color w:val="000000"/>
          <w:sz w:val="24"/>
          <w:szCs w:val="24"/>
        </w:rPr>
        <w:t xml:space="preserve">dysponuje pracownikami niezbędnymi do prawidłowego wykonania umowy oraz posiada</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potencjał techniczny i ekonomiczny.</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1"/>
          <w:numId w:val="5"/>
        </w:numPr>
        <w:pBdr/>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Wykonawca ustanawia następującą osobę</w:t>
      </w:r>
      <w:r>
        <w:rPr>
          <w:rFonts w:ascii="Times New Roman" w:hAnsi="Times New Roman" w:cs="Times New Roman"/>
          <w:color w:val="000000"/>
          <w:sz w:val="24"/>
          <w:szCs w:val="24"/>
        </w:rPr>
        <w:t xml:space="preserve"> do </w:t>
      </w:r>
      <w:r>
        <w:rPr>
          <w:rFonts w:ascii="Times New Roman" w:hAnsi="Times New Roman" w:cs="Times New Roman"/>
          <w:color w:val="000000"/>
          <w:sz w:val="24"/>
          <w:szCs w:val="24"/>
        </w:rPr>
        <w:t xml:space="preserve">kierowania</w:t>
      </w:r>
      <w:r>
        <w:rPr>
          <w:rFonts w:ascii="Times New Roman" w:hAnsi="Times New Roman" w:cs="Times New Roman"/>
          <w:color w:val="000000"/>
          <w:sz w:val="24"/>
          <w:szCs w:val="24"/>
        </w:rPr>
        <w:t xml:space="preserve"> prac</w:t>
      </w:r>
      <w:r>
        <w:rPr>
          <w:rFonts w:ascii="Times New Roman" w:hAnsi="Times New Roman" w:cs="Times New Roman"/>
          <w:color w:val="000000"/>
          <w:sz w:val="24"/>
          <w:szCs w:val="24"/>
        </w:rPr>
        <w:t xml:space="preserve">ami</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23"/>
        </w:numPr>
        <w:pBdr/>
        <w:spacing w:after="0" w:line="240" w:lineRule="auto"/>
        <w:ind/>
        <w:jc w:val="both"/>
        <w:rPr>
          <w:rFonts w:ascii="Times New Roman" w:hAnsi="Times New Roman" w:cs="Times New Roman"/>
          <w:color w:val="000000"/>
          <w:sz w:val="24"/>
          <w:szCs w:val="24"/>
        </w:rPr>
      </w:pPr>
      <w:r>
        <w:rPr>
          <w:sz w:val="24"/>
          <w:szCs w:val="24"/>
        </w:rPr>
      </w:r>
      <w:bookmarkStart w:id="2" w:name="_Hlk156460797"/>
      <w:r>
        <w:rPr>
          <w:rFonts w:ascii="Times New Roman" w:hAnsi="Times New Roman" w:cs="Times New Roman"/>
          <w:color w:val="000000"/>
          <w:sz w:val="24"/>
          <w:szCs w:val="24"/>
        </w:rPr>
        <w:t xml:space="preserve">…………………………………… - posiadająca/cy dyplom </w:t>
      </w:r>
      <w:bookmarkStart w:id="3" w:name="_Hlk157766784"/>
      <w:r>
        <w:rPr>
          <w:rFonts w:ascii="Times New Roman" w:hAnsi="Times New Roman" w:cs="Times New Roman"/>
          <w:color w:val="000000"/>
          <w:sz w:val="24"/>
          <w:szCs w:val="24"/>
        </w:rPr>
        <w:t xml:space="preserve">ukończenia studiów wyższych magisterskich w zakresie konserwacji restauracji elementów i detali architektonicznych</w:t>
      </w:r>
      <w:bookmarkEnd w:id="3"/>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oraz doświadczenie co najmniej 9 miesięcy brała udział w pracach konserwatorskic</w:t>
      </w:r>
      <w:r>
        <w:rPr>
          <w:rFonts w:ascii="Times New Roman" w:hAnsi="Times New Roman" w:cs="Times New Roman"/>
          <w:color w:val="000000"/>
          <w:sz w:val="24"/>
          <w:szCs w:val="24"/>
        </w:rPr>
        <w:t xml:space="preserve">h, pracach restauratorskich lub badaniach konserwatorskich, prowadzonych przy zabytkach wpisanych do rejestru, inwentarza muzeum będącego instytucją kultury lub zaliczanych do jednej z kategorii, o których mowa w art. 14a ust. 2 ustawy o ochronie zabytków.</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1"/>
          <w:numId w:val="5"/>
        </w:numPr>
        <w:pBdr/>
        <w:spacing w:after="0" w:line="240" w:lineRule="auto"/>
        <w:ind w:left="360"/>
        <w:jc w:val="both"/>
        <w:rPr>
          <w:rFonts w:ascii="Times New Roman" w:hAnsi="Times New Roman" w:cs="Times New Roman"/>
          <w:color w:val="000000"/>
          <w:sz w:val="24"/>
          <w:szCs w:val="24"/>
        </w:rPr>
      </w:pPr>
      <w:r>
        <w:rPr>
          <w:sz w:val="24"/>
          <w:szCs w:val="24"/>
        </w:rPr>
      </w:r>
      <w:bookmarkStart w:id="4" w:name="_Hlk156460850"/>
      <w:r>
        <w:rPr>
          <w:sz w:val="24"/>
          <w:szCs w:val="24"/>
        </w:rPr>
      </w:r>
      <w:bookmarkEnd w:id="2"/>
      <w:r>
        <w:rPr>
          <w:rFonts w:ascii="Times New Roman" w:hAnsi="Times New Roman" w:cs="Times New Roman"/>
          <w:color w:val="000000"/>
          <w:sz w:val="24"/>
          <w:szCs w:val="24"/>
        </w:rPr>
        <w:t xml:space="preserve">Wskazana w ust. 2 osoba odpowiedzialna</w:t>
      </w:r>
      <w:r>
        <w:rPr>
          <w:rFonts w:ascii="Times New Roman" w:hAnsi="Times New Roman" w:cs="Times New Roman"/>
          <w:color w:val="000000"/>
          <w:sz w:val="24"/>
          <w:szCs w:val="24"/>
        </w:rPr>
        <w:t xml:space="preserve"> bę</w:t>
      </w:r>
      <w:r>
        <w:rPr>
          <w:rFonts w:ascii="Times New Roman" w:hAnsi="Times New Roman" w:cs="Times New Roman"/>
          <w:color w:val="000000"/>
          <w:sz w:val="24"/>
          <w:szCs w:val="24"/>
        </w:rPr>
        <w:t xml:space="preserve">dzie</w:t>
      </w:r>
      <w:r>
        <w:rPr>
          <w:rFonts w:ascii="Times New Roman" w:hAnsi="Times New Roman" w:cs="Times New Roman"/>
          <w:color w:val="000000"/>
          <w:sz w:val="24"/>
          <w:szCs w:val="24"/>
        </w:rPr>
        <w:t xml:space="preserve"> za </w:t>
      </w:r>
      <w:r>
        <w:rPr>
          <w:rFonts w:ascii="Times New Roman" w:hAnsi="Times New Roman" w:cs="Times New Roman"/>
          <w:color w:val="000000"/>
          <w:sz w:val="24"/>
          <w:szCs w:val="24"/>
        </w:rPr>
        <w:t xml:space="preserve">kierowania pracami</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1"/>
          <w:numId w:val="5"/>
        </w:numPr>
        <w:pBdr/>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Osoba</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wyznaczona</w:t>
      </w:r>
      <w:r>
        <w:rPr>
          <w:rFonts w:ascii="Times New Roman" w:hAnsi="Times New Roman" w:cs="Times New Roman"/>
          <w:color w:val="000000"/>
          <w:sz w:val="24"/>
          <w:szCs w:val="24"/>
        </w:rPr>
        <w:t xml:space="preserve"> do realiza</w:t>
      </w:r>
      <w:r>
        <w:rPr>
          <w:rFonts w:ascii="Times New Roman" w:hAnsi="Times New Roman" w:cs="Times New Roman"/>
          <w:color w:val="000000"/>
          <w:sz w:val="24"/>
          <w:szCs w:val="24"/>
        </w:rPr>
        <w:t xml:space="preserve">cji przedmiotu umowy zobowiązana będzie</w:t>
      </w:r>
      <w:r>
        <w:rPr>
          <w:rFonts w:ascii="Times New Roman" w:hAnsi="Times New Roman" w:cs="Times New Roman"/>
          <w:color w:val="000000"/>
          <w:sz w:val="24"/>
          <w:szCs w:val="24"/>
        </w:rPr>
        <w:t xml:space="preserve"> przed przystąpieniem do prac do złożenia Zamawiającemu oświadczenia o przyjęciu prac konserwatorskich /prac restauratorskich</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bookmarkEnd w:id="4"/>
      <w:r>
        <w:rPr>
          <w:rFonts w:ascii="Times New Roman" w:hAnsi="Times New Roman" w:cs="Times New Roman"/>
          <w:color w:val="000000"/>
          <w:sz w:val="24"/>
          <w:szCs w:val="24"/>
        </w:rPr>
      </w:r>
      <w:r>
        <w:rPr>
          <w:rFonts w:ascii="Times New Roman" w:hAnsi="Times New Roman" w:cs="Times New Roman"/>
          <w:color w:val="000000"/>
          <w:sz w:val="24"/>
          <w:szCs w:val="24"/>
        </w:rPr>
      </w:r>
    </w:p>
    <w:p>
      <w:pPr>
        <w:pBdr/>
        <w:spacing w:after="0" w:line="240" w:lineRule="auto"/>
        <w:ind/>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r>
        <w:rPr>
          <w:rFonts w:ascii="Times New Roman" w:hAnsi="Times New Roman" w:cs="Times New Roman"/>
          <w:color w:val="000000"/>
          <w:sz w:val="24"/>
          <w:szCs w:val="24"/>
        </w:rPr>
      </w:r>
    </w:p>
    <w:p>
      <w:pPr>
        <w:pBdr/>
        <w:spacing w:after="0" w:line="240" w:lineRule="auto"/>
        <w:ind/>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6. </w:t>
      </w:r>
      <w:r>
        <w:rPr>
          <w:rFonts w:ascii="Times New Roman" w:hAnsi="Times New Roman" w:cs="Times New Roman"/>
          <w:b/>
          <w:bCs/>
          <w:color w:val="000000"/>
          <w:sz w:val="24"/>
          <w:szCs w:val="24"/>
        </w:rPr>
      </w:r>
      <w:r>
        <w:rPr>
          <w:rFonts w:ascii="Times New Roman" w:hAnsi="Times New Roman" w:cs="Times New Roman"/>
          <w:b/>
          <w:bCs/>
          <w:color w:val="000000"/>
          <w:sz w:val="24"/>
          <w:szCs w:val="24"/>
        </w:rPr>
      </w:r>
    </w:p>
    <w:p>
      <w:pPr>
        <w:pBdr/>
        <w:spacing w:after="0" w:line="240" w:lineRule="auto"/>
        <w:ind/>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Odbiory robót</w:t>
      </w:r>
      <w:r>
        <w:rPr>
          <w:rFonts w:ascii="Times New Roman" w:hAnsi="Times New Roman" w:cs="Times New Roman"/>
          <w:b/>
          <w:bCs/>
          <w:color w:val="000000"/>
          <w:sz w:val="24"/>
          <w:szCs w:val="24"/>
        </w:rPr>
      </w:r>
      <w:r>
        <w:rPr>
          <w:rFonts w:ascii="Times New Roman" w:hAnsi="Times New Roman" w:cs="Times New Roman"/>
          <w:b/>
          <w:bCs/>
          <w:color w:val="000000"/>
          <w:sz w:val="24"/>
          <w:szCs w:val="24"/>
        </w:rPr>
      </w:r>
    </w:p>
    <w:p>
      <w:pPr>
        <w:pBdr/>
        <w:spacing w:after="0" w:line="240" w:lineRule="auto"/>
        <w:ind/>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31"/>
        </w:numPr>
        <w:pBdr/>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Strony ustalają, że będą stosowane następujące rodzaje odbiorów:</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7"/>
        </w:numPr>
        <w:pBdr/>
        <w:spacing w:after="0" w:line="240" w:lineRule="auto"/>
        <w:ind/>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odbiory częściowe – po wykonaniu zakresu prac zgodnie z harmonogramem,</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7"/>
        </w:numPr>
        <w:pBdr/>
        <w:spacing w:after="0" w:line="240" w:lineRule="auto"/>
        <w:ind/>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końcowy (ostateczny) - po wykonaniu całości robót objętych umową,</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7"/>
        </w:numPr>
        <w:pBdr/>
        <w:spacing w:after="0" w:line="240" w:lineRule="auto"/>
        <w:ind/>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odbiór pogwarancyjny - po upływie okresu gwarancji.</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31"/>
        </w:numPr>
        <w:pBdr/>
        <w:spacing w:after="0" w:line="240" w:lineRule="auto"/>
        <w:ind w:left="36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Odbiór częściowy: </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38"/>
        </w:numPr>
        <w:pBdr/>
        <w:spacing w:after="0" w:line="240" w:lineRule="auto"/>
        <w:ind/>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Zamawiający dokona odbior</w:t>
      </w:r>
      <w:r>
        <w:rPr>
          <w:rFonts w:ascii="Times New Roman" w:hAnsi="Times New Roman" w:cs="Times New Roman"/>
          <w:color w:val="000000"/>
          <w:sz w:val="24"/>
          <w:szCs w:val="24"/>
        </w:rPr>
        <w:t xml:space="preserve">ów</w:t>
      </w:r>
      <w:r>
        <w:rPr>
          <w:rFonts w:ascii="Times New Roman" w:hAnsi="Times New Roman" w:cs="Times New Roman"/>
          <w:color w:val="000000"/>
          <w:sz w:val="24"/>
          <w:szCs w:val="24"/>
        </w:rPr>
        <w:t xml:space="preserve"> częściow</w:t>
      </w:r>
      <w:r>
        <w:rPr>
          <w:rFonts w:ascii="Times New Roman" w:hAnsi="Times New Roman" w:cs="Times New Roman"/>
          <w:color w:val="000000"/>
          <w:sz w:val="24"/>
          <w:szCs w:val="24"/>
        </w:rPr>
        <w:t xml:space="preserve">ych </w:t>
      </w:r>
      <w:r>
        <w:rPr>
          <w:rFonts w:ascii="Times New Roman" w:hAnsi="Times New Roman" w:cs="Times New Roman"/>
          <w:color w:val="000000"/>
          <w:sz w:val="24"/>
          <w:szCs w:val="24"/>
        </w:rPr>
        <w:t xml:space="preserve">obejmującego roboty wykonane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 danym okresie rozliczeniowym, zgodnie z harmonogramem rzeczowo-finansowym</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z uwzględnieniem postanowień § </w:t>
      </w:r>
      <w:r>
        <w:rPr>
          <w:rFonts w:ascii="Times New Roman" w:hAnsi="Times New Roman" w:cs="Times New Roman"/>
          <w:color w:val="000000"/>
          <w:sz w:val="24"/>
          <w:szCs w:val="24"/>
        </w:rPr>
        <w:t xml:space="preserve">4 ust. </w:t>
      </w:r>
      <w:r>
        <w:rPr>
          <w:rFonts w:ascii="Times New Roman" w:hAnsi="Times New Roman" w:cs="Times New Roman"/>
          <w:color w:val="000000"/>
          <w:sz w:val="24"/>
          <w:szCs w:val="24"/>
        </w:rPr>
        <w:t xml:space="preserve">4</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niniejszej umowy. </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38"/>
        </w:numPr>
        <w:pBdr/>
        <w:spacing w:after="0" w:line="240" w:lineRule="auto"/>
        <w:ind/>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Rozpoczęcie czynności odbiorowych</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nastąpi w terminie do </w:t>
      </w:r>
      <w:r>
        <w:rPr>
          <w:rFonts w:ascii="Times New Roman" w:hAnsi="Times New Roman" w:cs="Times New Roman"/>
          <w:color w:val="000000"/>
          <w:sz w:val="24"/>
          <w:szCs w:val="24"/>
        </w:rPr>
        <w:t xml:space="preserve">7</w:t>
      </w:r>
      <w:r>
        <w:rPr>
          <w:rFonts w:ascii="Times New Roman" w:hAnsi="Times New Roman" w:cs="Times New Roman"/>
          <w:color w:val="000000"/>
          <w:sz w:val="24"/>
          <w:szCs w:val="24"/>
        </w:rPr>
        <w:t xml:space="preserve"> dni roboczych licząc od daty zgłoszenia przez Wykonawcę gotowości</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odbioru.</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38"/>
        </w:numPr>
        <w:pBdr/>
        <w:spacing w:after="0" w:line="240" w:lineRule="auto"/>
        <w:ind/>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 czynności odbiorowych zostanie sporządzony protokół</w:t>
      </w:r>
      <w:r>
        <w:rPr>
          <w:rFonts w:ascii="Times New Roman" w:hAnsi="Times New Roman" w:cs="Times New Roman"/>
          <w:color w:val="000000"/>
          <w:sz w:val="24"/>
          <w:szCs w:val="24"/>
        </w:rPr>
        <w:t xml:space="preserve"> częściowy</w:t>
      </w:r>
      <w:r>
        <w:rPr>
          <w:rFonts w:ascii="Times New Roman" w:hAnsi="Times New Roman" w:cs="Times New Roman"/>
          <w:color w:val="000000"/>
          <w:sz w:val="24"/>
          <w:szCs w:val="24"/>
        </w:rPr>
        <w:t xml:space="preserve">, który zawierać będzie wszystkie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ustalenia, zalecenia poczynione w trakcie odbioru</w:t>
      </w:r>
      <w:r>
        <w:rPr>
          <w:rFonts w:ascii="Times New Roman" w:hAnsi="Times New Roman" w:cs="Times New Roman"/>
          <w:color w:val="000000"/>
          <w:sz w:val="24"/>
          <w:szCs w:val="24"/>
        </w:rPr>
        <w:t xml:space="preserve"> częściowego</w:t>
      </w:r>
      <w:r>
        <w:rPr>
          <w:rFonts w:ascii="Times New Roman" w:hAnsi="Times New Roman" w:cs="Times New Roman"/>
          <w:color w:val="000000"/>
          <w:sz w:val="24"/>
          <w:szCs w:val="24"/>
        </w:rPr>
        <w:t xml:space="preserve">. W sprawach nieuregulowanych do odbioru</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częściowego zastosowanie znajdują zasady przewidziane dla odbioru końcowego.</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38"/>
        </w:numPr>
        <w:pBdr/>
        <w:spacing w:after="0" w:line="240" w:lineRule="auto"/>
        <w:ind/>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Strony zgodnie potwierdzają, że protokoły częściowego o</w:t>
      </w:r>
      <w:r>
        <w:rPr>
          <w:rFonts w:ascii="Times New Roman" w:hAnsi="Times New Roman" w:cs="Times New Roman"/>
          <w:color w:val="000000"/>
          <w:sz w:val="24"/>
          <w:szCs w:val="24"/>
        </w:rPr>
        <w:t xml:space="preserve">dbioru robót, stanowić będą jedynie potwierdzenie faktu wykonania określonego zakresu robót. Przedmiotowe protokoły nie stanowią poświadczenia odbioru danej części robót ze skutkiem wygaśnięcia w tej części zobowiązań Wykonawcy, w związku z czym ich zatwie</w:t>
      </w:r>
      <w:r>
        <w:rPr>
          <w:rFonts w:ascii="Times New Roman" w:hAnsi="Times New Roman" w:cs="Times New Roman"/>
          <w:color w:val="000000"/>
          <w:sz w:val="24"/>
          <w:szCs w:val="24"/>
        </w:rPr>
        <w:t xml:space="preserve">rdzenie przez Zamawiającego nie pozbawia go uprawnienia do całościowego rozliczenia ogółu prac wykonanych przez Wykonawcę, na podstawie protokołu odbioru końcowego. Końcowy odbiór robót będzie obejmował także prace odebrane na podstawie protokołów częściow</w:t>
      </w:r>
      <w:r>
        <w:rPr>
          <w:rFonts w:ascii="Times New Roman" w:hAnsi="Times New Roman" w:cs="Times New Roman"/>
          <w:color w:val="000000"/>
          <w:sz w:val="24"/>
          <w:szCs w:val="24"/>
        </w:rPr>
        <w:t xml:space="preserve">ych</w:t>
      </w:r>
      <w:r>
        <w:rPr>
          <w:rFonts w:ascii="Times New Roman" w:hAnsi="Times New Roman" w:cs="Times New Roman"/>
          <w:color w:val="000000"/>
          <w:sz w:val="24"/>
          <w:szCs w:val="24"/>
        </w:rPr>
        <w:t xml:space="preserve"> odbioru </w:t>
      </w:r>
      <w:r>
        <w:rPr>
          <w:rFonts w:ascii="Times New Roman" w:hAnsi="Times New Roman" w:cs="Times New Roman"/>
          <w:color w:val="000000"/>
          <w:sz w:val="24"/>
          <w:szCs w:val="24"/>
        </w:rPr>
        <w:t xml:space="preserve">prac</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31"/>
        </w:numPr>
        <w:pBdr/>
        <w:spacing w:after="0" w:line="240" w:lineRule="auto"/>
        <w:ind w:left="36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Odbiór końcowy:</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8"/>
        </w:numPr>
        <w:pBdr/>
        <w:spacing w:after="0" w:line="240" w:lineRule="auto"/>
        <w:ind/>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Zamawiający dokona odbioru końcowego. Rozpoczęcie czynności odbiorowych nastąpi</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 terminie do 7 dni roboczych licząc od daty zgłoszenia przez Wykonawcę gotowości</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odbioru. W czynnościach odbioru końcowego muszą uczestniczyć przedstawiciele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Wykonawcy</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Zamawiającego</w:t>
      </w:r>
      <w:r>
        <w:rPr>
          <w:rFonts w:ascii="Times New Roman" w:hAnsi="Times New Roman" w:cs="Times New Roman"/>
          <w:color w:val="000000"/>
          <w:sz w:val="24"/>
          <w:szCs w:val="24"/>
        </w:rPr>
        <w:t xml:space="preserve"> oraz </w:t>
      </w:r>
      <w:r>
        <w:rPr>
          <w:rFonts w:ascii="Times New Roman" w:hAnsi="Times New Roman" w:cs="Times New Roman"/>
          <w:color w:val="000000"/>
          <w:sz w:val="24"/>
          <w:szCs w:val="24"/>
        </w:rPr>
        <w:t xml:space="preserve">Wojewódzkiego Konserwatora Zabytków</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8"/>
        </w:numPr>
        <w:pBdr/>
        <w:spacing w:after="0" w:line="240" w:lineRule="auto"/>
        <w:ind/>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wraz z pisemnym zgłoszeniem gotowości odbioru końcowego Wykonawca przedłoży</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Zamawiającemu najpóźniej w dniu rozpoczęcia czynności odbiorowych dokumentację</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powykonawczą zawierającą m.in gwarancje, atesty na wbudowane materiały, aprobaty</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techniczne, deklaracje zgodności.</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8"/>
        </w:numPr>
        <w:pBdr/>
        <w:spacing w:after="0" w:line="240" w:lineRule="auto"/>
        <w:ind/>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 czynności odbiorowych zostanie sporządzony protokół, który zawierać będzie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wszystkie ustalenia, zalecenia poczynione w trakcie odbioru. Jeżeli w toku czynności</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odbiorowych zostanie stwierdzone, że przedmiot odbioru nie osiągnął gotowości do odbioru</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z powodu nie zakończenia </w:t>
      </w:r>
      <w:r>
        <w:rPr>
          <w:rFonts w:ascii="Times New Roman" w:hAnsi="Times New Roman" w:cs="Times New Roman"/>
          <w:color w:val="000000"/>
          <w:sz w:val="24"/>
          <w:szCs w:val="24"/>
        </w:rPr>
        <w:t xml:space="preserve">prac</w:t>
      </w:r>
      <w:r>
        <w:rPr>
          <w:rFonts w:ascii="Times New Roman" w:hAnsi="Times New Roman" w:cs="Times New Roman"/>
          <w:color w:val="000000"/>
          <w:sz w:val="24"/>
          <w:szCs w:val="24"/>
        </w:rPr>
        <w:t xml:space="preserve"> lub </w:t>
      </w:r>
      <w:r>
        <w:rPr>
          <w:rFonts w:ascii="Times New Roman" w:hAnsi="Times New Roman" w:cs="Times New Roman"/>
          <w:color w:val="000000"/>
          <w:sz w:val="24"/>
          <w:szCs w:val="24"/>
        </w:rPr>
        <w:t xml:space="preserve">ich</w:t>
      </w:r>
      <w:r>
        <w:rPr>
          <w:rFonts w:ascii="Times New Roman" w:hAnsi="Times New Roman" w:cs="Times New Roman"/>
          <w:color w:val="000000"/>
          <w:sz w:val="24"/>
          <w:szCs w:val="24"/>
        </w:rPr>
        <w:t xml:space="preserve"> wadliwego wykonania, Zamawiający odmówi</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odbioru z winy Wykonawcy;</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8"/>
        </w:numPr>
        <w:pBdr/>
        <w:spacing w:after="0" w:line="240" w:lineRule="auto"/>
        <w:ind/>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Zamawiający ma prawo przerwać odbiór </w:t>
      </w:r>
      <w:r>
        <w:rPr>
          <w:rFonts w:ascii="Times New Roman" w:hAnsi="Times New Roman" w:cs="Times New Roman"/>
          <w:color w:val="000000"/>
          <w:sz w:val="24"/>
          <w:szCs w:val="24"/>
        </w:rPr>
        <w:t xml:space="preserve">końcowy</w:t>
      </w:r>
      <w:r>
        <w:rPr>
          <w:rFonts w:ascii="Times New Roman" w:hAnsi="Times New Roman" w:cs="Times New Roman"/>
          <w:color w:val="000000"/>
          <w:sz w:val="24"/>
          <w:szCs w:val="24"/>
        </w:rPr>
        <w:t xml:space="preserve"> jeżeli Wykonawca nie wykonał:</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3"/>
          <w:numId w:val="9"/>
        </w:numPr>
        <w:pBdr/>
        <w:spacing w:after="0" w:line="240" w:lineRule="auto"/>
        <w:ind w:left="1097"/>
        <w:rPr>
          <w:rFonts w:ascii="Times New Roman" w:hAnsi="Times New Roman" w:cs="Times New Roman"/>
          <w:color w:val="000000"/>
          <w:sz w:val="24"/>
          <w:szCs w:val="24"/>
        </w:rPr>
      </w:pPr>
      <w:r>
        <w:rPr>
          <w:rFonts w:ascii="Times New Roman" w:hAnsi="Times New Roman" w:cs="Times New Roman"/>
          <w:color w:val="000000"/>
          <w:sz w:val="24"/>
          <w:szCs w:val="24"/>
        </w:rPr>
        <w:t xml:space="preserve">przedmiotu umowy w całości,</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3"/>
          <w:numId w:val="9"/>
        </w:numPr>
        <w:pBdr/>
        <w:spacing w:after="0" w:line="240" w:lineRule="auto"/>
        <w:ind w:left="1097"/>
        <w:rPr>
          <w:rFonts w:ascii="Times New Roman" w:hAnsi="Times New Roman" w:cs="Times New Roman"/>
          <w:color w:val="000000"/>
          <w:sz w:val="24"/>
          <w:szCs w:val="24"/>
        </w:rPr>
      </w:pPr>
      <w:r>
        <w:rPr>
          <w:rFonts w:ascii="Times New Roman" w:hAnsi="Times New Roman" w:cs="Times New Roman"/>
          <w:color w:val="000000"/>
          <w:sz w:val="24"/>
          <w:szCs w:val="24"/>
        </w:rPr>
        <w:t xml:space="preserve">nie przedstawił </w:t>
      </w:r>
      <w:r>
        <w:rPr>
          <w:rFonts w:ascii="Times New Roman" w:hAnsi="Times New Roman" w:cs="Times New Roman"/>
          <w:color w:val="000000"/>
          <w:sz w:val="24"/>
          <w:szCs w:val="24"/>
        </w:rPr>
        <w:t xml:space="preserve">dokumentacji powykonawczej</w:t>
      </w:r>
      <w:r>
        <w:rPr>
          <w:rFonts w:ascii="Times New Roman" w:hAnsi="Times New Roman" w:cs="Times New Roman"/>
          <w:color w:val="000000"/>
          <w:sz w:val="24"/>
          <w:szCs w:val="24"/>
        </w:rPr>
        <w:t xml:space="preserve"> o któr</w:t>
      </w:r>
      <w:r>
        <w:rPr>
          <w:rFonts w:ascii="Times New Roman" w:hAnsi="Times New Roman" w:cs="Times New Roman"/>
          <w:color w:val="000000"/>
          <w:sz w:val="24"/>
          <w:szCs w:val="24"/>
        </w:rPr>
        <w:t xml:space="preserve">ej</w:t>
      </w:r>
      <w:r>
        <w:rPr>
          <w:rFonts w:ascii="Times New Roman" w:hAnsi="Times New Roman" w:cs="Times New Roman"/>
          <w:color w:val="000000"/>
          <w:sz w:val="24"/>
          <w:szCs w:val="24"/>
        </w:rPr>
        <w:t xml:space="preserve"> mowa w pkt. 2.</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31"/>
        </w:numPr>
        <w:pBdr/>
        <w:spacing w:after="0" w:line="240" w:lineRule="auto"/>
        <w:ind w:left="36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Jeżeli w toku czynności odbiorowych zostaną stwierdzone wady to Zamawiający zażąda</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usunięcia wad wyznaczając odpowiedni termin; fakt usunięcia wad zostanie stwierdzony</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protokolarnie; terminem odbioru w takich sytuacjach będzie termin usunięcia wad.</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31"/>
        </w:numPr>
        <w:pBdr/>
        <w:spacing w:after="0" w:line="240" w:lineRule="auto"/>
        <w:ind w:left="36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Wykonawca jest zobowiązany do zawiadomienia Zamawiającego o usunięciu wad. </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31"/>
        </w:numPr>
        <w:pBdr/>
        <w:spacing w:after="0" w:line="240" w:lineRule="auto"/>
        <w:ind w:left="36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Jeżeli w ustalonym w umowie terminie, Wykonawca nie zgłosi </w:t>
      </w:r>
      <w:r>
        <w:rPr>
          <w:rFonts w:ascii="Times New Roman" w:hAnsi="Times New Roman" w:cs="Times New Roman"/>
          <w:color w:val="000000"/>
          <w:sz w:val="24"/>
          <w:szCs w:val="24"/>
        </w:rPr>
        <w:t xml:space="preserve">prac</w:t>
      </w:r>
      <w:r>
        <w:rPr>
          <w:rFonts w:ascii="Times New Roman" w:hAnsi="Times New Roman" w:cs="Times New Roman"/>
          <w:color w:val="000000"/>
          <w:sz w:val="24"/>
          <w:szCs w:val="24"/>
        </w:rPr>
        <w:t xml:space="preserve"> stanowiących przedmiot umowy do odbioru, to Zamawiający w celu zapewnienia wykonania umowy - może zlecić dokończenie prac innemu Wykonawcy, a kosztami za wykonane prace obciążyć Wykonawcę, który jest stroną niniejszej umowy.</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31"/>
        </w:numPr>
        <w:pBdr/>
        <w:spacing w:after="0" w:line="240" w:lineRule="auto"/>
        <w:ind w:left="36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przypadku nie usunięcia wad lub usterek przez Wykonawcę w uzgodnionym terminie, Zamawiającemu przysługiwać będzie prawo ich usunięcia we własnym zakresie, na koszt i ryzyko Wykonawcy.</w:t>
      </w:r>
      <w:r>
        <w:rPr>
          <w:rFonts w:ascii="Times New Roman" w:hAnsi="Times New Roman" w:cs="Times New Roman"/>
          <w:color w:val="000000"/>
          <w:sz w:val="24"/>
          <w:szCs w:val="24"/>
        </w:rPr>
      </w:r>
      <w:r>
        <w:rPr>
          <w:rFonts w:ascii="Times New Roman" w:hAnsi="Times New Roman" w:cs="Times New Roman"/>
          <w:color w:val="000000"/>
          <w:sz w:val="24"/>
          <w:szCs w:val="24"/>
        </w:rPr>
      </w:r>
    </w:p>
    <w:p>
      <w:pPr>
        <w:pBdr/>
        <w:spacing w:after="0" w:line="240" w:lineRule="auto"/>
        <w:ind/>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r>
        <w:rPr>
          <w:rFonts w:ascii="Times New Roman" w:hAnsi="Times New Roman" w:cs="Times New Roman"/>
          <w:color w:val="000000"/>
          <w:sz w:val="24"/>
          <w:szCs w:val="24"/>
        </w:rPr>
      </w:r>
    </w:p>
    <w:p>
      <w:pPr>
        <w:pBdr/>
        <w:spacing w:after="0" w:line="240" w:lineRule="auto"/>
        <w:ind/>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§7.</w:t>
      </w:r>
      <w:r>
        <w:rPr>
          <w:rFonts w:ascii="Times New Roman" w:hAnsi="Times New Roman" w:cs="Times New Roman"/>
          <w:b/>
          <w:bCs/>
          <w:color w:val="000000"/>
          <w:sz w:val="24"/>
          <w:szCs w:val="24"/>
        </w:rPr>
      </w:r>
      <w:r>
        <w:rPr>
          <w:rFonts w:ascii="Times New Roman" w:hAnsi="Times New Roman" w:cs="Times New Roman"/>
          <w:b/>
          <w:bCs/>
          <w:color w:val="000000"/>
          <w:sz w:val="24"/>
          <w:szCs w:val="24"/>
        </w:rPr>
      </w:r>
    </w:p>
    <w:p>
      <w:pPr>
        <w:pBdr/>
        <w:spacing w:after="0" w:line="240" w:lineRule="auto"/>
        <w:ind/>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Wartości kar umownych, odsetki</w:t>
      </w:r>
      <w:r>
        <w:rPr>
          <w:rFonts w:ascii="Times New Roman" w:hAnsi="Times New Roman" w:cs="Times New Roman"/>
          <w:b/>
          <w:bCs/>
          <w:color w:val="000000"/>
          <w:sz w:val="24"/>
          <w:szCs w:val="24"/>
        </w:rPr>
      </w:r>
      <w:r>
        <w:rPr>
          <w:rFonts w:ascii="Times New Roman" w:hAnsi="Times New Roman" w:cs="Times New Roman"/>
          <w:b/>
          <w:bCs/>
          <w:color w:val="000000"/>
          <w:sz w:val="24"/>
          <w:szCs w:val="24"/>
        </w:rPr>
      </w:r>
    </w:p>
    <w:p>
      <w:pPr>
        <w:pBdr/>
        <w:spacing w:after="0" w:line="240" w:lineRule="auto"/>
        <w:ind/>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10"/>
        </w:numPr>
        <w:pBdr/>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Wykonawca zobowiązany jest zapłacić Zamawiającemu karę umowną:</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11"/>
        </w:numPr>
        <w:pBdr/>
        <w:spacing w:after="0" w:line="240" w:lineRule="auto"/>
        <w:ind/>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wysokości 0,</w:t>
      </w:r>
      <w:r>
        <w:rPr>
          <w:rFonts w:ascii="Times New Roman" w:hAnsi="Times New Roman" w:cs="Times New Roman"/>
          <w:color w:val="000000"/>
          <w:sz w:val="24"/>
          <w:szCs w:val="24"/>
        </w:rPr>
        <w:t xml:space="preserve">2</w:t>
      </w:r>
      <w:r>
        <w:rPr>
          <w:rFonts w:ascii="Times New Roman" w:hAnsi="Times New Roman" w:cs="Times New Roman"/>
          <w:color w:val="000000"/>
          <w:sz w:val="24"/>
          <w:szCs w:val="24"/>
        </w:rPr>
        <w:t xml:space="preserve">% wynagrodzenia brutto, o którym mowa w § 4</w:t>
      </w:r>
      <w:r>
        <w:rPr>
          <w:rFonts w:ascii="Times New Roman" w:hAnsi="Times New Roman" w:cs="Times New Roman"/>
          <w:color w:val="000000"/>
          <w:sz w:val="24"/>
          <w:szCs w:val="24"/>
        </w:rPr>
        <w:t xml:space="preserve"> ust. 1</w:t>
      </w:r>
      <w:r>
        <w:rPr>
          <w:rFonts w:ascii="Times New Roman" w:hAnsi="Times New Roman" w:cs="Times New Roman"/>
          <w:color w:val="000000"/>
          <w:sz w:val="24"/>
          <w:szCs w:val="24"/>
        </w:rPr>
        <w:t xml:space="preserve">, za każdy</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dzień zwłoki</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 wykonaniu przedmiotu umowy</w:t>
      </w:r>
      <w:r>
        <w:rPr>
          <w:rFonts w:ascii="Times New Roman" w:hAnsi="Times New Roman" w:cs="Times New Roman"/>
          <w:color w:val="000000"/>
          <w:sz w:val="24"/>
          <w:szCs w:val="24"/>
        </w:rPr>
        <w:t xml:space="preserve">,</w:t>
      </w:r>
      <w:r>
        <w:rPr>
          <w:sz w:val="24"/>
          <w:szCs w:val="24"/>
        </w:rPr>
        <w:t xml:space="preserve"> </w:t>
      </w:r>
      <w:r>
        <w:rPr>
          <w:rFonts w:ascii="Times New Roman" w:hAnsi="Times New Roman" w:cs="Times New Roman"/>
          <w:color w:val="000000"/>
          <w:sz w:val="24"/>
          <w:szCs w:val="24"/>
        </w:rPr>
        <w:t xml:space="preserve">nie więcej jednak niż 10% wynagrodzenia umownego brutto, określonego w § 4 ust. 1</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11"/>
        </w:numPr>
        <w:pBdr/>
        <w:spacing w:after="0" w:line="240" w:lineRule="auto"/>
        <w:ind/>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wysokości 0,</w:t>
      </w:r>
      <w:r>
        <w:rPr>
          <w:rFonts w:ascii="Times New Roman" w:hAnsi="Times New Roman" w:cs="Times New Roman"/>
          <w:color w:val="000000"/>
          <w:sz w:val="24"/>
          <w:szCs w:val="24"/>
        </w:rPr>
        <w:t xml:space="preserve">05</w:t>
      </w:r>
      <w:r>
        <w:rPr>
          <w:rFonts w:ascii="Times New Roman" w:hAnsi="Times New Roman" w:cs="Times New Roman"/>
          <w:color w:val="000000"/>
          <w:sz w:val="24"/>
          <w:szCs w:val="24"/>
        </w:rPr>
        <w:t xml:space="preserve">% wynagrodzenia brutto, o którym mowa w § 4</w:t>
      </w:r>
      <w:r>
        <w:rPr>
          <w:rFonts w:ascii="Times New Roman" w:hAnsi="Times New Roman" w:cs="Times New Roman"/>
          <w:color w:val="000000"/>
          <w:sz w:val="24"/>
          <w:szCs w:val="24"/>
        </w:rPr>
        <w:t xml:space="preserve"> ust. 1</w:t>
      </w:r>
      <w:r>
        <w:rPr>
          <w:rFonts w:ascii="Times New Roman" w:hAnsi="Times New Roman" w:cs="Times New Roman"/>
          <w:color w:val="000000"/>
          <w:sz w:val="24"/>
          <w:szCs w:val="24"/>
        </w:rPr>
        <w:t xml:space="preserve">, za każdy dzień zwłoki ponad</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termin ustalony przez strony, w usunięciu usterek i wad stwierdzonych w czasie odbioru</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końcowego lub w okresie gwarancji bądź rękojmi,</w:t>
      </w:r>
      <w:r>
        <w:rPr>
          <w:sz w:val="24"/>
          <w:szCs w:val="24"/>
        </w:rPr>
        <w:t xml:space="preserve"> </w:t>
      </w:r>
      <w:r>
        <w:rPr>
          <w:rFonts w:ascii="Times New Roman" w:hAnsi="Times New Roman" w:cs="Times New Roman"/>
          <w:color w:val="000000"/>
          <w:sz w:val="24"/>
          <w:szCs w:val="24"/>
        </w:rPr>
        <w:t xml:space="preserve">nie więcej jednak niż 10% wynagrodzenia umownego brutto, określonego w § 4 ust. 1</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11"/>
        </w:numPr>
        <w:pBdr/>
        <w:spacing w:after="0" w:line="240" w:lineRule="auto"/>
        <w:ind/>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wysokości 10% wynagrodzenia brutto, o którym mowa w § 4</w:t>
      </w:r>
      <w:r>
        <w:rPr>
          <w:rFonts w:ascii="Times New Roman" w:hAnsi="Times New Roman" w:cs="Times New Roman"/>
          <w:color w:val="000000"/>
          <w:sz w:val="24"/>
          <w:szCs w:val="24"/>
        </w:rPr>
        <w:t xml:space="preserve"> ust. 1</w:t>
      </w:r>
      <w:r>
        <w:rPr>
          <w:rFonts w:ascii="Times New Roman" w:hAnsi="Times New Roman" w:cs="Times New Roman"/>
          <w:color w:val="000000"/>
          <w:sz w:val="24"/>
          <w:szCs w:val="24"/>
        </w:rPr>
        <w:t xml:space="preserve"> za</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odstąpienie od umowy z przyczyn leżących po stronie Wykonawcy,</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10"/>
        </w:numPr>
        <w:pBdr/>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Ponadto Wykonawca zapłaci Zamawiającemu karę umowną w przypadku:</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12"/>
        </w:numPr>
        <w:pBdr/>
        <w:spacing w:after="0" w:line="240" w:lineRule="auto"/>
        <w:ind/>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braku zapłaty lub nieterminowej zapłaty wynagrodzenia należnego Podwykonawcom lub</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dalszym Podwykonawcom – w wysokości 0,</w:t>
      </w:r>
      <w:r>
        <w:rPr>
          <w:rFonts w:ascii="Times New Roman" w:hAnsi="Times New Roman" w:cs="Times New Roman"/>
          <w:color w:val="000000"/>
          <w:sz w:val="24"/>
          <w:szCs w:val="24"/>
        </w:rPr>
        <w:t xml:space="preserve">1</w:t>
      </w:r>
      <w:r>
        <w:rPr>
          <w:rFonts w:ascii="Times New Roman" w:hAnsi="Times New Roman" w:cs="Times New Roman"/>
          <w:color w:val="000000"/>
          <w:sz w:val="24"/>
          <w:szCs w:val="24"/>
        </w:rPr>
        <w:t xml:space="preserve">% ustalonego wynagrodzenia umownego</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brutto, o którym mowa w § 4 ust. 1 umowy, za każdy dzień zwłoki w zapłacie wynagrodzeni</w:t>
      </w:r>
      <w:r>
        <w:rPr>
          <w:rFonts w:ascii="Times New Roman" w:hAnsi="Times New Roman" w:cs="Times New Roman"/>
          <w:color w:val="000000"/>
          <w:sz w:val="24"/>
          <w:szCs w:val="24"/>
        </w:rPr>
        <w:t xml:space="preserve">a</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na rzecz Podwykonawców lub dalszych Podwykonawców</w:t>
      </w:r>
      <w:r>
        <w:rPr>
          <w:rFonts w:ascii="Times New Roman" w:hAnsi="Times New Roman" w:cs="Times New Roman"/>
          <w:color w:val="000000"/>
          <w:sz w:val="24"/>
          <w:szCs w:val="24"/>
        </w:rPr>
        <w:t xml:space="preserve">,</w:t>
      </w:r>
      <w:r>
        <w:rPr>
          <w:sz w:val="24"/>
          <w:szCs w:val="24"/>
        </w:rPr>
        <w:t xml:space="preserve"> </w:t>
      </w:r>
      <w:r>
        <w:rPr>
          <w:rFonts w:ascii="Times New Roman" w:hAnsi="Times New Roman" w:cs="Times New Roman"/>
          <w:color w:val="000000"/>
          <w:sz w:val="24"/>
          <w:szCs w:val="24"/>
        </w:rPr>
        <w:t xml:space="preserve">nie więcej jednak niż 10% wynagrodzenia umownego brutto, określonego w § 4 ust. 1</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12"/>
        </w:numPr>
        <w:pBdr/>
        <w:spacing w:after="0" w:line="240" w:lineRule="auto"/>
        <w:ind/>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nieprzedłożenia poświadczonej za zgodność z oryginałem kopii umowy o podwykonawstwo</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lub jej zmiany – w wysokości 1% wynagrodzenia umownego brutto określonego w § 4 ust. 1</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umowy za każdy stwierdzony przypadek;</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10"/>
        </w:numPr>
        <w:pBdr/>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Kary, o których mowa w niniejszym paragrafie, płatne są bez odrębnego wezwania do zapłaty z zastrzeżeniem </w:t>
      </w:r>
      <w:r>
        <w:rPr>
          <w:rFonts w:ascii="Times New Roman" w:hAnsi="Times New Roman" w:cs="Times New Roman"/>
          <w:sz w:val="24"/>
          <w:szCs w:val="24"/>
        </w:rPr>
        <w:t xml:space="preserve">ust. 7.</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10"/>
        </w:numPr>
        <w:pBdr/>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Zapłata lub naliczenie kar umownych określonych w niniejszej Umowie, nie wyłącza dochodzenia przez Zama</w:t>
      </w:r>
      <w:r>
        <w:rPr>
          <w:rFonts w:ascii="Times New Roman" w:hAnsi="Times New Roman" w:cs="Times New Roman"/>
          <w:color w:val="000000"/>
          <w:sz w:val="24"/>
          <w:szCs w:val="24"/>
        </w:rPr>
        <w:t xml:space="preserve">wiającego od Wykonawcy odszkodowania przewyższającego wysokość uiszczonych na rzecz Zamawiającego lub naliczonych kar umownych na zasadach ogólnych, jeżeli kara ta nie pokryje w całości poniesionej szkody, jak również, gdy szkoda powstanie z innego tytułu.</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10"/>
        </w:numPr>
        <w:pBdr/>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Ustanie obowiązywania umowy, niezależnie od przyczyny i podstawy, w tym na skutek odstąpienia od umowy przez Zamawiającego, nie pozbawia Zamawiającego prawa dochodzenia kar umownych i odszkodowań przewidzianych w umowie. </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10"/>
        </w:numPr>
        <w:pBdr/>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Zapłacenie kary umownej nie zwalnia Wykonawcy z obowiązku wykonania </w:t>
      </w:r>
      <w:r>
        <w:rPr>
          <w:rFonts w:ascii="Times New Roman" w:hAnsi="Times New Roman" w:cs="Times New Roman"/>
          <w:color w:val="000000"/>
          <w:sz w:val="24"/>
          <w:szCs w:val="24"/>
        </w:rPr>
        <w:t xml:space="preserve">prac</w:t>
      </w:r>
      <w:r>
        <w:rPr>
          <w:rFonts w:ascii="Times New Roman" w:hAnsi="Times New Roman" w:cs="Times New Roman"/>
          <w:color w:val="000000"/>
          <w:sz w:val="24"/>
          <w:szCs w:val="24"/>
        </w:rPr>
        <w:t xml:space="preserve">, stanowiących przedmiot niniejszej umowy, jak również z żadnych innych zobowiązań umownych. </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10"/>
        </w:numPr>
        <w:pBdr/>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Zamawiający ma prawo do potrącania kar umownych z kwoty stanowiącej wymagalne, pozostające w dyspozycji Zamawiającego, wynagrodzenie Wykonawcy</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10"/>
        </w:numPr>
        <w:pBdr/>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Zapisy niniejszego paragrafu obowiązują Strony także po ustaniu lub rozwiązaniu umowy. </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10"/>
        </w:numPr>
        <w:pBdr/>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Limit kar umownych, jakich mogą dochodzić Strony z wszystkich tytułów przewidzianych w niniejszej umowie, wynosi </w:t>
      </w:r>
      <w:r>
        <w:rPr>
          <w:rFonts w:ascii="Times New Roman" w:hAnsi="Times New Roman" w:cs="Times New Roman"/>
          <w:color w:val="000000"/>
          <w:sz w:val="24"/>
          <w:szCs w:val="24"/>
        </w:rPr>
        <w:t xml:space="preserve">20</w:t>
      </w:r>
      <w:r>
        <w:rPr>
          <w:rFonts w:ascii="Times New Roman" w:hAnsi="Times New Roman" w:cs="Times New Roman"/>
          <w:color w:val="000000"/>
          <w:sz w:val="24"/>
          <w:szCs w:val="24"/>
        </w:rPr>
        <w:t xml:space="preserve"> % ceny ofertowej brutto określonej w § </w:t>
      </w:r>
      <w:r>
        <w:rPr>
          <w:rFonts w:ascii="Times New Roman" w:hAnsi="Times New Roman" w:cs="Times New Roman"/>
          <w:color w:val="000000"/>
          <w:sz w:val="24"/>
          <w:szCs w:val="24"/>
        </w:rPr>
        <w:t xml:space="preserve">4</w:t>
      </w:r>
      <w:r>
        <w:rPr>
          <w:rFonts w:ascii="Times New Roman" w:hAnsi="Times New Roman" w:cs="Times New Roman"/>
          <w:color w:val="000000"/>
          <w:sz w:val="24"/>
          <w:szCs w:val="24"/>
        </w:rPr>
        <w:t xml:space="preserve"> ust. 1 umowy. </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10"/>
        </w:numPr>
        <w:pBdr/>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Wykonawca zobowiązany jest także zwrócić Zamawiającemu kwotę stanowiącą równowartość wszelkiego rodzaju podatków, kar pieniężnych, grzywien, odszkodowań i innych należności lub opłat nałożonych na Z</w:t>
      </w:r>
      <w:r>
        <w:rPr>
          <w:rFonts w:ascii="Times New Roman" w:hAnsi="Times New Roman" w:cs="Times New Roman"/>
          <w:color w:val="000000"/>
          <w:sz w:val="24"/>
          <w:szCs w:val="24"/>
        </w:rPr>
        <w:t xml:space="preserve">amawiającego na skutek zaniedbań Wykonawcy lub zaniedbań osób, przy pomocy których wykonuje on czynności wynikające z niniejszej Umowy albo którym wykonanie tych umów powierza. Pozostałe zapisy niniejszego paragrafu znajdą wówczas odpowiednie zastosowanie.</w:t>
      </w:r>
      <w:r>
        <w:rPr>
          <w:rFonts w:ascii="Times New Roman" w:hAnsi="Times New Roman" w:cs="Times New Roman"/>
          <w:color w:val="000000"/>
          <w:sz w:val="24"/>
          <w:szCs w:val="24"/>
        </w:rPr>
      </w:r>
      <w:r>
        <w:rPr>
          <w:rFonts w:ascii="Times New Roman" w:hAnsi="Times New Roman" w:cs="Times New Roman"/>
          <w:color w:val="000000"/>
          <w:sz w:val="24"/>
          <w:szCs w:val="24"/>
        </w:rPr>
      </w:r>
    </w:p>
    <w:p>
      <w:pPr>
        <w:pBdr/>
        <w:spacing w:after="0" w:line="240" w:lineRule="auto"/>
        <w:ind/>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r>
        <w:rPr>
          <w:rFonts w:ascii="Times New Roman" w:hAnsi="Times New Roman" w:cs="Times New Roman"/>
          <w:color w:val="000000"/>
          <w:sz w:val="24"/>
          <w:szCs w:val="24"/>
        </w:rPr>
      </w:r>
    </w:p>
    <w:p>
      <w:pPr>
        <w:pBdr/>
        <w:spacing w:after="0" w:line="240" w:lineRule="auto"/>
        <w:ind/>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8. </w:t>
      </w:r>
      <w:r>
        <w:rPr>
          <w:rFonts w:ascii="Times New Roman" w:hAnsi="Times New Roman" w:cs="Times New Roman"/>
          <w:b/>
          <w:bCs/>
          <w:color w:val="000000"/>
          <w:sz w:val="24"/>
          <w:szCs w:val="24"/>
        </w:rPr>
      </w:r>
      <w:r>
        <w:rPr>
          <w:rFonts w:ascii="Times New Roman" w:hAnsi="Times New Roman" w:cs="Times New Roman"/>
          <w:b/>
          <w:bCs/>
          <w:color w:val="000000"/>
          <w:sz w:val="24"/>
          <w:szCs w:val="24"/>
        </w:rPr>
      </w:r>
    </w:p>
    <w:p>
      <w:pPr>
        <w:pBdr/>
        <w:spacing w:after="0" w:line="240" w:lineRule="auto"/>
        <w:ind/>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Odstąpienie od umowy</w:t>
      </w:r>
      <w:r>
        <w:rPr>
          <w:rFonts w:ascii="Times New Roman" w:hAnsi="Times New Roman" w:cs="Times New Roman"/>
          <w:b/>
          <w:bCs/>
          <w:color w:val="000000"/>
          <w:sz w:val="24"/>
          <w:szCs w:val="24"/>
        </w:rPr>
      </w:r>
      <w:r>
        <w:rPr>
          <w:rFonts w:ascii="Times New Roman" w:hAnsi="Times New Roman" w:cs="Times New Roman"/>
          <w:b/>
          <w:bCs/>
          <w:color w:val="000000"/>
          <w:sz w:val="24"/>
          <w:szCs w:val="24"/>
        </w:rPr>
      </w:r>
    </w:p>
    <w:p>
      <w:pPr>
        <w:pBdr/>
        <w:spacing w:after="0" w:line="240" w:lineRule="auto"/>
        <w:ind/>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r>
      <w:r>
        <w:rPr>
          <w:rFonts w:ascii="Times New Roman" w:hAnsi="Times New Roman" w:cs="Times New Roman"/>
          <w:b/>
          <w:bCs/>
          <w:color w:val="000000"/>
          <w:sz w:val="24"/>
          <w:szCs w:val="24"/>
        </w:rPr>
      </w:r>
      <w:r>
        <w:rPr>
          <w:rFonts w:ascii="Times New Roman" w:hAnsi="Times New Roman" w:cs="Times New Roman"/>
          <w:b/>
          <w:bCs/>
          <w:color w:val="000000"/>
          <w:sz w:val="24"/>
          <w:szCs w:val="24"/>
        </w:rPr>
      </w:r>
    </w:p>
    <w:p>
      <w:pPr>
        <w:pStyle w:val="954"/>
        <w:numPr>
          <w:ilvl w:val="0"/>
          <w:numId w:val="13"/>
        </w:numPr>
        <w:pBdr/>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Niezależnie od innych uprawnień przewidzianych ustawą zezwalających na odstąpienie od umowy Zamawiającemu przysługuje prawo do odstąpienia od umowy, jeżeli:</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25"/>
        </w:numPr>
        <w:pBdr/>
        <w:spacing w:after="0" w:line="240" w:lineRule="auto"/>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Wykonawca bez uzasadnionych przyczyn nie rozpoczął robót w terminie 14 dni od daty przekazania </w:t>
      </w:r>
      <w:r>
        <w:rPr>
          <w:rFonts w:ascii="Times New Roman" w:hAnsi="Times New Roman" w:cs="Times New Roman"/>
          <w:color w:val="000000"/>
          <w:sz w:val="24"/>
          <w:szCs w:val="24"/>
        </w:rPr>
        <w:t xml:space="preserve">przedmiotu umowy</w:t>
      </w:r>
      <w:r>
        <w:rPr>
          <w:rFonts w:ascii="Times New Roman" w:hAnsi="Times New Roman" w:cs="Times New Roman"/>
          <w:color w:val="000000"/>
          <w:sz w:val="24"/>
          <w:szCs w:val="24"/>
        </w:rPr>
        <w:t xml:space="preserve"> lub ich nie kontynuuje pomimo wezwania Zamawiającego złożonego na piśmie wyznaczającym dodatkowy 10 dniowy termin do realizacji zobowiązania, </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25"/>
        </w:numPr>
        <w:pBdr/>
        <w:spacing w:after="0" w:line="240" w:lineRule="auto"/>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Wykonawca przerwał z przyczyn leżących po stronie Wykonawcy realizację </w:t>
      </w:r>
      <w:r>
        <w:rPr>
          <w:rFonts w:ascii="Times New Roman" w:hAnsi="Times New Roman" w:cs="Times New Roman"/>
          <w:color w:val="000000"/>
          <w:sz w:val="24"/>
          <w:szCs w:val="24"/>
        </w:rPr>
        <w:t xml:space="preserve">prac</w:t>
      </w:r>
      <w:r>
        <w:rPr>
          <w:rFonts w:ascii="Times New Roman" w:hAnsi="Times New Roman" w:cs="Times New Roman"/>
          <w:color w:val="000000"/>
          <w:sz w:val="24"/>
          <w:szCs w:val="24"/>
        </w:rPr>
        <w:t xml:space="preserve"> i przerwa ta trwa dłużej niż 14 dni,</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25"/>
        </w:numPr>
        <w:pBdr/>
        <w:spacing w:after="0" w:line="240" w:lineRule="auto"/>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wystąpi istotna zmiana okoliczności powodująca, że wykonanie umowy nie leży w interesie publicznym, czego nie można było przewidzi</w:t>
      </w:r>
      <w:r>
        <w:rPr>
          <w:rFonts w:ascii="Times New Roman" w:hAnsi="Times New Roman" w:cs="Times New Roman"/>
          <w:color w:val="000000"/>
          <w:sz w:val="24"/>
          <w:szCs w:val="24"/>
        </w:rPr>
        <w:t xml:space="preserve">eć w chwili zawarcia umowy – odstąpienie od umowy w tym przypadku może nastąpić w terminie 30 dni od powzięcia wiadomości o powyższych okolicznościach. W takim wypadku Wykonawca może jedynie żądać wynagrodzenia należnego mu z tytułu wykonania części umowy,</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25"/>
        </w:numPr>
        <w:pBdr/>
        <w:spacing w:after="0" w:line="240" w:lineRule="auto"/>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Wykonawca realizuje </w:t>
      </w:r>
      <w:r>
        <w:rPr>
          <w:rFonts w:ascii="Times New Roman" w:hAnsi="Times New Roman" w:cs="Times New Roman"/>
          <w:color w:val="000000"/>
          <w:sz w:val="24"/>
          <w:szCs w:val="24"/>
        </w:rPr>
        <w:t xml:space="preserve">prace</w:t>
      </w:r>
      <w:r>
        <w:rPr>
          <w:rFonts w:ascii="Times New Roman" w:hAnsi="Times New Roman" w:cs="Times New Roman"/>
          <w:color w:val="000000"/>
          <w:sz w:val="24"/>
          <w:szCs w:val="24"/>
        </w:rPr>
        <w:t xml:space="preserve"> przewidziane niniejszą umową w sposób niezgodny z niniejszą umową, pomimo uprzedniego pisemnego wezwania do realizowania robót zgodnie z umową wyznaczającym dodatkowy 10 dniowy termin do realizacji zobowiązania w sposób właściwy,</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25"/>
        </w:numPr>
        <w:pBdr/>
        <w:spacing w:after="0" w:line="240" w:lineRule="auto"/>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Wykonawca przy realizacji umowy narusza obowiązujące przepisy,</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25"/>
        </w:numPr>
        <w:pBdr/>
        <w:spacing w:after="0" w:line="240" w:lineRule="auto"/>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wyniku wszczętego postępowania egzekucyjnego nastąpi zajęcie majątku Wykonawcy lub jego znacznej części,</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25"/>
        </w:numPr>
        <w:pBdr/>
        <w:spacing w:after="0" w:line="240" w:lineRule="auto"/>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wypadku złożenia do sądu wniosku o ogłoszenie upadłości lub otwarcia postępowania likwidacyjnego dotyczącego Wykonawcy lub w przypadku konsorcjum przynajmniej jednego z podmiotów wchodzących w jego skład, </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25"/>
        </w:numPr>
        <w:pBdr/>
        <w:spacing w:after="0" w:line="240" w:lineRule="auto"/>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przypadku utraty przez Wykonawcę wymaganych uprawnień do wykonywania działalności.</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13"/>
        </w:numPr>
        <w:pBdr/>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Odstąpienie od umowy powinno</w:t>
      </w:r>
      <w:r>
        <w:rPr>
          <w:rFonts w:ascii="Times New Roman" w:hAnsi="Times New Roman" w:cs="Times New Roman"/>
          <w:color w:val="000000"/>
          <w:sz w:val="24"/>
          <w:szCs w:val="24"/>
        </w:rPr>
        <w:t xml:space="preserve"> nastąpić w formie pisemnej w terminie 30 dni od daty powzięcia wiadomości o zaistnieniu okoliczności uzasadniających odstąpienie, zaś w przypadku opisanym w ust. 1 pkt 4 w terminie 30 dni od upływu terminu wyznaczonego przez Zamawiającego na realizowanie </w:t>
      </w:r>
      <w:r>
        <w:rPr>
          <w:rFonts w:ascii="Times New Roman" w:hAnsi="Times New Roman" w:cs="Times New Roman"/>
          <w:color w:val="000000"/>
          <w:sz w:val="24"/>
          <w:szCs w:val="24"/>
        </w:rPr>
        <w:t xml:space="preserve">prac</w:t>
      </w:r>
      <w:r>
        <w:rPr>
          <w:rFonts w:ascii="Times New Roman" w:hAnsi="Times New Roman" w:cs="Times New Roman"/>
          <w:color w:val="000000"/>
          <w:sz w:val="24"/>
          <w:szCs w:val="24"/>
        </w:rPr>
        <w:t xml:space="preserve"> zgodnie z umową.</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13"/>
        </w:numPr>
        <w:pBdr/>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przypadku odstąpienia od umowy Wykonawcę oraz Zamawiającego obciążają następujące obowiązki szczegółowe: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26"/>
        </w:numPr>
        <w:pBdr/>
        <w:spacing w:after="0" w:line="240" w:lineRule="auto"/>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Wykonawca zabezpieczy przerwane </w:t>
      </w:r>
      <w:r>
        <w:rPr>
          <w:rFonts w:ascii="Times New Roman" w:hAnsi="Times New Roman" w:cs="Times New Roman"/>
          <w:color w:val="000000"/>
          <w:sz w:val="24"/>
          <w:szCs w:val="24"/>
        </w:rPr>
        <w:t xml:space="preserve">prace</w:t>
      </w:r>
      <w:r>
        <w:rPr>
          <w:rFonts w:ascii="Times New Roman" w:hAnsi="Times New Roman" w:cs="Times New Roman"/>
          <w:color w:val="000000"/>
          <w:sz w:val="24"/>
          <w:szCs w:val="24"/>
        </w:rPr>
        <w:t xml:space="preserve"> w zakresie obustronnie uzgodnionym na koszt strony, z której to winy nastąpiło odstąpienie od umowy lub przerwanie robót, jeżeli odstąpienie od umowy lub przerwanie </w:t>
      </w:r>
      <w:r>
        <w:rPr>
          <w:rFonts w:ascii="Times New Roman" w:hAnsi="Times New Roman" w:cs="Times New Roman"/>
          <w:color w:val="000000"/>
          <w:sz w:val="24"/>
          <w:szCs w:val="24"/>
        </w:rPr>
        <w:t xml:space="preserve">prac</w:t>
      </w:r>
      <w:r>
        <w:rPr>
          <w:rFonts w:ascii="Times New Roman" w:hAnsi="Times New Roman" w:cs="Times New Roman"/>
          <w:color w:val="000000"/>
          <w:sz w:val="24"/>
          <w:szCs w:val="24"/>
        </w:rPr>
        <w:t xml:space="preserve"> nastąpi w związku z interesem publicznym koszty ponoszone są po połowie,</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26"/>
        </w:numPr>
        <w:pBdr/>
        <w:spacing w:after="0" w:line="240" w:lineRule="auto"/>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Wykonawca niezwłocznie, nie później jednak niż w terminie 14 dni, usunie z terenu </w:t>
      </w:r>
      <w:r>
        <w:rPr>
          <w:rFonts w:ascii="Times New Roman" w:hAnsi="Times New Roman" w:cs="Times New Roman"/>
          <w:color w:val="000000"/>
          <w:sz w:val="24"/>
          <w:szCs w:val="24"/>
        </w:rPr>
        <w:t xml:space="preserve">kościoła</w:t>
      </w:r>
      <w:r>
        <w:rPr>
          <w:rFonts w:ascii="Times New Roman" w:hAnsi="Times New Roman" w:cs="Times New Roman"/>
          <w:color w:val="000000"/>
          <w:sz w:val="24"/>
          <w:szCs w:val="24"/>
        </w:rPr>
        <w:t xml:space="preserve"> urządzenia zaplecza przez niego dostarczone. Bezskuteczny upływ terminu wyznaczonego przez Zamawiającego na usunięc</w:t>
      </w:r>
      <w:r>
        <w:rPr>
          <w:rFonts w:ascii="Times New Roman" w:hAnsi="Times New Roman" w:cs="Times New Roman"/>
          <w:color w:val="000000"/>
          <w:sz w:val="24"/>
          <w:szCs w:val="24"/>
        </w:rPr>
        <w:t xml:space="preserve">ie z terenu budowy urządzeń zaplecza przez niego dostarczonego, uprawniać będzie Zamawiającego do powierzenia ich usunięcia, na koszt i ryzyko Wykonawcy, osobie trzeciej, bez konieczności uzyskania przez Zamawiającego upoważnienia sądowego w tym zakresie. </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13"/>
        </w:numPr>
        <w:pBdr/>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Zamawiający w razie odstąpienia od umowy, obowiązany jest do przejęcia od Wykonawcy terenu budowy pod swój dozór w terminie 14 dni od daty odstąpienia od umowy, protokołem, ze wskazaniem ilości i jakości prac dotychczas wykonanych.</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13"/>
        </w:numPr>
        <w:pBdr/>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Zamawiający zastrzega sobie prawo dochodzenia roszczeń z tytułu poniesionych strat w wypadku odstąpienia od umowy z przyczyn leżących po stronie Wykonawcy</w:t>
      </w:r>
      <w:r>
        <w:rPr>
          <w:rFonts w:ascii="Times New Roman" w:hAnsi="Times New Roman" w:cs="Times New Roman"/>
          <w:color w:val="000000"/>
          <w:sz w:val="24"/>
          <w:szCs w:val="24"/>
        </w:rPr>
      </w:r>
      <w:r>
        <w:rPr>
          <w:rFonts w:ascii="Times New Roman" w:hAnsi="Times New Roman" w:cs="Times New Roman"/>
          <w:color w:val="000000"/>
          <w:sz w:val="24"/>
          <w:szCs w:val="24"/>
        </w:rPr>
      </w:r>
    </w:p>
    <w:p>
      <w:pPr>
        <w:pBdr/>
        <w:spacing w:after="0" w:line="240" w:lineRule="auto"/>
        <w:ind/>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r>
        <w:rPr>
          <w:rFonts w:ascii="Times New Roman" w:hAnsi="Times New Roman" w:cs="Times New Roman"/>
          <w:color w:val="000000"/>
          <w:sz w:val="24"/>
          <w:szCs w:val="24"/>
        </w:rPr>
      </w:r>
    </w:p>
    <w:p>
      <w:pPr>
        <w:pBdr/>
        <w:spacing w:after="0" w:line="240" w:lineRule="auto"/>
        <w:ind/>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9.</w:t>
      </w:r>
      <w:r>
        <w:rPr>
          <w:rFonts w:ascii="Times New Roman" w:hAnsi="Times New Roman" w:cs="Times New Roman"/>
          <w:b/>
          <w:bCs/>
          <w:color w:val="000000"/>
          <w:sz w:val="24"/>
          <w:szCs w:val="24"/>
        </w:rPr>
      </w:r>
      <w:r>
        <w:rPr>
          <w:rFonts w:ascii="Times New Roman" w:hAnsi="Times New Roman" w:cs="Times New Roman"/>
          <w:b/>
          <w:bCs/>
          <w:color w:val="000000"/>
          <w:sz w:val="24"/>
          <w:szCs w:val="24"/>
        </w:rPr>
      </w:r>
    </w:p>
    <w:p>
      <w:pPr>
        <w:pBdr/>
        <w:spacing w:after="0" w:line="240" w:lineRule="auto"/>
        <w:ind/>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Gwarancje</w:t>
      </w:r>
      <w:r>
        <w:rPr>
          <w:rFonts w:ascii="Times New Roman" w:hAnsi="Times New Roman" w:cs="Times New Roman"/>
          <w:b/>
          <w:bCs/>
          <w:color w:val="000000"/>
          <w:sz w:val="24"/>
          <w:szCs w:val="24"/>
        </w:rPr>
      </w:r>
      <w:r>
        <w:rPr>
          <w:rFonts w:ascii="Times New Roman" w:hAnsi="Times New Roman" w:cs="Times New Roman"/>
          <w:b/>
          <w:bCs/>
          <w:color w:val="000000"/>
          <w:sz w:val="24"/>
          <w:szCs w:val="24"/>
        </w:rPr>
      </w:r>
    </w:p>
    <w:p>
      <w:pPr>
        <w:pBdr/>
        <w:spacing w:after="0" w:line="240" w:lineRule="auto"/>
        <w:ind/>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r>
      <w:r>
        <w:rPr>
          <w:rFonts w:ascii="Times New Roman" w:hAnsi="Times New Roman" w:cs="Times New Roman"/>
          <w:b/>
          <w:bCs/>
          <w:color w:val="000000"/>
          <w:sz w:val="24"/>
          <w:szCs w:val="24"/>
        </w:rPr>
      </w:r>
      <w:r>
        <w:rPr>
          <w:rFonts w:ascii="Times New Roman" w:hAnsi="Times New Roman" w:cs="Times New Roman"/>
          <w:b/>
          <w:bCs/>
          <w:color w:val="000000"/>
          <w:sz w:val="24"/>
          <w:szCs w:val="24"/>
        </w:rPr>
      </w:r>
    </w:p>
    <w:p>
      <w:pPr>
        <w:pStyle w:val="954"/>
        <w:numPr>
          <w:ilvl w:val="0"/>
          <w:numId w:val="32"/>
        </w:numPr>
        <w:pBdr/>
        <w:spacing w:after="0" w:line="240" w:lineRule="auto"/>
        <w:ind w:hanging="284" w:left="284"/>
        <w:jc w:val="both"/>
        <w:rPr>
          <w:rFonts w:ascii="Times New Roman" w:hAnsi="Times New Roman" w:cs="Times New Roman"/>
          <w:spacing w:val="-4"/>
          <w:sz w:val="24"/>
          <w:szCs w:val="24"/>
        </w:rPr>
      </w:pPr>
      <w:r>
        <w:rPr>
          <w:rFonts w:ascii="Times New Roman" w:hAnsi="Times New Roman" w:cs="Times New Roman"/>
          <w:spacing w:val="-4"/>
          <w:sz w:val="24"/>
          <w:szCs w:val="24"/>
          <w:lang w:eastAsia="ar-SA"/>
        </w:rPr>
        <w:t xml:space="preserve">Wykonawca udziela Zamawiającemu pisemnej gwarancji na wykonane prace.</w:t>
      </w:r>
      <w:r>
        <w:rPr>
          <w:rFonts w:ascii="Times New Roman" w:hAnsi="Times New Roman" w:cs="Times New Roman"/>
          <w:spacing w:val="-4"/>
          <w:sz w:val="24"/>
          <w:szCs w:val="24"/>
        </w:rPr>
      </w:r>
      <w:r>
        <w:rPr>
          <w:rFonts w:ascii="Times New Roman" w:hAnsi="Times New Roman" w:cs="Times New Roman"/>
          <w:spacing w:val="-4"/>
          <w:sz w:val="24"/>
          <w:szCs w:val="24"/>
        </w:rPr>
      </w:r>
    </w:p>
    <w:p>
      <w:pPr>
        <w:pStyle w:val="954"/>
        <w:numPr>
          <w:ilvl w:val="0"/>
          <w:numId w:val="32"/>
        </w:numPr>
        <w:pBdr/>
        <w:spacing w:after="0" w:line="240" w:lineRule="auto"/>
        <w:ind w:hanging="284" w:left="284"/>
        <w:jc w:val="both"/>
        <w:rPr>
          <w:rFonts w:ascii="Times New Roman" w:hAnsi="Times New Roman" w:cs="Times New Roman"/>
          <w:spacing w:val="-4"/>
          <w:sz w:val="24"/>
          <w:szCs w:val="24"/>
        </w:rPr>
      </w:pPr>
      <w:r>
        <w:rPr>
          <w:rFonts w:ascii="Times New Roman" w:hAnsi="Times New Roman" w:cs="Times New Roman"/>
          <w:spacing w:val="-4"/>
          <w:sz w:val="24"/>
          <w:szCs w:val="24"/>
          <w:lang w:eastAsia="ar-SA"/>
        </w:rPr>
        <w:t xml:space="preserve">Okres gwarancyjny wynosić będzie </w:t>
      </w:r>
      <w:r>
        <w:rPr>
          <w:rFonts w:ascii="Times New Roman" w:hAnsi="Times New Roman" w:cs="Times New Roman"/>
          <w:b/>
          <w:bCs/>
          <w:spacing w:val="-4"/>
          <w:sz w:val="24"/>
          <w:szCs w:val="24"/>
          <w:lang w:eastAsia="ar-SA"/>
        </w:rPr>
        <w:t xml:space="preserve">……. miesięcy</w:t>
      </w:r>
      <w:r>
        <w:rPr>
          <w:rFonts w:ascii="Times New Roman" w:hAnsi="Times New Roman" w:cs="Times New Roman"/>
          <w:spacing w:val="-4"/>
          <w:sz w:val="24"/>
          <w:szCs w:val="24"/>
          <w:lang w:eastAsia="ar-SA"/>
        </w:rPr>
        <w:t xml:space="preserve"> liczonych od dnia podpisania przez Strony protokołu odbioru końcowego, o którym mowa w § </w:t>
      </w:r>
      <w:r>
        <w:rPr>
          <w:rFonts w:ascii="Times New Roman" w:hAnsi="Times New Roman" w:cs="Times New Roman"/>
          <w:spacing w:val="-4"/>
          <w:sz w:val="24"/>
          <w:szCs w:val="24"/>
          <w:lang w:eastAsia="ar-SA"/>
        </w:rPr>
        <w:t xml:space="preserve">6</w:t>
      </w:r>
      <w:r>
        <w:rPr>
          <w:rFonts w:ascii="Times New Roman" w:hAnsi="Times New Roman" w:cs="Times New Roman"/>
          <w:spacing w:val="-4"/>
          <w:sz w:val="24"/>
          <w:szCs w:val="24"/>
          <w:lang w:eastAsia="ar-SA"/>
        </w:rPr>
        <w:t xml:space="preserve"> ust. </w:t>
      </w:r>
      <w:r>
        <w:rPr>
          <w:rFonts w:ascii="Times New Roman" w:hAnsi="Times New Roman" w:cs="Times New Roman"/>
          <w:spacing w:val="-4"/>
          <w:sz w:val="24"/>
          <w:szCs w:val="24"/>
          <w:lang w:eastAsia="ar-SA"/>
        </w:rPr>
        <w:t xml:space="preserve">3</w:t>
      </w:r>
      <w:r>
        <w:rPr>
          <w:rFonts w:ascii="Times New Roman" w:hAnsi="Times New Roman" w:cs="Times New Roman"/>
          <w:spacing w:val="-4"/>
          <w:sz w:val="24"/>
          <w:szCs w:val="24"/>
          <w:lang w:eastAsia="ar-SA"/>
        </w:rPr>
        <w:t xml:space="preserve">.</w:t>
      </w:r>
      <w:r>
        <w:rPr>
          <w:rFonts w:ascii="Times New Roman" w:hAnsi="Times New Roman" w:cs="Times New Roman"/>
          <w:spacing w:val="-4"/>
          <w:sz w:val="24"/>
          <w:szCs w:val="24"/>
        </w:rPr>
      </w:r>
      <w:r>
        <w:rPr>
          <w:rFonts w:ascii="Times New Roman" w:hAnsi="Times New Roman" w:cs="Times New Roman"/>
          <w:spacing w:val="-4"/>
          <w:sz w:val="24"/>
          <w:szCs w:val="24"/>
        </w:rPr>
      </w:r>
    </w:p>
    <w:p>
      <w:pPr>
        <w:pStyle w:val="954"/>
        <w:numPr>
          <w:ilvl w:val="0"/>
          <w:numId w:val="32"/>
        </w:numPr>
        <w:pBdr/>
        <w:spacing w:after="0" w:line="240" w:lineRule="auto"/>
        <w:ind w:hanging="284" w:left="284"/>
        <w:jc w:val="both"/>
        <w:rPr>
          <w:rFonts w:ascii="Times New Roman" w:hAnsi="Times New Roman" w:cs="Times New Roman"/>
          <w:spacing w:val="-4"/>
          <w:sz w:val="24"/>
          <w:szCs w:val="24"/>
        </w:rPr>
      </w:pPr>
      <w:r>
        <w:rPr>
          <w:rFonts w:ascii="Times New Roman" w:hAnsi="Times New Roman" w:cs="Times New Roman"/>
          <w:spacing w:val="-4"/>
          <w:sz w:val="24"/>
          <w:szCs w:val="24"/>
          <w:lang w:eastAsia="ar-SA"/>
        </w:rPr>
        <w:t xml:space="preserve">W okresie gwarancyjnym, Wykonawca zobowiązany jest do nieodpłatnego usuwania wad i usterek ujawnionych po dokonanym odbiorze końcowym.</w:t>
      </w:r>
      <w:r>
        <w:rPr>
          <w:rFonts w:ascii="Times New Roman" w:hAnsi="Times New Roman" w:cs="Times New Roman"/>
          <w:spacing w:val="-4"/>
          <w:sz w:val="24"/>
          <w:szCs w:val="24"/>
        </w:rPr>
      </w:r>
      <w:r>
        <w:rPr>
          <w:rFonts w:ascii="Times New Roman" w:hAnsi="Times New Roman" w:cs="Times New Roman"/>
          <w:spacing w:val="-4"/>
          <w:sz w:val="24"/>
          <w:szCs w:val="24"/>
        </w:rPr>
      </w:r>
    </w:p>
    <w:p>
      <w:pPr>
        <w:pStyle w:val="954"/>
        <w:numPr>
          <w:ilvl w:val="0"/>
          <w:numId w:val="32"/>
        </w:numPr>
        <w:pBdr/>
        <w:spacing w:after="0" w:line="240" w:lineRule="auto"/>
        <w:ind w:hanging="284" w:left="284"/>
        <w:jc w:val="both"/>
        <w:rPr>
          <w:rFonts w:ascii="Times New Roman" w:hAnsi="Times New Roman" w:cs="Times New Roman"/>
          <w:spacing w:val="-4"/>
          <w:sz w:val="24"/>
          <w:szCs w:val="24"/>
        </w:rPr>
      </w:pPr>
      <w:r>
        <w:rPr>
          <w:rFonts w:ascii="Times New Roman" w:hAnsi="Times New Roman" w:cs="Times New Roman"/>
          <w:color w:val="000000"/>
          <w:sz w:val="24"/>
          <w:szCs w:val="24"/>
        </w:rPr>
        <w:t xml:space="preserve">Okres rękojmi za wady biegnie równolegle z okresem udzielonej gwarancji.</w:t>
      </w:r>
      <w:r>
        <w:rPr>
          <w:rFonts w:ascii="Times New Roman" w:hAnsi="Times New Roman" w:cs="Times New Roman"/>
          <w:spacing w:val="-4"/>
          <w:sz w:val="24"/>
          <w:szCs w:val="24"/>
        </w:rPr>
      </w:r>
      <w:r>
        <w:rPr>
          <w:rFonts w:ascii="Times New Roman" w:hAnsi="Times New Roman" w:cs="Times New Roman"/>
          <w:spacing w:val="-4"/>
          <w:sz w:val="24"/>
          <w:szCs w:val="24"/>
        </w:rPr>
      </w:r>
    </w:p>
    <w:p>
      <w:pPr>
        <w:pStyle w:val="954"/>
        <w:numPr>
          <w:ilvl w:val="0"/>
          <w:numId w:val="32"/>
        </w:numPr>
        <w:pBdr/>
        <w:spacing w:after="0" w:line="240" w:lineRule="auto"/>
        <w:ind w:hanging="284" w:left="284"/>
        <w:jc w:val="both"/>
        <w:rPr>
          <w:rFonts w:ascii="Times New Roman" w:hAnsi="Times New Roman" w:cs="Times New Roman"/>
          <w:spacing w:val="-4"/>
          <w:sz w:val="24"/>
          <w:szCs w:val="24"/>
        </w:rPr>
      </w:pPr>
      <w:r>
        <w:rPr>
          <w:rFonts w:ascii="Times New Roman" w:hAnsi="Times New Roman" w:cs="Times New Roman"/>
          <w:color w:val="000000"/>
          <w:sz w:val="24"/>
          <w:szCs w:val="24"/>
        </w:rPr>
        <w:t xml:space="preserve">Wykonawca udziela Zamawiającemu rękojmi za wady przedmiotu umowy zgodnie z przepisami Kodeksu cywilnego, z zastrzeżeniem ust. </w:t>
      </w:r>
      <w:r>
        <w:rPr>
          <w:rFonts w:ascii="Times New Roman" w:hAnsi="Times New Roman" w:cs="Times New Roman"/>
          <w:color w:val="000000"/>
          <w:sz w:val="24"/>
          <w:szCs w:val="24"/>
        </w:rPr>
        <w:t xml:space="preserve">4</w:t>
      </w:r>
      <w:r>
        <w:rPr>
          <w:rFonts w:ascii="Times New Roman" w:hAnsi="Times New Roman" w:cs="Times New Roman"/>
          <w:color w:val="000000"/>
          <w:sz w:val="24"/>
          <w:szCs w:val="24"/>
        </w:rPr>
        <w:t xml:space="preserve">.</w:t>
      </w:r>
      <w:r>
        <w:rPr>
          <w:rFonts w:ascii="Times New Roman" w:hAnsi="Times New Roman" w:cs="Times New Roman"/>
          <w:spacing w:val="-4"/>
          <w:sz w:val="24"/>
          <w:szCs w:val="24"/>
        </w:rPr>
      </w:r>
      <w:r>
        <w:rPr>
          <w:rFonts w:ascii="Times New Roman" w:hAnsi="Times New Roman" w:cs="Times New Roman"/>
          <w:spacing w:val="-4"/>
          <w:sz w:val="24"/>
          <w:szCs w:val="24"/>
        </w:rPr>
      </w:r>
    </w:p>
    <w:p>
      <w:pPr>
        <w:pStyle w:val="954"/>
        <w:numPr>
          <w:ilvl w:val="0"/>
          <w:numId w:val="32"/>
        </w:numPr>
        <w:pBdr/>
        <w:spacing w:after="0" w:line="240" w:lineRule="auto"/>
        <w:ind w:hanging="284" w:left="284"/>
        <w:jc w:val="both"/>
        <w:rPr>
          <w:rFonts w:ascii="Times New Roman" w:hAnsi="Times New Roman" w:cs="Times New Roman"/>
          <w:spacing w:val="-4"/>
          <w:sz w:val="24"/>
          <w:szCs w:val="24"/>
        </w:rPr>
      </w:pPr>
      <w:r>
        <w:rPr>
          <w:rFonts w:ascii="Times New Roman" w:hAnsi="Times New Roman" w:cs="Times New Roman"/>
          <w:spacing w:val="-4"/>
          <w:sz w:val="24"/>
          <w:szCs w:val="24"/>
          <w:lang w:eastAsia="ar-SA"/>
        </w:rPr>
        <w:t xml:space="preserve">O ujawnieniu wad i usterek Zamawiający powiadomi Wykonawcę na piśmie, określając, o il</w:t>
      </w:r>
      <w:r>
        <w:rPr>
          <w:rFonts w:ascii="Times New Roman" w:hAnsi="Times New Roman" w:cs="Times New Roman"/>
          <w:spacing w:val="-4"/>
          <w:sz w:val="24"/>
          <w:szCs w:val="24"/>
          <w:lang w:eastAsia="ar-SA"/>
        </w:rPr>
        <w:t xml:space="preserve">e to konieczne, termin i miejsce oględzin. Istnienie wad i usterek stwierdza się protokolarnie. Niestawiennictwo Wykonawcy w terminie i miejscu wskazanym przez Zamawiającego upoważniać będzie Zamawiającego do sporządzenia protokołu oględzin jednostronnie. </w:t>
      </w:r>
      <w:r>
        <w:rPr>
          <w:rFonts w:ascii="Times New Roman" w:hAnsi="Times New Roman" w:cs="Times New Roman"/>
          <w:spacing w:val="-4"/>
          <w:sz w:val="24"/>
          <w:szCs w:val="24"/>
        </w:rPr>
      </w:r>
      <w:r>
        <w:rPr>
          <w:rFonts w:ascii="Times New Roman" w:hAnsi="Times New Roman" w:cs="Times New Roman"/>
          <w:spacing w:val="-4"/>
          <w:sz w:val="24"/>
          <w:szCs w:val="24"/>
        </w:rPr>
      </w:r>
    </w:p>
    <w:p>
      <w:pPr>
        <w:pStyle w:val="954"/>
        <w:numPr>
          <w:ilvl w:val="0"/>
          <w:numId w:val="32"/>
        </w:numPr>
        <w:pBdr/>
        <w:spacing w:after="0" w:line="240" w:lineRule="auto"/>
        <w:ind w:hanging="284" w:left="284"/>
        <w:jc w:val="both"/>
        <w:rPr>
          <w:rFonts w:ascii="Times New Roman" w:hAnsi="Times New Roman" w:cs="Times New Roman"/>
          <w:spacing w:val="-4"/>
          <w:sz w:val="24"/>
          <w:szCs w:val="24"/>
        </w:rPr>
      </w:pPr>
      <w:r>
        <w:rPr>
          <w:rFonts w:ascii="Times New Roman" w:hAnsi="Times New Roman" w:cs="Times New Roman"/>
          <w:spacing w:val="-4"/>
          <w:sz w:val="24"/>
          <w:szCs w:val="24"/>
          <w:lang w:eastAsia="ar-SA"/>
        </w:rPr>
        <w:t xml:space="preserve">Wykonawca zob</w:t>
      </w:r>
      <w:r>
        <w:rPr>
          <w:rFonts w:ascii="Times New Roman" w:hAnsi="Times New Roman" w:cs="Times New Roman"/>
          <w:spacing w:val="-4"/>
          <w:sz w:val="24"/>
          <w:szCs w:val="24"/>
          <w:lang w:eastAsia="ar-SA"/>
        </w:rPr>
        <w:t xml:space="preserve">owiązuje się do przystąpienia do usunięcia ujawnionych wad i usterek niezwłocznie, a ich usunięcie winno nastąpić, bez zbędnej zwłoki, w terminie wyznaczonym przez Zamawiającego. Usunięcie wad i usterek winno zostać stwierdzone przez Strony protokolarnie. </w:t>
      </w:r>
      <w:r>
        <w:rPr>
          <w:rFonts w:ascii="Times New Roman" w:hAnsi="Times New Roman" w:cs="Times New Roman"/>
          <w:spacing w:val="-4"/>
          <w:sz w:val="24"/>
          <w:szCs w:val="24"/>
        </w:rPr>
      </w:r>
      <w:r>
        <w:rPr>
          <w:rFonts w:ascii="Times New Roman" w:hAnsi="Times New Roman" w:cs="Times New Roman"/>
          <w:spacing w:val="-4"/>
          <w:sz w:val="24"/>
          <w:szCs w:val="24"/>
        </w:rPr>
      </w:r>
    </w:p>
    <w:p>
      <w:pPr>
        <w:pStyle w:val="954"/>
        <w:numPr>
          <w:ilvl w:val="0"/>
          <w:numId w:val="32"/>
        </w:numPr>
        <w:pBdr/>
        <w:spacing w:after="0" w:line="240" w:lineRule="auto"/>
        <w:ind w:hanging="284" w:left="284"/>
        <w:jc w:val="both"/>
        <w:rPr>
          <w:rFonts w:ascii="Times New Roman" w:hAnsi="Times New Roman" w:cs="Times New Roman"/>
          <w:spacing w:val="-4"/>
          <w:sz w:val="24"/>
          <w:szCs w:val="24"/>
        </w:rPr>
      </w:pPr>
      <w:r>
        <w:rPr>
          <w:rFonts w:ascii="Times New Roman" w:hAnsi="Times New Roman" w:cs="Times New Roman"/>
          <w:spacing w:val="-4"/>
          <w:sz w:val="24"/>
          <w:szCs w:val="24"/>
          <w:lang w:eastAsia="ar-SA"/>
        </w:rPr>
        <w:t xml:space="preserve">Bezskuteczny upływ termi</w:t>
      </w:r>
      <w:r>
        <w:rPr>
          <w:rFonts w:ascii="Times New Roman" w:hAnsi="Times New Roman" w:cs="Times New Roman"/>
          <w:spacing w:val="-4"/>
          <w:sz w:val="24"/>
          <w:szCs w:val="24"/>
          <w:lang w:eastAsia="ar-SA"/>
        </w:rPr>
        <w:t xml:space="preserve">nu wyznaczonego przez Zamawiającego na usunięcie wad i usterek, uprawniać będzie Zamawiającego do powierzenia ich usunięcia, na koszt i ryzyko Wykonawcy, osobie trzeciej, bez konieczności uzyskania przez Zamawiającego upoważnienia sądowego w tym zakresie. </w:t>
      </w:r>
      <w:r>
        <w:rPr>
          <w:rFonts w:ascii="Times New Roman" w:hAnsi="Times New Roman" w:cs="Times New Roman"/>
          <w:spacing w:val="-4"/>
          <w:sz w:val="24"/>
          <w:szCs w:val="24"/>
        </w:rPr>
      </w:r>
      <w:r>
        <w:rPr>
          <w:rFonts w:ascii="Times New Roman" w:hAnsi="Times New Roman" w:cs="Times New Roman"/>
          <w:spacing w:val="-4"/>
          <w:sz w:val="24"/>
          <w:szCs w:val="24"/>
        </w:rPr>
      </w:r>
    </w:p>
    <w:p>
      <w:pPr>
        <w:pStyle w:val="954"/>
        <w:numPr>
          <w:ilvl w:val="0"/>
          <w:numId w:val="32"/>
        </w:numPr>
        <w:pBdr/>
        <w:spacing w:after="0" w:line="240" w:lineRule="auto"/>
        <w:ind w:hanging="284" w:left="284"/>
        <w:jc w:val="both"/>
        <w:rPr>
          <w:rFonts w:ascii="Times New Roman" w:hAnsi="Times New Roman" w:cs="Times New Roman"/>
          <w:spacing w:val="-4"/>
          <w:sz w:val="24"/>
          <w:szCs w:val="24"/>
        </w:rPr>
      </w:pPr>
      <w:r>
        <w:rPr>
          <w:rFonts w:ascii="Times New Roman" w:hAnsi="Times New Roman" w:cs="Times New Roman"/>
          <w:spacing w:val="-4"/>
          <w:sz w:val="24"/>
          <w:szCs w:val="24"/>
          <w:lang w:eastAsia="ar-SA"/>
        </w:rPr>
        <w:t xml:space="preserve">Nie później niż jeden miesiąc przed upływem okresu gwarancji i rękojmi, Strony przystąpią do ostatecznego przeglądu gwarancyjnego, a stwierdzone w jego ramach wady i usterki zostaną przez Wykonawcę usunięte zgodnie z postanowieniami niniejszej Umowy. </w:t>
      </w:r>
      <w:r>
        <w:rPr>
          <w:rFonts w:ascii="Times New Roman" w:hAnsi="Times New Roman" w:cs="Times New Roman"/>
          <w:spacing w:val="-4"/>
          <w:sz w:val="24"/>
          <w:szCs w:val="24"/>
        </w:rPr>
      </w:r>
      <w:r>
        <w:rPr>
          <w:rFonts w:ascii="Times New Roman" w:hAnsi="Times New Roman" w:cs="Times New Roman"/>
          <w:spacing w:val="-4"/>
          <w:sz w:val="24"/>
          <w:szCs w:val="24"/>
        </w:rPr>
      </w:r>
    </w:p>
    <w:p>
      <w:pPr>
        <w:pBdr/>
        <w:spacing w:after="0" w:line="240" w:lineRule="auto"/>
        <w:ind/>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r>
      <w:r>
        <w:rPr>
          <w:rFonts w:ascii="Times New Roman" w:hAnsi="Times New Roman" w:cs="Times New Roman"/>
          <w:b/>
          <w:bCs/>
          <w:color w:val="000000"/>
          <w:sz w:val="24"/>
          <w:szCs w:val="24"/>
        </w:rPr>
      </w:r>
      <w:r>
        <w:rPr>
          <w:rFonts w:ascii="Times New Roman" w:hAnsi="Times New Roman" w:cs="Times New Roman"/>
          <w:b/>
          <w:bCs/>
          <w:color w:val="000000"/>
          <w:sz w:val="24"/>
          <w:szCs w:val="24"/>
        </w:rPr>
      </w:r>
    </w:p>
    <w:p>
      <w:pPr>
        <w:pBdr/>
        <w:spacing w:after="0" w:line="240" w:lineRule="auto"/>
        <w:ind/>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10.</w:t>
      </w:r>
      <w:r>
        <w:rPr>
          <w:rFonts w:ascii="Times New Roman" w:hAnsi="Times New Roman" w:cs="Times New Roman"/>
          <w:b/>
          <w:bCs/>
          <w:color w:val="000000"/>
          <w:sz w:val="24"/>
          <w:szCs w:val="24"/>
        </w:rPr>
      </w:r>
      <w:r>
        <w:rPr>
          <w:rFonts w:ascii="Times New Roman" w:hAnsi="Times New Roman" w:cs="Times New Roman"/>
          <w:b/>
          <w:bCs/>
          <w:color w:val="000000"/>
          <w:sz w:val="24"/>
          <w:szCs w:val="24"/>
        </w:rPr>
      </w:r>
    </w:p>
    <w:p>
      <w:pPr>
        <w:pBdr/>
        <w:spacing w:after="0" w:line="240" w:lineRule="auto"/>
        <w:ind/>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Zmiany w umowie</w:t>
      </w:r>
      <w:r>
        <w:rPr>
          <w:rFonts w:ascii="Times New Roman" w:hAnsi="Times New Roman" w:cs="Times New Roman"/>
          <w:b/>
          <w:bCs/>
          <w:color w:val="000000"/>
          <w:sz w:val="24"/>
          <w:szCs w:val="24"/>
        </w:rPr>
      </w:r>
      <w:r>
        <w:rPr>
          <w:rFonts w:ascii="Times New Roman" w:hAnsi="Times New Roman" w:cs="Times New Roman"/>
          <w:b/>
          <w:bCs/>
          <w:color w:val="000000"/>
          <w:sz w:val="24"/>
          <w:szCs w:val="24"/>
        </w:rPr>
      </w:r>
    </w:p>
    <w:p>
      <w:pPr>
        <w:pBdr/>
        <w:spacing w:after="0" w:line="240" w:lineRule="auto"/>
        <w:ind/>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r>
      <w:r>
        <w:rPr>
          <w:rFonts w:ascii="Times New Roman" w:hAnsi="Times New Roman" w:cs="Times New Roman"/>
          <w:b/>
          <w:bCs/>
          <w:color w:val="000000"/>
          <w:sz w:val="24"/>
          <w:szCs w:val="24"/>
        </w:rPr>
      </w:r>
      <w:r>
        <w:rPr>
          <w:rFonts w:ascii="Times New Roman" w:hAnsi="Times New Roman" w:cs="Times New Roman"/>
          <w:b/>
          <w:bCs/>
          <w:color w:val="000000"/>
          <w:sz w:val="24"/>
          <w:szCs w:val="24"/>
        </w:rPr>
      </w:r>
    </w:p>
    <w:p>
      <w:pPr>
        <w:pStyle w:val="954"/>
        <w:numPr>
          <w:ilvl w:val="3"/>
          <w:numId w:val="18"/>
        </w:numPr>
        <w:pBdr/>
        <w:spacing w:line="240" w:lineRule="auto"/>
        <w:ind w:left="360"/>
        <w:rPr>
          <w:rFonts w:ascii="Times New Roman" w:hAnsi="Times New Roman" w:cs="Times New Roman"/>
          <w:color w:val="000000"/>
          <w:sz w:val="24"/>
          <w:szCs w:val="24"/>
        </w:rPr>
      </w:pPr>
      <w:r>
        <w:rPr>
          <w:rFonts w:ascii="Times New Roman" w:hAnsi="Times New Roman" w:cs="Times New Roman"/>
          <w:color w:val="000000"/>
          <w:sz w:val="24"/>
          <w:szCs w:val="24"/>
        </w:rPr>
        <w:t xml:space="preserve">Zamawiający, po wyrażeniu zgody, dopuszcza zmianę umowy w formie aneksu w przypadku:</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3"/>
          <w:numId w:val="18"/>
        </w:numPr>
        <w:pBdr/>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Przedłużenie terminu zakończenia realizacji umowy o okres trwania przyczyn, z powodu których będzie zagrożone dotrzymanie terminu jej zakończenia, nastąpić może wyłącznie w następujących sytuacjach:</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70"/>
        <w:numPr>
          <w:ilvl w:val="0"/>
          <w:numId w:val="27"/>
        </w:numPr>
        <w:pBdr/>
        <w:spacing/>
        <w:ind w:left="567"/>
        <w:rPr>
          <w:rFonts w:ascii="Times New Roman" w:hAnsi="Times New Roman"/>
          <w:b/>
          <w:sz w:val="24"/>
          <w:szCs w:val="24"/>
        </w:rPr>
      </w:pPr>
      <w:r>
        <w:rPr>
          <w:rFonts w:ascii="Times New Roman" w:hAnsi="Times New Roman" w:eastAsiaTheme="minorHAnsi"/>
          <w:color w:val="000000"/>
          <w:sz w:val="24"/>
          <w:szCs w:val="24"/>
        </w:rPr>
        <w:t xml:space="preserve">jeżeli przyczyny, z powodu których będzie zagrożone dotrzymanie terminu zakończenia </w:t>
      </w:r>
      <w:r>
        <w:rPr>
          <w:rFonts w:ascii="Times New Roman" w:hAnsi="Times New Roman" w:eastAsiaTheme="minorHAnsi"/>
          <w:color w:val="000000"/>
          <w:sz w:val="24"/>
          <w:szCs w:val="24"/>
        </w:rPr>
        <w:t xml:space="preserve">prac</w:t>
      </w:r>
      <w:r>
        <w:rPr>
          <w:rFonts w:ascii="Times New Roman" w:hAnsi="Times New Roman" w:eastAsiaTheme="minorHAnsi"/>
          <w:color w:val="000000"/>
          <w:sz w:val="24"/>
          <w:szCs w:val="24"/>
        </w:rPr>
        <w:t xml:space="preserve"> będą następstwem okoliczności, za które odpowiedzialności nie ponosi Wykonawca, </w:t>
      </w:r>
      <w:r>
        <w:rPr>
          <w:rFonts w:ascii="Times New Roman" w:hAnsi="Times New Roman" w:eastAsiaTheme="minorHAnsi"/>
          <w:color w:val="000000"/>
          <w:sz w:val="24"/>
          <w:szCs w:val="24"/>
        </w:rPr>
        <w:br/>
        <w:t xml:space="preserve">a w szczególności: konieczności zmian dokumentacji projektowej w zakresie, w jakim ww. okoliczności miały lub będą mogły mieć wpływ na dotrzymanie terminu zakończenia robót,</w:t>
      </w:r>
      <w:r>
        <w:rPr>
          <w:rFonts w:ascii="Times New Roman" w:hAnsi="Times New Roman"/>
          <w:b/>
          <w:sz w:val="24"/>
          <w:szCs w:val="24"/>
        </w:rPr>
      </w:r>
      <w:r>
        <w:rPr>
          <w:rFonts w:ascii="Times New Roman" w:hAnsi="Times New Roman"/>
          <w:b/>
          <w:sz w:val="24"/>
          <w:szCs w:val="24"/>
        </w:rPr>
      </w:r>
    </w:p>
    <w:p>
      <w:pPr>
        <w:pStyle w:val="970"/>
        <w:numPr>
          <w:ilvl w:val="0"/>
          <w:numId w:val="27"/>
        </w:numPr>
        <w:pBdr/>
        <w:spacing/>
        <w:ind w:left="567"/>
        <w:rPr>
          <w:rFonts w:ascii="Times New Roman" w:hAnsi="Times New Roman"/>
          <w:b/>
          <w:sz w:val="24"/>
          <w:szCs w:val="24"/>
        </w:rPr>
      </w:pPr>
      <w:r>
        <w:rPr>
          <w:rFonts w:ascii="Times New Roman" w:hAnsi="Times New Roman" w:eastAsiaTheme="minorHAnsi"/>
          <w:color w:val="000000"/>
          <w:sz w:val="24"/>
          <w:szCs w:val="24"/>
        </w:rPr>
        <w:t xml:space="preserve">gdy wystąpi konieczność wykonania </w:t>
      </w:r>
      <w:r>
        <w:rPr>
          <w:rFonts w:ascii="Times New Roman" w:hAnsi="Times New Roman" w:eastAsiaTheme="minorHAnsi"/>
          <w:color w:val="000000"/>
          <w:sz w:val="24"/>
          <w:szCs w:val="24"/>
        </w:rPr>
        <w:t xml:space="preserve">prac</w:t>
      </w:r>
      <w:r>
        <w:rPr>
          <w:rFonts w:ascii="Times New Roman" w:hAnsi="Times New Roman" w:eastAsiaTheme="minorHAnsi"/>
          <w:color w:val="000000"/>
          <w:sz w:val="24"/>
          <w:szCs w:val="24"/>
        </w:rPr>
        <w:t xml:space="preserve"> zamiennych lub innych robót niezbędnych do wykonania przedmiotu umowy ze względu na zasady wiedzy technicznej lub udzielenia zamówień dodatkowych, które wstrzymują lub opóźniają realizację przedmiotu umowy,</w:t>
      </w:r>
      <w:r>
        <w:rPr>
          <w:rFonts w:ascii="Times New Roman" w:hAnsi="Times New Roman"/>
          <w:b/>
          <w:sz w:val="24"/>
          <w:szCs w:val="24"/>
        </w:rPr>
      </w:r>
      <w:r>
        <w:rPr>
          <w:rFonts w:ascii="Times New Roman" w:hAnsi="Times New Roman"/>
          <w:b/>
          <w:sz w:val="24"/>
          <w:szCs w:val="24"/>
        </w:rPr>
      </w:r>
    </w:p>
    <w:p>
      <w:pPr>
        <w:pStyle w:val="970"/>
        <w:numPr>
          <w:ilvl w:val="0"/>
          <w:numId w:val="27"/>
        </w:numPr>
        <w:pBdr/>
        <w:spacing/>
        <w:ind w:left="567"/>
        <w:rPr>
          <w:rFonts w:ascii="Times New Roman" w:hAnsi="Times New Roman"/>
          <w:b/>
          <w:sz w:val="24"/>
          <w:szCs w:val="24"/>
        </w:rPr>
      </w:pPr>
      <w:r>
        <w:rPr>
          <w:rFonts w:ascii="Times New Roman" w:hAnsi="Times New Roman" w:eastAsiaTheme="minorHAnsi"/>
          <w:color w:val="000000"/>
          <w:sz w:val="24"/>
          <w:szCs w:val="24"/>
        </w:rPr>
        <w:t xml:space="preserve">jeżeli wystąpi brak możliwości wykonywania </w:t>
      </w:r>
      <w:r>
        <w:rPr>
          <w:rFonts w:ascii="Times New Roman" w:hAnsi="Times New Roman" w:eastAsiaTheme="minorHAnsi"/>
          <w:color w:val="000000"/>
          <w:sz w:val="24"/>
          <w:szCs w:val="24"/>
        </w:rPr>
        <w:t xml:space="preserve">prac</w:t>
      </w:r>
      <w:r>
        <w:rPr>
          <w:rFonts w:ascii="Times New Roman" w:hAnsi="Times New Roman" w:eastAsiaTheme="minorHAnsi"/>
          <w:color w:val="000000"/>
          <w:sz w:val="24"/>
          <w:szCs w:val="24"/>
        </w:rPr>
        <w:t xml:space="preserve"> z powodu nie dopuszczenia do ich wykonywania przez uprawniony organ lub nakazania ich wstrzymania przez uprawniony organ, z przyczyn niezależnych od Wykonawcy, </w:t>
      </w:r>
      <w:r>
        <w:rPr>
          <w:rFonts w:ascii="Times New Roman" w:hAnsi="Times New Roman"/>
          <w:b/>
          <w:sz w:val="24"/>
          <w:szCs w:val="24"/>
        </w:rPr>
      </w:r>
      <w:r>
        <w:rPr>
          <w:rFonts w:ascii="Times New Roman" w:hAnsi="Times New Roman"/>
          <w:b/>
          <w:sz w:val="24"/>
          <w:szCs w:val="24"/>
        </w:rPr>
      </w:r>
    </w:p>
    <w:p>
      <w:pPr>
        <w:pStyle w:val="970"/>
        <w:numPr>
          <w:ilvl w:val="0"/>
          <w:numId w:val="27"/>
        </w:numPr>
        <w:pBdr/>
        <w:spacing/>
        <w:ind w:left="567"/>
        <w:rPr>
          <w:rFonts w:ascii="Times New Roman" w:hAnsi="Times New Roman"/>
          <w:b/>
          <w:sz w:val="24"/>
          <w:szCs w:val="24"/>
        </w:rPr>
      </w:pPr>
      <w:r>
        <w:rPr>
          <w:rFonts w:ascii="Times New Roman" w:hAnsi="Times New Roman" w:eastAsia="Arial Unicode MS"/>
          <w:color w:val="000000"/>
          <w:sz w:val="24"/>
          <w:szCs w:val="24"/>
        </w:rPr>
        <w:t xml:space="preserve">gdy wykonanie przedmiotu Umowy w określonym terminie nie leży w interesie Zamawiającego, tj. w sytuacji grożącej zaistnieniem szkody finansowej po stronie Zamawiającego,</w:t>
      </w:r>
      <w:r>
        <w:rPr>
          <w:rFonts w:ascii="Times New Roman" w:hAnsi="Times New Roman"/>
          <w:b/>
          <w:sz w:val="24"/>
          <w:szCs w:val="24"/>
        </w:rPr>
      </w:r>
      <w:r>
        <w:rPr>
          <w:rFonts w:ascii="Times New Roman" w:hAnsi="Times New Roman"/>
          <w:b/>
          <w:sz w:val="24"/>
          <w:szCs w:val="24"/>
        </w:rPr>
      </w:r>
    </w:p>
    <w:p>
      <w:pPr>
        <w:pStyle w:val="970"/>
        <w:numPr>
          <w:ilvl w:val="0"/>
          <w:numId w:val="27"/>
        </w:numPr>
        <w:pBdr/>
        <w:spacing/>
        <w:ind w:left="567"/>
        <w:rPr>
          <w:rFonts w:ascii="Times New Roman" w:hAnsi="Times New Roman"/>
          <w:b/>
          <w:sz w:val="24"/>
          <w:szCs w:val="24"/>
        </w:rPr>
      </w:pPr>
      <w:r>
        <w:rPr>
          <w:rFonts w:ascii="Times New Roman" w:hAnsi="Times New Roman" w:eastAsiaTheme="minorHAnsi"/>
          <w:color w:val="000000"/>
          <w:sz w:val="24"/>
          <w:szCs w:val="24"/>
        </w:rPr>
        <w:t xml:space="preserve">wystąpienia siły wyższej uniemożliwiającej wykonanie przedmiotu umowy. M</w:t>
      </w:r>
      <w:r>
        <w:rPr>
          <w:rFonts w:ascii="Times New Roman" w:hAnsi="Times New Roman"/>
          <w:color w:val="000000"/>
          <w:sz w:val="24"/>
          <w:szCs w:val="24"/>
        </w:rPr>
        <w:t xml:space="preserve">aksymalny okres przesunięcia terminu zakończenia umowy będzie równy okresowi przerwy w świadczeniu usługi wywołany wystąpieniem siły wyższej. Siła wyższa, to </w:t>
      </w:r>
      <w:r>
        <w:rPr>
          <w:rFonts w:ascii="Times New Roman" w:hAnsi="Times New Roman"/>
          <w:color w:val="000000"/>
          <w:sz w:val="24"/>
          <w:szCs w:val="24"/>
        </w:rPr>
        <w:t xml:space="preserve">zdarzenie zewnętrzne o obiektywie małym stopniu prawdopodobieństwa pojawienia się zdarzenia w określonej sytuacji, a którego szkodliwe następstwo przy zastosowaniu współczesnej techniki uniemożliwia Wykonawcy wykonanie w części lub całości jego zobowiązań,</w:t>
      </w:r>
      <w:r>
        <w:rPr>
          <w:rFonts w:ascii="Times New Roman" w:hAnsi="Times New Roman"/>
          <w:b/>
          <w:sz w:val="24"/>
          <w:szCs w:val="24"/>
        </w:rPr>
      </w:r>
      <w:r>
        <w:rPr>
          <w:rFonts w:ascii="Times New Roman" w:hAnsi="Times New Roman"/>
          <w:b/>
          <w:sz w:val="24"/>
          <w:szCs w:val="24"/>
        </w:rPr>
      </w:r>
    </w:p>
    <w:p>
      <w:pPr>
        <w:pStyle w:val="970"/>
        <w:numPr>
          <w:ilvl w:val="0"/>
          <w:numId w:val="27"/>
        </w:numPr>
        <w:pBdr/>
        <w:spacing/>
        <w:ind w:left="567"/>
        <w:rPr>
          <w:rFonts w:ascii="Times New Roman" w:hAnsi="Times New Roman"/>
          <w:b/>
          <w:sz w:val="24"/>
          <w:szCs w:val="24"/>
        </w:rPr>
      </w:pPr>
      <w:r>
        <w:rPr>
          <w:rFonts w:ascii="Times New Roman" w:hAnsi="Times New Roman" w:eastAsiaTheme="minorHAnsi"/>
          <w:color w:val="000000"/>
          <w:sz w:val="24"/>
          <w:szCs w:val="24"/>
        </w:rPr>
        <w:t xml:space="preserve">wystąpienia awarii na terenie budowy, za którą odpowiedzialności nie ponosi Wykonawca, skutkującej koniecznością wstrzymania wykonania robót budowlanych przez Wykonawcę, </w:t>
      </w:r>
      <w:r>
        <w:rPr>
          <w:rFonts w:ascii="Times New Roman" w:hAnsi="Times New Roman"/>
          <w:b/>
          <w:sz w:val="24"/>
          <w:szCs w:val="24"/>
        </w:rPr>
      </w:r>
      <w:r>
        <w:rPr>
          <w:rFonts w:ascii="Times New Roman" w:hAnsi="Times New Roman"/>
          <w:b/>
          <w:sz w:val="24"/>
          <w:szCs w:val="24"/>
        </w:rPr>
      </w:r>
    </w:p>
    <w:p>
      <w:pPr>
        <w:pStyle w:val="970"/>
        <w:numPr>
          <w:ilvl w:val="0"/>
          <w:numId w:val="27"/>
        </w:numPr>
        <w:pBdr/>
        <w:spacing/>
        <w:ind w:left="567"/>
        <w:rPr>
          <w:rFonts w:ascii="Times New Roman" w:hAnsi="Times New Roman"/>
          <w:b/>
          <w:sz w:val="24"/>
          <w:szCs w:val="24"/>
        </w:rPr>
      </w:pPr>
      <w:r>
        <w:rPr>
          <w:rFonts w:ascii="Times New Roman" w:hAnsi="Times New Roman"/>
          <w:color w:val="000000"/>
          <w:sz w:val="24"/>
          <w:szCs w:val="24"/>
        </w:rPr>
        <w:t xml:space="preserve">wstrzymania realizacji robót ze względu na okoliczności niemożliwe do przewidzenia </w:t>
      </w:r>
      <w:r>
        <w:rPr>
          <w:rFonts w:ascii="Times New Roman" w:hAnsi="Times New Roman"/>
          <w:color w:val="000000"/>
          <w:sz w:val="24"/>
          <w:szCs w:val="24"/>
        </w:rPr>
        <w:br/>
        <w:t xml:space="preserve">w momencie zawierania umowy, pomimo zachowania należytej staranności,</w:t>
      </w:r>
      <w:r>
        <w:rPr>
          <w:rFonts w:ascii="Times New Roman" w:hAnsi="Times New Roman"/>
          <w:b/>
          <w:sz w:val="24"/>
          <w:szCs w:val="24"/>
        </w:rPr>
      </w:r>
      <w:r>
        <w:rPr>
          <w:rFonts w:ascii="Times New Roman" w:hAnsi="Times New Roman"/>
          <w:b/>
          <w:sz w:val="24"/>
          <w:szCs w:val="24"/>
        </w:rPr>
      </w:r>
    </w:p>
    <w:p>
      <w:pPr>
        <w:pStyle w:val="954"/>
        <w:numPr>
          <w:ilvl w:val="3"/>
          <w:numId w:val="18"/>
        </w:numPr>
        <w:pBdr/>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Zmiany umowy w zakresie materiałów, parametrów technicznych, technologii wykonania robót, sposobu i zakresu wykonania przedmiotu umowy w stosunku do założeń i rozwiązań projektowych, nastąpić mogą </w:t>
      </w:r>
      <w:r>
        <w:rPr>
          <w:rFonts w:ascii="Times New Roman" w:hAnsi="Times New Roman" w:cs="Times New Roman"/>
          <w:color w:val="000000"/>
          <w:sz w:val="24"/>
          <w:szCs w:val="24"/>
        </w:rPr>
        <w:t xml:space="preserve">po zatwierdzenie przez Zamawiającego oraz Pomorskiego Wojewódzkiego Konserwatora Zabytków </w:t>
      </w:r>
      <w:r>
        <w:rPr>
          <w:rFonts w:ascii="Times New Roman" w:hAnsi="Times New Roman" w:cs="Times New Roman"/>
          <w:color w:val="000000"/>
          <w:sz w:val="24"/>
          <w:szCs w:val="24"/>
        </w:rPr>
        <w:t xml:space="preserve">w następujących sytuacjach: </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70"/>
        <w:numPr>
          <w:ilvl w:val="0"/>
          <w:numId w:val="28"/>
        </w:numPr>
        <w:pBdr/>
        <w:spacing/>
        <w:ind w:left="927"/>
        <w:rPr>
          <w:rFonts w:ascii="Times New Roman" w:hAnsi="Times New Roman"/>
          <w:b/>
          <w:sz w:val="24"/>
          <w:szCs w:val="24"/>
        </w:rPr>
      </w:pPr>
      <w:r>
        <w:rPr>
          <w:rFonts w:ascii="Times New Roman" w:hAnsi="Times New Roman" w:eastAsiaTheme="minorHAnsi"/>
          <w:color w:val="000000"/>
          <w:sz w:val="24"/>
          <w:szCs w:val="24"/>
        </w:rPr>
        <w:t xml:space="preserve">gdy wystąpi konieczność wykonania robót zamiennych lub innych robót niezbędnych do wykonania przedmiotu umowy ze względu na zasady wiedzy technicznej, </w:t>
      </w:r>
      <w:r>
        <w:rPr>
          <w:rFonts w:ascii="Times New Roman" w:hAnsi="Times New Roman"/>
          <w:b/>
          <w:sz w:val="24"/>
          <w:szCs w:val="24"/>
        </w:rPr>
      </w:r>
      <w:r>
        <w:rPr>
          <w:rFonts w:ascii="Times New Roman" w:hAnsi="Times New Roman"/>
          <w:b/>
          <w:sz w:val="24"/>
          <w:szCs w:val="24"/>
        </w:rPr>
      </w:r>
    </w:p>
    <w:p>
      <w:pPr>
        <w:pStyle w:val="970"/>
        <w:numPr>
          <w:ilvl w:val="0"/>
          <w:numId w:val="28"/>
        </w:numPr>
        <w:pBdr/>
        <w:spacing/>
        <w:ind w:left="927"/>
        <w:rPr>
          <w:rFonts w:ascii="Times New Roman" w:hAnsi="Times New Roman"/>
          <w:b/>
          <w:sz w:val="24"/>
          <w:szCs w:val="24"/>
        </w:rPr>
      </w:pPr>
      <w:r>
        <w:rPr>
          <w:rFonts w:ascii="Times New Roman" w:hAnsi="Times New Roman" w:eastAsiaTheme="minorHAnsi"/>
          <w:color w:val="000000"/>
          <w:sz w:val="24"/>
          <w:szCs w:val="24"/>
        </w:rPr>
        <w:t xml:space="preserve">konieczności zrealizowania jakiejkolwiek części robót, objętej przedmiotem umowy, przy zastosowaniu odmiennych rozwiązań technicznych lub technologicznych, niż wskazane </w:t>
      </w:r>
      <w:r>
        <w:rPr>
          <w:rFonts w:ascii="Times New Roman" w:hAnsi="Times New Roman" w:eastAsiaTheme="minorHAnsi"/>
          <w:color w:val="000000"/>
          <w:sz w:val="24"/>
          <w:szCs w:val="24"/>
        </w:rPr>
        <w:br/>
        <w:t xml:space="preserve">w dokumentacji projektowej, a wynikających ze stwierdzonych wad tej dokumentacji lub zmiany stanu prawnego w oparciu, o który je przygotowano, gdyby zastosowanie przewidzianych rozwiązań groziło niewykonaniem lub nienależytym wykonaniem przedmiotu umowy, </w:t>
      </w:r>
      <w:r>
        <w:rPr>
          <w:rFonts w:ascii="Times New Roman" w:hAnsi="Times New Roman"/>
          <w:b/>
          <w:sz w:val="24"/>
          <w:szCs w:val="24"/>
        </w:rPr>
      </w:r>
      <w:r>
        <w:rPr>
          <w:rFonts w:ascii="Times New Roman" w:hAnsi="Times New Roman"/>
          <w:b/>
          <w:sz w:val="24"/>
          <w:szCs w:val="24"/>
        </w:rPr>
      </w:r>
    </w:p>
    <w:p>
      <w:pPr>
        <w:pStyle w:val="970"/>
        <w:numPr>
          <w:ilvl w:val="0"/>
          <w:numId w:val="28"/>
        </w:numPr>
        <w:pBdr/>
        <w:spacing/>
        <w:ind w:left="927"/>
        <w:rPr>
          <w:rFonts w:ascii="Times New Roman" w:hAnsi="Times New Roman"/>
          <w:b/>
          <w:sz w:val="24"/>
          <w:szCs w:val="24"/>
        </w:rPr>
      </w:pPr>
      <w:r>
        <w:rPr>
          <w:rFonts w:ascii="Times New Roman" w:hAnsi="Times New Roman" w:eastAsiaTheme="minorHAnsi"/>
          <w:color w:val="000000"/>
          <w:sz w:val="24"/>
          <w:szCs w:val="24"/>
        </w:rPr>
        <w:t xml:space="preserve">niedostępności na rynku materiałów lub urządzeń wskazanych w dokumentac</w:t>
      </w:r>
      <w:r>
        <w:rPr>
          <w:rFonts w:ascii="Times New Roman" w:hAnsi="Times New Roman" w:eastAsiaTheme="minorHAnsi"/>
          <w:color w:val="000000"/>
          <w:sz w:val="24"/>
          <w:szCs w:val="24"/>
        </w:rPr>
        <w:t xml:space="preserve">ji projektowej spowodowanej zaprzestaniem produkcji lub wycofaniem z rynku tych materiałów lub urządzeń, pod warunkiem, iż nie spowoduje to obniżenia jakości wykonania przedmiotu umowy, obniżenia trwałości lub wzrostu kosztów jego późniejszego utrzymania, </w:t>
      </w:r>
      <w:r>
        <w:rPr>
          <w:rFonts w:ascii="Times New Roman" w:hAnsi="Times New Roman"/>
          <w:b/>
          <w:sz w:val="24"/>
          <w:szCs w:val="24"/>
        </w:rPr>
      </w:r>
      <w:r>
        <w:rPr>
          <w:rFonts w:ascii="Times New Roman" w:hAnsi="Times New Roman"/>
          <w:b/>
          <w:sz w:val="24"/>
          <w:szCs w:val="24"/>
        </w:rPr>
      </w:r>
    </w:p>
    <w:p>
      <w:pPr>
        <w:pStyle w:val="970"/>
        <w:numPr>
          <w:ilvl w:val="0"/>
          <w:numId w:val="28"/>
        </w:numPr>
        <w:pBdr/>
        <w:spacing/>
        <w:ind w:left="927"/>
        <w:rPr>
          <w:rFonts w:ascii="Times New Roman" w:hAnsi="Times New Roman"/>
          <w:b/>
          <w:sz w:val="24"/>
          <w:szCs w:val="24"/>
        </w:rPr>
      </w:pPr>
      <w:r>
        <w:rPr>
          <w:rFonts w:ascii="Times New Roman" w:hAnsi="Times New Roman" w:eastAsiaTheme="minorHAnsi"/>
          <w:color w:val="000000"/>
          <w:sz w:val="24"/>
          <w:szCs w:val="24"/>
        </w:rPr>
        <w:t xml:space="preserve">pojawienia się nowszej technologii wykonania zaprojektowanych robót, pozwalającej na zaoszczędzenie czasu realizacji przedmiotu umowy lub kosztów wykonywanych prac, jak również kosztów eksploatacji wykonanego przedmiotu umowy, </w:t>
      </w:r>
      <w:r>
        <w:rPr>
          <w:rFonts w:ascii="Times New Roman" w:hAnsi="Times New Roman"/>
          <w:b/>
          <w:sz w:val="24"/>
          <w:szCs w:val="24"/>
        </w:rPr>
      </w:r>
      <w:r>
        <w:rPr>
          <w:rFonts w:ascii="Times New Roman" w:hAnsi="Times New Roman"/>
          <w:b/>
          <w:sz w:val="24"/>
          <w:szCs w:val="24"/>
        </w:rPr>
      </w:r>
    </w:p>
    <w:p>
      <w:pPr>
        <w:pStyle w:val="970"/>
        <w:numPr>
          <w:ilvl w:val="0"/>
          <w:numId w:val="28"/>
        </w:numPr>
        <w:pBdr/>
        <w:spacing/>
        <w:ind w:left="927"/>
        <w:rPr>
          <w:rFonts w:ascii="Times New Roman" w:hAnsi="Times New Roman"/>
          <w:b/>
          <w:sz w:val="24"/>
          <w:szCs w:val="24"/>
        </w:rPr>
      </w:pPr>
      <w:r>
        <w:rPr>
          <w:rFonts w:ascii="Times New Roman" w:hAnsi="Times New Roman" w:eastAsiaTheme="minorHAnsi"/>
          <w:color w:val="000000"/>
          <w:sz w:val="24"/>
          <w:szCs w:val="24"/>
        </w:rPr>
        <w:t xml:space="preserve">wystąpienia siły wyższej uniemożliwiającej wykonanie przedmiotu umowy zgodnie z jej postanowieniami. </w:t>
      </w:r>
      <w:r>
        <w:rPr>
          <w:rFonts w:ascii="Times New Roman" w:hAnsi="Times New Roman"/>
          <w:b/>
          <w:sz w:val="24"/>
          <w:szCs w:val="24"/>
        </w:rPr>
      </w:r>
      <w:r>
        <w:rPr>
          <w:rFonts w:ascii="Times New Roman" w:hAnsi="Times New Roman"/>
          <w:b/>
          <w:sz w:val="24"/>
          <w:szCs w:val="24"/>
        </w:rPr>
      </w:r>
    </w:p>
    <w:p>
      <w:pPr>
        <w:pStyle w:val="954"/>
        <w:numPr>
          <w:ilvl w:val="3"/>
          <w:numId w:val="18"/>
        </w:numPr>
        <w:pBdr/>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przypadkach określonych w ust. 3 dopuszczalna jest zmiana postanowień niniejszej umowy </w:t>
      </w:r>
      <w:r>
        <w:rPr>
          <w:rFonts w:ascii="Times New Roman" w:hAnsi="Times New Roman" w:cs="Times New Roman"/>
          <w:color w:val="000000"/>
          <w:sz w:val="24"/>
          <w:szCs w:val="24"/>
        </w:rPr>
        <w:br/>
        <w:t xml:space="preserve">w stosunku do treści oferty Wykonawcy w zakresie wynagrodzenia, o którym mowa w § </w:t>
      </w:r>
      <w:r>
        <w:rPr>
          <w:rFonts w:ascii="Times New Roman" w:hAnsi="Times New Roman" w:cs="Times New Roman"/>
          <w:color w:val="000000"/>
          <w:sz w:val="24"/>
          <w:szCs w:val="24"/>
        </w:rPr>
        <w:t xml:space="preserve">4</w:t>
      </w:r>
      <w:r>
        <w:rPr>
          <w:rFonts w:ascii="Times New Roman" w:hAnsi="Times New Roman" w:cs="Times New Roman"/>
          <w:color w:val="000000"/>
          <w:sz w:val="24"/>
          <w:szCs w:val="24"/>
        </w:rPr>
        <w:t xml:space="preserve"> ust. 1.</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3"/>
          <w:numId w:val="18"/>
        </w:numPr>
        <w:pBdr/>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Zamawiający przewiduje dokonanie zmiany w przypadku:</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70"/>
        <w:numPr>
          <w:ilvl w:val="0"/>
          <w:numId w:val="29"/>
        </w:numPr>
        <w:pBdr/>
        <w:spacing/>
        <w:ind w:left="927"/>
        <w:rPr>
          <w:rFonts w:ascii="Times New Roman" w:hAnsi="Times New Roman" w:eastAsiaTheme="minorHAnsi"/>
          <w:color w:val="000000"/>
          <w:sz w:val="24"/>
          <w:szCs w:val="24"/>
        </w:rPr>
      </w:pPr>
      <w:r>
        <w:rPr>
          <w:rFonts w:ascii="Times New Roman" w:hAnsi="Times New Roman" w:eastAsiaTheme="minorHAnsi"/>
          <w:color w:val="000000"/>
          <w:sz w:val="24"/>
          <w:szCs w:val="24"/>
        </w:rPr>
        <w:t xml:space="preserve">zmiany szczegółowego harmonogramu wykonania przedmiotu umowy,</w:t>
      </w:r>
      <w:r>
        <w:rPr>
          <w:rFonts w:ascii="Times New Roman" w:hAnsi="Times New Roman" w:eastAsiaTheme="minorHAnsi"/>
          <w:color w:val="000000"/>
          <w:sz w:val="24"/>
          <w:szCs w:val="24"/>
        </w:rPr>
      </w:r>
      <w:r>
        <w:rPr>
          <w:rFonts w:ascii="Times New Roman" w:hAnsi="Times New Roman" w:eastAsiaTheme="minorHAnsi"/>
          <w:color w:val="000000"/>
          <w:sz w:val="24"/>
          <w:szCs w:val="24"/>
        </w:rPr>
      </w:r>
    </w:p>
    <w:p>
      <w:pPr>
        <w:pStyle w:val="970"/>
        <w:numPr>
          <w:ilvl w:val="0"/>
          <w:numId w:val="29"/>
        </w:numPr>
        <w:pBdr/>
        <w:spacing/>
        <w:ind w:left="927"/>
        <w:rPr>
          <w:rFonts w:ascii="Times New Roman" w:hAnsi="Times New Roman" w:eastAsiaTheme="minorHAnsi"/>
          <w:color w:val="000000"/>
          <w:sz w:val="24"/>
          <w:szCs w:val="24"/>
        </w:rPr>
      </w:pPr>
      <w:r>
        <w:rPr>
          <w:rFonts w:ascii="Times New Roman" w:hAnsi="Times New Roman" w:eastAsiaTheme="minorHAnsi"/>
          <w:color w:val="000000"/>
          <w:sz w:val="24"/>
          <w:szCs w:val="24"/>
        </w:rPr>
        <w:t xml:space="preserve">wprowadzenie podwykonawcy</w:t>
      </w:r>
      <w:r>
        <w:rPr>
          <w:rFonts w:ascii="Times New Roman" w:hAnsi="Times New Roman" w:eastAsiaTheme="minorHAnsi"/>
          <w:color w:val="000000"/>
          <w:sz w:val="24"/>
          <w:szCs w:val="24"/>
        </w:rPr>
        <w:t xml:space="preserve">,</w:t>
      </w:r>
      <w:r>
        <w:rPr>
          <w:rFonts w:ascii="Times New Roman" w:hAnsi="Times New Roman" w:eastAsiaTheme="minorHAnsi"/>
          <w:color w:val="000000"/>
          <w:sz w:val="24"/>
          <w:szCs w:val="24"/>
        </w:rPr>
      </w:r>
      <w:r>
        <w:rPr>
          <w:rFonts w:ascii="Times New Roman" w:hAnsi="Times New Roman" w:eastAsiaTheme="minorHAnsi"/>
          <w:color w:val="000000"/>
          <w:sz w:val="24"/>
          <w:szCs w:val="24"/>
        </w:rPr>
      </w:r>
    </w:p>
    <w:p>
      <w:pPr>
        <w:pStyle w:val="970"/>
        <w:numPr>
          <w:ilvl w:val="0"/>
          <w:numId w:val="29"/>
        </w:numPr>
        <w:pBdr/>
        <w:spacing/>
        <w:ind w:left="927"/>
        <w:rPr>
          <w:rFonts w:ascii="Times New Roman" w:hAnsi="Times New Roman" w:eastAsiaTheme="minorHAnsi"/>
          <w:color w:val="000000"/>
          <w:sz w:val="24"/>
          <w:szCs w:val="24"/>
        </w:rPr>
      </w:pPr>
      <w:r>
        <w:rPr>
          <w:rFonts w:ascii="Times New Roman" w:hAnsi="Times New Roman" w:eastAsiaTheme="minorHAnsi"/>
          <w:color w:val="000000"/>
          <w:sz w:val="24"/>
          <w:szCs w:val="24"/>
        </w:rPr>
        <w:t xml:space="preserve">zmiany osób skierowanych do r</w:t>
      </w:r>
      <w:r>
        <w:rPr>
          <w:rFonts w:ascii="Times New Roman" w:hAnsi="Times New Roman" w:eastAsiaTheme="minorHAnsi"/>
          <w:color w:val="000000"/>
          <w:sz w:val="24"/>
          <w:szCs w:val="24"/>
        </w:rPr>
        <w:t xml:space="preserve">ealizacji zamówienia w odniesieniu do osób wskazanych przez Wykonawcę na etapie postępowania o udzielenie zamówienia publicznego. Zmiana jest dopuszczalna w sytuacji, gdy będzie polegać na zastąpieniu dotychczasowej osoby inną osobą, która będzie posiadać </w:t>
      </w:r>
      <w:r>
        <w:rPr>
          <w:rFonts w:ascii="Times New Roman" w:hAnsi="Times New Roman" w:eastAsiaTheme="minorHAnsi"/>
          <w:color w:val="000000"/>
          <w:sz w:val="24"/>
          <w:szCs w:val="24"/>
        </w:rPr>
        <w:t xml:space="preserve">uprawnienia</w:t>
      </w:r>
      <w:r>
        <w:rPr>
          <w:rFonts w:ascii="Times New Roman" w:hAnsi="Times New Roman" w:eastAsiaTheme="minorHAnsi"/>
          <w:color w:val="000000"/>
          <w:sz w:val="24"/>
          <w:szCs w:val="24"/>
        </w:rPr>
        <w:t xml:space="preserve"> potwierdzające spełnienie warunków udziału w postępowaniu przez Wykonawcę. </w:t>
      </w:r>
      <w:r>
        <w:rPr>
          <w:rFonts w:ascii="Times New Roman" w:hAnsi="Times New Roman" w:eastAsiaTheme="minorHAnsi"/>
          <w:color w:val="000000"/>
          <w:sz w:val="24"/>
          <w:szCs w:val="24"/>
        </w:rPr>
      </w:r>
      <w:r>
        <w:rPr>
          <w:rFonts w:ascii="Times New Roman" w:hAnsi="Times New Roman" w:eastAsiaTheme="minorHAnsi"/>
          <w:color w:val="000000"/>
          <w:sz w:val="24"/>
          <w:szCs w:val="24"/>
        </w:rPr>
      </w:r>
    </w:p>
    <w:p>
      <w:pPr>
        <w:pStyle w:val="954"/>
        <w:numPr>
          <w:ilvl w:val="3"/>
          <w:numId w:val="18"/>
        </w:numPr>
        <w:pBdr/>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Nie stanowi zmiany Umowy zmiana danych związanych z obsługą administracyjno-organizacyjną umowy oraz zmiany danych teleadresowych i zmiany osób wskazanych do kontaktów między stronami.</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3"/>
          <w:numId w:val="18"/>
        </w:numPr>
        <w:pBdr/>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Wskazanie powyższych okoliczności umożliwiających uzgodnienie zmian umowy nie stanowi jednoczesnego zobowiązania Zamawiającego do takiego uzgodnienia</w:t>
      </w:r>
      <w:r>
        <w:rPr>
          <w:rFonts w:ascii="Times New Roman" w:hAnsi="Times New Roman" w:cs="Times New Roman"/>
          <w:color w:val="000000"/>
          <w:sz w:val="24"/>
          <w:szCs w:val="24"/>
        </w:rPr>
      </w:r>
      <w:r>
        <w:rPr>
          <w:rFonts w:ascii="Times New Roman" w:hAnsi="Times New Roman" w:cs="Times New Roman"/>
          <w:color w:val="000000"/>
          <w:sz w:val="24"/>
          <w:szCs w:val="24"/>
        </w:rPr>
      </w:r>
    </w:p>
    <w:p>
      <w:pPr>
        <w:pBdr/>
        <w:spacing w:after="0" w:line="240" w:lineRule="auto"/>
        <w:ind/>
        <w:jc w:val="both"/>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r>
        <w:rPr>
          <w:rFonts w:ascii="Times New Roman" w:hAnsi="Times New Roman" w:cs="Times New Roman"/>
          <w:color w:val="000000"/>
          <w:sz w:val="24"/>
          <w:szCs w:val="24"/>
        </w:rPr>
      </w:r>
    </w:p>
    <w:p>
      <w:pPr>
        <w:pBdr/>
        <w:spacing w:after="0" w:line="240" w:lineRule="auto"/>
        <w:ind/>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11. </w:t>
      </w:r>
      <w:r>
        <w:rPr>
          <w:rFonts w:ascii="Times New Roman" w:hAnsi="Times New Roman" w:cs="Times New Roman"/>
          <w:b/>
          <w:bCs/>
          <w:color w:val="000000"/>
          <w:sz w:val="24"/>
          <w:szCs w:val="24"/>
        </w:rPr>
      </w:r>
      <w:r>
        <w:rPr>
          <w:rFonts w:ascii="Times New Roman" w:hAnsi="Times New Roman" w:cs="Times New Roman"/>
          <w:b/>
          <w:bCs/>
          <w:color w:val="000000"/>
          <w:sz w:val="24"/>
          <w:szCs w:val="24"/>
        </w:rPr>
      </w:r>
    </w:p>
    <w:p>
      <w:pPr>
        <w:pBdr/>
        <w:spacing w:after="0" w:line="240" w:lineRule="auto"/>
        <w:ind/>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Materiały</w:t>
      </w:r>
      <w:r>
        <w:rPr>
          <w:rFonts w:ascii="Times New Roman" w:hAnsi="Times New Roman" w:cs="Times New Roman"/>
          <w:b/>
          <w:bCs/>
          <w:color w:val="000000"/>
          <w:sz w:val="24"/>
          <w:szCs w:val="24"/>
        </w:rPr>
      </w:r>
      <w:r>
        <w:rPr>
          <w:rFonts w:ascii="Times New Roman" w:hAnsi="Times New Roman" w:cs="Times New Roman"/>
          <w:b/>
          <w:bCs/>
          <w:color w:val="000000"/>
          <w:sz w:val="24"/>
          <w:szCs w:val="24"/>
        </w:rPr>
      </w:r>
    </w:p>
    <w:p>
      <w:pPr>
        <w:pBdr/>
        <w:spacing w:after="0" w:line="240" w:lineRule="auto"/>
        <w:ind/>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r>
      <w:r>
        <w:rPr>
          <w:rFonts w:ascii="Times New Roman" w:hAnsi="Times New Roman" w:cs="Times New Roman"/>
          <w:b/>
          <w:bCs/>
          <w:color w:val="000000"/>
          <w:sz w:val="24"/>
          <w:szCs w:val="24"/>
        </w:rPr>
      </w:r>
      <w:r>
        <w:rPr>
          <w:rFonts w:ascii="Times New Roman" w:hAnsi="Times New Roman" w:cs="Times New Roman"/>
          <w:b/>
          <w:bCs/>
          <w:color w:val="000000"/>
          <w:sz w:val="24"/>
          <w:szCs w:val="24"/>
        </w:rPr>
      </w:r>
    </w:p>
    <w:p>
      <w:pPr>
        <w:pStyle w:val="954"/>
        <w:numPr>
          <w:ilvl w:val="0"/>
          <w:numId w:val="19"/>
        </w:numPr>
        <w:pBdr/>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Przedmiot umowy zostanie wykonany z materiałów dostarczonych przez Wykonawcę.</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19"/>
        </w:numPr>
        <w:pBdr/>
        <w:tabs>
          <w:tab w:val="left" w:leader="none" w:pos="3686"/>
        </w:tabs>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Materiały i urządzenia dostarczone przez Wykonawcę powinny być nowe oraz muszą</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odpowiadać wymogom dla wyrobów dopuszczonych do obrotu i stosowania na terenie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Rzeczypospolitej Polskiej.</w:t>
      </w:r>
      <w:r>
        <w:rPr>
          <w:rFonts w:ascii="Times New Roman" w:hAnsi="Times New Roman" w:cs="Times New Roman"/>
          <w:color w:val="000000"/>
          <w:sz w:val="24"/>
          <w:szCs w:val="24"/>
        </w:rPr>
      </w:r>
      <w:r>
        <w:rPr>
          <w:rFonts w:ascii="Times New Roman" w:hAnsi="Times New Roman" w:cs="Times New Roman"/>
          <w:color w:val="000000"/>
          <w:sz w:val="24"/>
          <w:szCs w:val="24"/>
        </w:rPr>
      </w:r>
    </w:p>
    <w:p>
      <w:pPr>
        <w:pStyle w:val="954"/>
        <w:numPr>
          <w:ilvl w:val="0"/>
          <w:numId w:val="19"/>
        </w:numPr>
        <w:pBdr/>
        <w:spacing w:after="0" w:line="240" w:lineRule="auto"/>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Na potwierdzenie powyższego Wykonawca zobowiązany jest posiadać stosowne</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dokumenty.</w:t>
      </w:r>
      <w:r>
        <w:rPr>
          <w:rFonts w:ascii="Times New Roman" w:hAnsi="Times New Roman" w:cs="Times New Roman"/>
          <w:color w:val="000000"/>
          <w:sz w:val="24"/>
          <w:szCs w:val="24"/>
        </w:rPr>
      </w:r>
      <w:r>
        <w:rPr>
          <w:rFonts w:ascii="Times New Roman" w:hAnsi="Times New Roman" w:cs="Times New Roman"/>
          <w:color w:val="000000"/>
          <w:sz w:val="24"/>
          <w:szCs w:val="24"/>
        </w:rPr>
      </w:r>
    </w:p>
    <w:p>
      <w:pPr>
        <w:pBdr/>
        <w:spacing w:after="0" w:line="240" w:lineRule="auto"/>
        <w:ind/>
        <w:jc w:val="center"/>
        <w:rPr>
          <w:rFonts w:ascii="Times New Roman" w:hAnsi="Times New Roman" w:cs="Times New Roman"/>
          <w:b/>
          <w:bCs/>
          <w:sz w:val="24"/>
          <w:szCs w:val="24"/>
        </w:rPr>
      </w:pPr>
      <w:r>
        <w:rPr>
          <w:rFonts w:ascii="Times New Roman" w:hAnsi="Times New Roman" w:cs="Times New Roman"/>
          <w:b/>
          <w:bCs/>
          <w:sz w:val="24"/>
          <w:szCs w:val="24"/>
        </w:rPr>
      </w:r>
      <w:r>
        <w:rPr>
          <w:rFonts w:ascii="Times New Roman" w:hAnsi="Times New Roman" w:cs="Times New Roman"/>
          <w:b/>
          <w:bCs/>
          <w:sz w:val="24"/>
          <w:szCs w:val="24"/>
        </w:rPr>
      </w:r>
      <w:r>
        <w:rPr>
          <w:rFonts w:ascii="Times New Roman" w:hAnsi="Times New Roman" w:cs="Times New Roman"/>
          <w:b/>
          <w:bCs/>
          <w:sz w:val="24"/>
          <w:szCs w:val="24"/>
        </w:rPr>
      </w:r>
    </w:p>
    <w:p>
      <w:pPr>
        <w:pBdr/>
        <w:spacing w:after="0" w:line="240" w:lineRule="auto"/>
        <w:ind/>
        <w:jc w:val="center"/>
        <w:rPr>
          <w:rFonts w:ascii="Times New Roman" w:hAnsi="Times New Roman" w:cs="Times New Roman"/>
          <w:b/>
          <w:bCs/>
          <w:sz w:val="24"/>
          <w:szCs w:val="24"/>
        </w:rPr>
      </w:pPr>
      <w:r>
        <w:rPr>
          <w:rFonts w:ascii="Times New Roman" w:hAnsi="Times New Roman" w:cs="Times New Roman"/>
          <w:b/>
          <w:bCs/>
          <w:sz w:val="24"/>
          <w:szCs w:val="24"/>
        </w:rPr>
        <w:t xml:space="preserve">§ 12.</w:t>
      </w:r>
      <w:r>
        <w:rPr>
          <w:rFonts w:ascii="Times New Roman" w:hAnsi="Times New Roman" w:cs="Times New Roman"/>
          <w:b/>
          <w:bCs/>
          <w:sz w:val="24"/>
          <w:szCs w:val="24"/>
        </w:rPr>
      </w:r>
      <w:r>
        <w:rPr>
          <w:rFonts w:ascii="Times New Roman" w:hAnsi="Times New Roman" w:cs="Times New Roman"/>
          <w:b/>
          <w:bCs/>
          <w:sz w:val="24"/>
          <w:szCs w:val="24"/>
        </w:rPr>
      </w:r>
    </w:p>
    <w:p>
      <w:pPr>
        <w:pStyle w:val="970"/>
        <w:pBdr/>
        <w:spacing/>
        <w:ind/>
        <w:jc w:val="center"/>
        <w:rPr>
          <w:rFonts w:ascii="Times New Roman" w:hAnsi="Times New Roman"/>
          <w:b/>
          <w:sz w:val="24"/>
          <w:szCs w:val="24"/>
        </w:rPr>
      </w:pPr>
      <w:r>
        <w:rPr>
          <w:rFonts w:ascii="Times New Roman" w:hAnsi="Times New Roman"/>
          <w:b/>
          <w:sz w:val="24"/>
          <w:szCs w:val="24"/>
        </w:rPr>
        <w:t xml:space="preserve">Odpowiedzialność cywilna</w:t>
      </w:r>
      <w:r>
        <w:rPr>
          <w:rFonts w:ascii="Times New Roman" w:hAnsi="Times New Roman"/>
          <w:b/>
          <w:sz w:val="24"/>
          <w:szCs w:val="24"/>
        </w:rPr>
      </w:r>
      <w:r>
        <w:rPr>
          <w:rFonts w:ascii="Times New Roman" w:hAnsi="Times New Roman"/>
          <w:b/>
          <w:sz w:val="24"/>
          <w:szCs w:val="24"/>
        </w:rPr>
      </w:r>
    </w:p>
    <w:p>
      <w:pPr>
        <w:pStyle w:val="970"/>
        <w:pBdr/>
        <w:spacing/>
        <w:ind/>
        <w:jc w:val="center"/>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954"/>
        <w:numPr>
          <w:ilvl w:val="0"/>
          <w:numId w:val="30"/>
        </w:numPr>
        <w:pBd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Wykonawca przyjmuje pełną odpowiedzialność cywilną za wszelkie zdarzenia wyrządzone na terenie </w:t>
      </w:r>
      <w:r>
        <w:rPr>
          <w:rFonts w:ascii="Times New Roman" w:hAnsi="Times New Roman" w:cs="Times New Roman"/>
          <w:sz w:val="24"/>
          <w:szCs w:val="24"/>
        </w:rPr>
        <w:t xml:space="preserve">prowadzonych prac</w:t>
      </w:r>
      <w:r>
        <w:rPr>
          <w:rFonts w:ascii="Times New Roman" w:hAnsi="Times New Roman" w:cs="Times New Roman"/>
          <w:sz w:val="24"/>
          <w:szCs w:val="24"/>
        </w:rPr>
        <w:t xml:space="preserve"> bezpośrednio związan</w:t>
      </w:r>
      <w:r>
        <w:rPr>
          <w:rFonts w:ascii="Times New Roman" w:hAnsi="Times New Roman" w:cs="Times New Roman"/>
          <w:sz w:val="24"/>
          <w:szCs w:val="24"/>
        </w:rPr>
        <w:t xml:space="preserve">ych</w:t>
      </w:r>
      <w:r>
        <w:rPr>
          <w:rFonts w:ascii="Times New Roman" w:hAnsi="Times New Roman" w:cs="Times New Roman"/>
          <w:sz w:val="24"/>
          <w:szCs w:val="24"/>
        </w:rPr>
        <w:t xml:space="preserve"> z przedmiotem umowy, w tym za zdarzenia dotyczące szkód osobom trzecim. Powyższe obowiązuje w okresie od dnia podpisania protokołu przekazania </w:t>
      </w:r>
      <w:r>
        <w:rPr>
          <w:rFonts w:ascii="Times New Roman" w:hAnsi="Times New Roman" w:cs="Times New Roman"/>
          <w:sz w:val="24"/>
          <w:szCs w:val="24"/>
        </w:rPr>
        <w:t xml:space="preserve">przedmiotu umowy</w:t>
      </w:r>
      <w:r>
        <w:rPr>
          <w:rFonts w:ascii="Times New Roman" w:hAnsi="Times New Roman" w:cs="Times New Roman"/>
          <w:sz w:val="24"/>
          <w:szCs w:val="24"/>
        </w:rPr>
        <w:t xml:space="preserve"> do dnia podpisania protokołu odbioru końcowego przez Zamawiającego.</w:t>
      </w:r>
      <w:r>
        <w:rPr>
          <w:rFonts w:ascii="Times New Roman" w:hAnsi="Times New Roman" w:cs="Times New Roman"/>
          <w:sz w:val="24"/>
          <w:szCs w:val="24"/>
        </w:rPr>
      </w:r>
      <w:r>
        <w:rPr>
          <w:rFonts w:ascii="Times New Roman" w:hAnsi="Times New Roman" w:cs="Times New Roman"/>
          <w:sz w:val="24"/>
          <w:szCs w:val="24"/>
        </w:rPr>
      </w:r>
    </w:p>
    <w:p>
      <w:pPr>
        <w:pStyle w:val="954"/>
        <w:numPr>
          <w:ilvl w:val="0"/>
          <w:numId w:val="30"/>
        </w:numPr>
        <w:pBd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Pełna odpowiedzialność obejmuje również okres od podpisania odbioru końcowego lub </w:t>
      </w:r>
      <w:r>
        <w:rPr>
          <w:rFonts w:ascii="Times New Roman" w:hAnsi="Times New Roman" w:cs="Times New Roman"/>
          <w:sz w:val="24"/>
          <w:szCs w:val="24"/>
        </w:rPr>
        <w:br/>
        <w:t xml:space="preserve">od odstąpienia od umowy do czasu sporządzenia protokołu, o którym mowa w § </w:t>
      </w:r>
      <w:r>
        <w:rPr>
          <w:rFonts w:ascii="Times New Roman" w:hAnsi="Times New Roman" w:cs="Times New Roman"/>
          <w:sz w:val="24"/>
          <w:szCs w:val="24"/>
        </w:rPr>
        <w:t xml:space="preserve">6</w:t>
      </w:r>
      <w:r>
        <w:rPr>
          <w:rFonts w:ascii="Times New Roman" w:hAnsi="Times New Roman" w:cs="Times New Roman"/>
          <w:sz w:val="24"/>
          <w:szCs w:val="24"/>
        </w:rPr>
        <w:t xml:space="preserve"> ust. </w:t>
      </w:r>
      <w:r>
        <w:rPr>
          <w:rFonts w:ascii="Times New Roman" w:hAnsi="Times New Roman" w:cs="Times New Roman"/>
          <w:sz w:val="24"/>
          <w:szCs w:val="24"/>
        </w:rPr>
        <w:t xml:space="preserve">3</w:t>
      </w:r>
      <w:r>
        <w:rPr>
          <w:rFonts w:ascii="Times New Roman" w:hAnsi="Times New Roman" w:cs="Times New Roman"/>
          <w:sz w:val="24"/>
          <w:szCs w:val="24"/>
        </w:rPr>
        <w:t xml:space="preserve">, </w:t>
      </w:r>
      <w:r>
        <w:rPr>
          <w:rFonts w:ascii="Times New Roman" w:hAnsi="Times New Roman" w:cs="Times New Roman"/>
          <w:sz w:val="24"/>
          <w:szCs w:val="24"/>
        </w:rPr>
        <w:br/>
        <w:t xml:space="preserve">a w zakresie usunięcia z terenu </w:t>
      </w:r>
      <w:r>
        <w:rPr>
          <w:rFonts w:ascii="Times New Roman" w:hAnsi="Times New Roman" w:cs="Times New Roman"/>
          <w:sz w:val="24"/>
          <w:szCs w:val="24"/>
        </w:rPr>
        <w:t xml:space="preserve">prowadzonych prac</w:t>
      </w:r>
      <w:r>
        <w:rPr>
          <w:rFonts w:ascii="Times New Roman" w:hAnsi="Times New Roman" w:cs="Times New Roman"/>
          <w:sz w:val="24"/>
          <w:szCs w:val="24"/>
        </w:rPr>
        <w:t xml:space="preserve"> urządzeń zaplecza do chwili usunięcia tych urządzeń.</w:t>
      </w:r>
      <w:r>
        <w:rPr>
          <w:rFonts w:ascii="Times New Roman" w:hAnsi="Times New Roman" w:cs="Times New Roman"/>
          <w:sz w:val="24"/>
          <w:szCs w:val="24"/>
        </w:rPr>
      </w:r>
      <w:r>
        <w:rPr>
          <w:rFonts w:ascii="Times New Roman" w:hAnsi="Times New Roman" w:cs="Times New Roman"/>
          <w:sz w:val="24"/>
          <w:szCs w:val="24"/>
        </w:rPr>
      </w:r>
    </w:p>
    <w:p>
      <w:pPr>
        <w:pStyle w:val="954"/>
        <w:numPr>
          <w:ilvl w:val="0"/>
          <w:numId w:val="30"/>
        </w:numPr>
        <w:pBd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Wykonawca musi być ubezpieczony z tytułu prowadzonej działalności gospodarczej</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pStyle w:val="954"/>
        <w:numPr>
          <w:ilvl w:val="0"/>
          <w:numId w:val="30"/>
        </w:numPr>
        <w:pBd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Wykonawca zobowiązany jest do utrzymania ciągłości zawartej umowy ubezpieczenia przez cały okres wykonywa</w:t>
      </w:r>
      <w:r>
        <w:rPr>
          <w:rFonts w:ascii="Times New Roman" w:hAnsi="Times New Roman" w:cs="Times New Roman"/>
          <w:sz w:val="24"/>
          <w:szCs w:val="24"/>
        </w:rPr>
        <w:t xml:space="preserve">nia umowy na warunkach określonych w umowie i zapytaniu ofertowym, w tym do zapłacenia wszystkich należnych składek. Na każde wezwanie Zamawiającego Wykonawca zobowiązany jest przedłożyć w terminie 7 dni dowody ubezpieczenia – aktualnych polis oraz dowody </w:t>
      </w:r>
      <w:r>
        <w:rPr>
          <w:rFonts w:ascii="Times New Roman" w:hAnsi="Times New Roman" w:cs="Times New Roman"/>
          <w:sz w:val="24"/>
          <w:szCs w:val="24"/>
        </w:rPr>
        <w:t xml:space="preserve">opłacenia składek. W przypadku nieutrzymania ciągłości ubezpieczenia Zamawiający zastrzega sobie prawo odstąpienia od umowy ze skutkiem natychmiastowym w terminie 20 dni liczonym od dnia bezskutecznego upływu terminu do przedłożenia dowodów ubezpieczenia. </w:t>
      </w:r>
      <w:r>
        <w:rPr>
          <w:rFonts w:ascii="Times New Roman" w:hAnsi="Times New Roman" w:cs="Times New Roman"/>
          <w:sz w:val="24"/>
          <w:szCs w:val="24"/>
        </w:rPr>
      </w:r>
      <w:r>
        <w:rPr>
          <w:rFonts w:ascii="Times New Roman" w:hAnsi="Times New Roman" w:cs="Times New Roman"/>
          <w:sz w:val="24"/>
          <w:szCs w:val="24"/>
        </w:rPr>
      </w:r>
    </w:p>
    <w:p>
      <w:pPr>
        <w:pStyle w:val="954"/>
        <w:numPr>
          <w:ilvl w:val="0"/>
          <w:numId w:val="30"/>
        </w:numPr>
        <w:pBd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Wykonawca zobowiązany jest do informowania Zamawiającego o wszelkich zmianach treści zawartej umowy ubezpieczenia, o której mowa w ust. 1, w terminie 7 dni roboczych od dnia ich wejścia w życie.</w:t>
      </w:r>
      <w:r>
        <w:rPr>
          <w:rFonts w:ascii="Times New Roman" w:hAnsi="Times New Roman" w:cs="Times New Roman"/>
          <w:sz w:val="24"/>
          <w:szCs w:val="24"/>
        </w:rPr>
      </w:r>
      <w:r>
        <w:rPr>
          <w:rFonts w:ascii="Times New Roman" w:hAnsi="Times New Roman" w:cs="Times New Roman"/>
          <w:sz w:val="24"/>
          <w:szCs w:val="24"/>
        </w:rPr>
      </w:r>
    </w:p>
    <w:p>
      <w:pPr>
        <w:pBdr/>
        <w:spacing w:after="0" w:line="240" w:lineRule="auto"/>
        <w:ind/>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r>
      <w:r>
        <w:rPr>
          <w:rFonts w:ascii="Times New Roman" w:hAnsi="Times New Roman" w:cs="Times New Roman"/>
          <w:b/>
          <w:bCs/>
          <w:color w:val="000000"/>
          <w:sz w:val="24"/>
          <w:szCs w:val="24"/>
        </w:rPr>
      </w:r>
      <w:r>
        <w:rPr>
          <w:rFonts w:ascii="Times New Roman" w:hAnsi="Times New Roman" w:cs="Times New Roman"/>
          <w:b/>
          <w:bCs/>
          <w:color w:val="000000"/>
          <w:sz w:val="24"/>
          <w:szCs w:val="24"/>
        </w:rPr>
      </w:r>
    </w:p>
    <w:p>
      <w:pPr>
        <w:pBdr/>
        <w:spacing w:after="0" w:line="240" w:lineRule="auto"/>
        <w:ind/>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1</w:t>
      </w:r>
      <w:r>
        <w:rPr>
          <w:rFonts w:ascii="Times New Roman" w:hAnsi="Times New Roman" w:cs="Times New Roman"/>
          <w:b/>
          <w:bCs/>
          <w:color w:val="000000"/>
          <w:sz w:val="24"/>
          <w:szCs w:val="24"/>
        </w:rPr>
        <w:t xml:space="preserve">3</w:t>
      </w:r>
      <w:r>
        <w:rPr>
          <w:rFonts w:ascii="Times New Roman" w:hAnsi="Times New Roman" w:cs="Times New Roman"/>
          <w:b/>
          <w:bCs/>
          <w:color w:val="000000"/>
          <w:sz w:val="24"/>
          <w:szCs w:val="24"/>
        </w:rPr>
        <w:t xml:space="preserve">.</w:t>
      </w:r>
      <w:r>
        <w:rPr>
          <w:rFonts w:ascii="Times New Roman" w:hAnsi="Times New Roman" w:cs="Times New Roman"/>
          <w:b/>
          <w:bCs/>
          <w:color w:val="000000"/>
          <w:sz w:val="24"/>
          <w:szCs w:val="24"/>
        </w:rPr>
      </w:r>
      <w:r>
        <w:rPr>
          <w:rFonts w:ascii="Times New Roman" w:hAnsi="Times New Roman" w:cs="Times New Roman"/>
          <w:b/>
          <w:bCs/>
          <w:color w:val="000000"/>
          <w:sz w:val="24"/>
          <w:szCs w:val="24"/>
        </w:rPr>
      </w:r>
    </w:p>
    <w:p>
      <w:pPr>
        <w:pBdr/>
        <w:spacing w:after="0" w:line="240" w:lineRule="auto"/>
        <w:ind/>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Postanowienia końcowe</w:t>
      </w:r>
      <w:r>
        <w:rPr>
          <w:rFonts w:ascii="Times New Roman" w:hAnsi="Times New Roman" w:cs="Times New Roman"/>
          <w:b/>
          <w:bCs/>
          <w:color w:val="000000"/>
          <w:sz w:val="24"/>
          <w:szCs w:val="24"/>
        </w:rPr>
      </w:r>
      <w:r>
        <w:rPr>
          <w:rFonts w:ascii="Times New Roman" w:hAnsi="Times New Roman" w:cs="Times New Roman"/>
          <w:b/>
          <w:bCs/>
          <w:color w:val="000000"/>
          <w:sz w:val="24"/>
          <w:szCs w:val="24"/>
        </w:rPr>
      </w:r>
    </w:p>
    <w:p>
      <w:pPr>
        <w:pBdr/>
        <w:spacing w:after="0" w:line="240" w:lineRule="auto"/>
        <w:ind/>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r>
      <w:r>
        <w:rPr>
          <w:rFonts w:ascii="Times New Roman" w:hAnsi="Times New Roman" w:cs="Times New Roman"/>
          <w:b/>
          <w:bCs/>
          <w:color w:val="000000"/>
          <w:sz w:val="24"/>
          <w:szCs w:val="24"/>
        </w:rPr>
      </w:r>
      <w:r>
        <w:rPr>
          <w:rFonts w:ascii="Times New Roman" w:hAnsi="Times New Roman" w:cs="Times New Roman"/>
          <w:b/>
          <w:bCs/>
          <w:color w:val="000000"/>
          <w:sz w:val="24"/>
          <w:szCs w:val="24"/>
        </w:rPr>
      </w:r>
    </w:p>
    <w:p>
      <w:pPr>
        <w:numPr>
          <w:ilvl w:val="0"/>
          <w:numId w:val="20"/>
        </w:numPr>
        <w:pBdr/>
        <w:tabs>
          <w:tab w:val="left" w:leader="none" w:pos="-567"/>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W trakcie obowiązywania umowy i po jej wygaśnięciu Wykonawca zobowiązuje się do bezwzględnego zachowania w poufności wszelkich informacji uzyskanych w związku  z</w:t>
      </w:r>
      <w:r>
        <w:rPr>
          <w:rFonts w:ascii="Times New Roman" w:hAnsi="Times New Roman" w:cs="Times New Roman"/>
          <w:sz w:val="24"/>
          <w:szCs w:val="24"/>
        </w:rPr>
        <w:t xml:space="preserve"> </w:t>
      </w:r>
      <w:r>
        <w:rPr>
          <w:rFonts w:ascii="Times New Roman" w:hAnsi="Times New Roman" w:cs="Times New Roman"/>
          <w:sz w:val="24"/>
          <w:szCs w:val="24"/>
        </w:rPr>
        <w:t xml:space="preserve">wykonaniem zlecenia dotyczących Zamawiającego i jego kontrahentów.  </w:t>
      </w:r>
      <w:r>
        <w:rPr>
          <w:rFonts w:ascii="Times New Roman" w:hAnsi="Times New Roman" w:cs="Times New Roman"/>
          <w:sz w:val="24"/>
          <w:szCs w:val="24"/>
        </w:rPr>
      </w:r>
      <w:r>
        <w:rPr>
          <w:rFonts w:ascii="Times New Roman" w:hAnsi="Times New Roman" w:cs="Times New Roman"/>
          <w:sz w:val="24"/>
          <w:szCs w:val="24"/>
        </w:rPr>
      </w:r>
    </w:p>
    <w:p>
      <w:pPr>
        <w:numPr>
          <w:ilvl w:val="0"/>
          <w:numId w:val="20"/>
        </w:numPr>
        <w:pBdr/>
        <w:tabs>
          <w:tab w:val="left" w:leader="none" w:pos="-567"/>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Przez obowiązek, o którym mowa w ust. 1 rozumie się w szczególności zakaz:  </w:t>
      </w:r>
      <w:r>
        <w:rPr>
          <w:rFonts w:ascii="Times New Roman" w:hAnsi="Times New Roman" w:cs="Times New Roman"/>
          <w:sz w:val="24"/>
          <w:szCs w:val="24"/>
        </w:rPr>
      </w:r>
      <w:r>
        <w:rPr>
          <w:rFonts w:ascii="Times New Roman" w:hAnsi="Times New Roman" w:cs="Times New Roman"/>
          <w:sz w:val="24"/>
          <w:szCs w:val="24"/>
        </w:rPr>
      </w:r>
    </w:p>
    <w:p>
      <w:pPr>
        <w:pBdr/>
        <w:tabs>
          <w:tab w:val="left" w:leader="none" w:pos="-567"/>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 zapoznawania się przez Wykonawcę z dokumentami i innymi nośnikami informacji, itp. – nie związanymi ze zleconym zakresem prac, </w:t>
      </w:r>
      <w:r>
        <w:rPr>
          <w:rFonts w:ascii="Times New Roman" w:hAnsi="Times New Roman" w:cs="Times New Roman"/>
          <w:sz w:val="24"/>
          <w:szCs w:val="24"/>
        </w:rPr>
      </w:r>
      <w:r>
        <w:rPr>
          <w:rFonts w:ascii="Times New Roman" w:hAnsi="Times New Roman" w:cs="Times New Roman"/>
          <w:sz w:val="24"/>
          <w:szCs w:val="24"/>
        </w:rPr>
      </w:r>
    </w:p>
    <w:p>
      <w:pPr>
        <w:pBdr/>
        <w:tabs>
          <w:tab w:val="left" w:leader="none" w:pos="-567"/>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2) zabierania, kopiowania oraz powielania dokumentów i danych, a w szczególności udostępniania ich osobom trzecim, informowania osób trzecich o danych objętych nakazem poufności.  </w:t>
      </w:r>
      <w:r>
        <w:rPr>
          <w:rFonts w:ascii="Times New Roman" w:hAnsi="Times New Roman" w:cs="Times New Roman"/>
          <w:sz w:val="24"/>
          <w:szCs w:val="24"/>
        </w:rPr>
      </w:r>
      <w:r>
        <w:rPr>
          <w:rFonts w:ascii="Times New Roman" w:hAnsi="Times New Roman" w:cs="Times New Roman"/>
          <w:sz w:val="24"/>
          <w:szCs w:val="24"/>
        </w:rPr>
      </w:r>
    </w:p>
    <w:p>
      <w:pPr>
        <w:numPr>
          <w:ilvl w:val="0"/>
          <w:numId w:val="20"/>
        </w:numPr>
        <w:pBdr/>
        <w:tabs>
          <w:tab w:val="left" w:leader="none" w:pos="-567"/>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Wykonawca obowiązany jest do zapewnienia, aby jego pracownicy a także osoby trzecie, przy udziale których wykonuje zlecenie dla Zamawiającego, p</w:t>
      </w:r>
      <w:r>
        <w:rPr>
          <w:rFonts w:ascii="Times New Roman" w:hAnsi="Times New Roman" w:cs="Times New Roman"/>
          <w:sz w:val="24"/>
          <w:szCs w:val="24"/>
        </w:rPr>
        <w:t xml:space="preserve">rzestrzegali tych samych reguł poufności określonych w niniejszej umowie. Wykonawca ponosi odpowiedzialność za należyte wypełnienie zobowiązania wskazanego w zdaniu poprzedzającym, a za działania lub zaniechania osób trzecich odpowiada jak za swoje własne.</w:t>
      </w:r>
      <w:r>
        <w:rPr>
          <w:rFonts w:ascii="Times New Roman" w:hAnsi="Times New Roman" w:cs="Times New Roman"/>
          <w:sz w:val="24"/>
          <w:szCs w:val="24"/>
        </w:rPr>
      </w:r>
      <w:r>
        <w:rPr>
          <w:rFonts w:ascii="Times New Roman" w:hAnsi="Times New Roman" w:cs="Times New Roman"/>
          <w:sz w:val="24"/>
          <w:szCs w:val="24"/>
        </w:rPr>
      </w:r>
    </w:p>
    <w:p>
      <w:pPr>
        <w:numPr>
          <w:ilvl w:val="0"/>
          <w:numId w:val="20"/>
        </w:numPr>
        <w:pBdr/>
        <w:tabs>
          <w:tab w:val="left" w:leader="none" w:pos="-567"/>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Umowa i spory z niej wynikające podlegają prawu polskiemu.</w:t>
      </w:r>
      <w:r>
        <w:rPr>
          <w:rFonts w:ascii="Times New Roman" w:hAnsi="Times New Roman" w:cs="Times New Roman"/>
          <w:sz w:val="24"/>
          <w:szCs w:val="24"/>
        </w:rPr>
      </w:r>
      <w:r>
        <w:rPr>
          <w:rFonts w:ascii="Times New Roman" w:hAnsi="Times New Roman" w:cs="Times New Roman"/>
          <w:sz w:val="24"/>
          <w:szCs w:val="24"/>
        </w:rPr>
      </w:r>
    </w:p>
    <w:p>
      <w:pPr>
        <w:numPr>
          <w:ilvl w:val="0"/>
          <w:numId w:val="20"/>
        </w:numPr>
        <w:pBdr/>
        <w:tabs>
          <w:tab w:val="left" w:leader="none" w:pos="-567"/>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Wszelkie zmiany postanowień niniejszej Umowy wymagają formy pisemnej pod rygorem nieważności. </w:t>
      </w:r>
      <w:r>
        <w:rPr>
          <w:rFonts w:ascii="Times New Roman" w:hAnsi="Times New Roman" w:cs="Times New Roman"/>
          <w:sz w:val="24"/>
          <w:szCs w:val="24"/>
        </w:rPr>
      </w:r>
      <w:r>
        <w:rPr>
          <w:rFonts w:ascii="Times New Roman" w:hAnsi="Times New Roman" w:cs="Times New Roman"/>
          <w:sz w:val="24"/>
          <w:szCs w:val="24"/>
        </w:rPr>
      </w:r>
    </w:p>
    <w:p>
      <w:pPr>
        <w:numPr>
          <w:ilvl w:val="0"/>
          <w:numId w:val="20"/>
        </w:numPr>
        <w:pBdr/>
        <w:tabs>
          <w:tab w:val="left" w:leader="none" w:pos="-567"/>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Załączniki do Umowy stanowią jej integralną część. </w:t>
      </w:r>
      <w:r>
        <w:rPr>
          <w:rFonts w:ascii="Times New Roman" w:hAnsi="Times New Roman" w:cs="Times New Roman"/>
          <w:sz w:val="24"/>
          <w:szCs w:val="24"/>
        </w:rPr>
      </w:r>
      <w:r>
        <w:rPr>
          <w:rFonts w:ascii="Times New Roman" w:hAnsi="Times New Roman" w:cs="Times New Roman"/>
          <w:sz w:val="24"/>
          <w:szCs w:val="24"/>
        </w:rPr>
      </w:r>
    </w:p>
    <w:p>
      <w:pPr>
        <w:numPr>
          <w:ilvl w:val="0"/>
          <w:numId w:val="20"/>
        </w:numPr>
        <w:pBdr/>
        <w:tabs>
          <w:tab w:val="left" w:leader="none" w:pos="-567"/>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W sprawach nieuregulowanych niniejszą Umową stosuje się przepisy ustawy z dnia 23 kwietnia </w:t>
      </w:r>
      <w:r>
        <w:rPr>
          <w:rFonts w:ascii="Times New Roman" w:hAnsi="Times New Roman" w:cs="Times New Roman"/>
          <w:sz w:val="24"/>
          <w:szCs w:val="24"/>
        </w:rPr>
        <w:br/>
        <w:t xml:space="preserve">1964 r. kodeks cywilny, ustawy z dnia </w:t>
      </w:r>
      <w:r>
        <w:rPr>
          <w:rFonts w:ascii="Times New Roman" w:hAnsi="Times New Roman" w:cs="Times New Roman"/>
          <w:sz w:val="24"/>
          <w:szCs w:val="24"/>
        </w:rPr>
        <w:t xml:space="preserve">23 lipca 2003 r. o ochronie zabytków i opiece nad zabytkami. </w:t>
      </w:r>
      <w:r>
        <w:rPr>
          <w:rFonts w:ascii="Times New Roman" w:hAnsi="Times New Roman" w:cs="Times New Roman"/>
          <w:sz w:val="24"/>
          <w:szCs w:val="24"/>
        </w:rPr>
      </w:r>
      <w:r>
        <w:rPr>
          <w:rFonts w:ascii="Times New Roman" w:hAnsi="Times New Roman" w:cs="Times New Roman"/>
          <w:sz w:val="24"/>
          <w:szCs w:val="24"/>
        </w:rPr>
      </w:r>
    </w:p>
    <w:p>
      <w:pPr>
        <w:numPr>
          <w:ilvl w:val="0"/>
          <w:numId w:val="20"/>
        </w:numPr>
        <w:pBdr/>
        <w:tabs>
          <w:tab w:val="left" w:leader="none" w:pos="-567"/>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W przypadku ewentualnych sporów o roszczenia cywilnoprawne w sprawach, w których zawarcie ugody jes</w:t>
      </w:r>
      <w:r>
        <w:rPr>
          <w:rFonts w:ascii="Times New Roman" w:hAnsi="Times New Roman" w:cs="Times New Roman"/>
          <w:sz w:val="24"/>
          <w:szCs w:val="24"/>
        </w:rPr>
        <w:t xml:space="preserve">t dopuszczalne, Strony zobowiązują się do poddania mediacjom lub innemu polubownemu rozwiązaniu sporu przed Sądem Polubownym przy Prokuratorii Generalnej Rzeczypospolitej Polskiej, wybranym mediatorem albo osobą prowadzącą inne polubowne rozwiązanie sporu.</w:t>
      </w:r>
      <w:r>
        <w:rPr>
          <w:rFonts w:ascii="Times New Roman" w:hAnsi="Times New Roman" w:cs="Times New Roman"/>
          <w:sz w:val="24"/>
          <w:szCs w:val="24"/>
        </w:rPr>
      </w:r>
      <w:r>
        <w:rPr>
          <w:rFonts w:ascii="Times New Roman" w:hAnsi="Times New Roman" w:cs="Times New Roman"/>
          <w:sz w:val="24"/>
          <w:szCs w:val="24"/>
        </w:rPr>
      </w:r>
    </w:p>
    <w:p>
      <w:pPr>
        <w:numPr>
          <w:ilvl w:val="0"/>
          <w:numId w:val="20"/>
        </w:numPr>
        <w:pBdr/>
        <w:tabs>
          <w:tab w:val="left" w:leader="none" w:pos="-567"/>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Jeżeli Strony nie dojdą</w:t>
      </w:r>
      <w:r>
        <w:rPr>
          <w:rFonts w:ascii="Times New Roman" w:hAnsi="Times New Roman" w:cs="Times New Roman"/>
          <w:sz w:val="24"/>
          <w:szCs w:val="24"/>
        </w:rPr>
        <w:t xml:space="preserve"> do porozumienia, spory mogące wynikać w związku z realizacją niniejszej Umowy będą rozstrzygane przez sąd właściwy dla siedziby Zamawiającego. Właściwość sądu siedziby Zamawiającego jest również zachowana w przypadku odstąpienia od niniejszej Umowy przez </w:t>
      </w:r>
      <w:r>
        <w:rPr>
          <w:rFonts w:ascii="Times New Roman" w:hAnsi="Times New Roman" w:cs="Times New Roman"/>
          <w:sz w:val="24"/>
          <w:szCs w:val="24"/>
        </w:rPr>
        <w:t xml:space="preserve">którąkolwiek ze stron, jej wypowiedzenia, bezskuteczności bądź nieważności, unieważnieniu bądź uznania za bezskuteczną przez odpowiednie sądy bądź inne organy władzy, a także innych przypadków przewidzianych prawem powodujących upadek mocy wiążącej Umowy. </w:t>
      </w:r>
      <w:r>
        <w:rPr>
          <w:rFonts w:ascii="Times New Roman" w:hAnsi="Times New Roman" w:cs="Times New Roman"/>
          <w:sz w:val="24"/>
          <w:szCs w:val="24"/>
        </w:rPr>
      </w:r>
      <w:r>
        <w:rPr>
          <w:rFonts w:ascii="Times New Roman" w:hAnsi="Times New Roman" w:cs="Times New Roman"/>
          <w:sz w:val="24"/>
          <w:szCs w:val="24"/>
        </w:rPr>
      </w:r>
    </w:p>
    <w:p>
      <w:pPr>
        <w:numPr>
          <w:ilvl w:val="0"/>
          <w:numId w:val="20"/>
        </w:numPr>
        <w:pBdr/>
        <w:tabs>
          <w:tab w:val="left" w:leader="none" w:pos="-567"/>
        </w:tabs>
        <w:spacing w:after="0" w:line="240" w:lineRule="auto"/>
        <w:ind w:left="360"/>
        <w:jc w:val="both"/>
        <w:rPr>
          <w:rFonts w:ascii="Times New Roman" w:hAnsi="Times New Roman" w:cs="Times New Roman"/>
          <w:color w:val="000000"/>
          <w:sz w:val="24"/>
          <w:szCs w:val="24"/>
        </w:rPr>
      </w:pPr>
      <w:r>
        <w:rPr>
          <w:rFonts w:ascii="Times New Roman" w:hAnsi="Times New Roman" w:cs="Times New Roman"/>
          <w:sz w:val="24"/>
          <w:szCs w:val="24"/>
        </w:rPr>
        <w:t xml:space="preserve">Niniejsza Umowa została sporządzona w</w:t>
      </w:r>
      <w:r>
        <w:rPr>
          <w:rFonts w:ascii="Times New Roman" w:hAnsi="Times New Roman" w:cs="Times New Roman"/>
          <w:color w:val="000000"/>
          <w:sz w:val="24"/>
          <w:szCs w:val="24"/>
        </w:rPr>
        <w:t xml:space="preserve"> 3 jednobrzmiących egzemplarzach, w tym jeden dla Wykonawcy,</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dwa dla Zamawiającego.</w:t>
      </w:r>
      <w:r>
        <w:rPr>
          <w:rFonts w:ascii="Times New Roman" w:hAnsi="Times New Roman" w:cs="Times New Roman"/>
          <w:color w:val="000000"/>
          <w:sz w:val="24"/>
          <w:szCs w:val="24"/>
        </w:rPr>
      </w:r>
      <w:r>
        <w:rPr>
          <w:rFonts w:ascii="Times New Roman" w:hAnsi="Times New Roman" w:cs="Times New Roman"/>
          <w:color w:val="000000"/>
          <w:sz w:val="24"/>
          <w:szCs w:val="24"/>
        </w:rPr>
      </w:r>
    </w:p>
    <w:p>
      <w:pPr>
        <w:pBdr/>
        <w:spacing w:after="0" w:line="240" w:lineRule="auto"/>
        <w:ind/>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r>
        <w:rPr>
          <w:rFonts w:ascii="Times New Roman" w:hAnsi="Times New Roman" w:cs="Times New Roman"/>
          <w:color w:val="000000"/>
          <w:sz w:val="24"/>
          <w:szCs w:val="24"/>
        </w:rPr>
      </w:r>
    </w:p>
    <w:p>
      <w:pPr>
        <w:pBdr/>
        <w:spacing w:after="0" w:line="240" w:lineRule="auto"/>
        <w:ind/>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r>
        <w:rPr>
          <w:rFonts w:ascii="Times New Roman" w:hAnsi="Times New Roman" w:cs="Times New Roman"/>
          <w:color w:val="000000"/>
          <w:sz w:val="24"/>
          <w:szCs w:val="24"/>
        </w:rPr>
      </w:r>
    </w:p>
    <w:p>
      <w:pPr>
        <w:pBdr/>
        <w:spacing w:after="0" w:line="240" w:lineRule="auto"/>
        <w:ind/>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r>
        <w:rPr>
          <w:rFonts w:ascii="Times New Roman" w:hAnsi="Times New Roman" w:cs="Times New Roman"/>
          <w:color w:val="000000"/>
          <w:sz w:val="24"/>
          <w:szCs w:val="24"/>
        </w:rPr>
      </w:r>
    </w:p>
    <w:p>
      <w:pPr>
        <w:pBdr/>
        <w:spacing w:after="0" w:line="240" w:lineRule="auto"/>
        <w:ind/>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r>
        <w:rPr>
          <w:rFonts w:ascii="Times New Roman" w:hAnsi="Times New Roman" w:cs="Times New Roman"/>
          <w:color w:val="000000"/>
          <w:sz w:val="24"/>
          <w:szCs w:val="24"/>
        </w:rPr>
      </w:r>
    </w:p>
    <w:p>
      <w:pPr>
        <w:pBdr/>
        <w:spacing w:after="0" w:line="240" w:lineRule="auto"/>
        <w:ind/>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WYKONAWCA</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 xml:space="preserve"> ZAMAWIAJĄCY</w:t>
      </w:r>
      <w:r>
        <w:rPr>
          <w:rFonts w:ascii="Times New Roman" w:hAnsi="Times New Roman" w:cs="Times New Roman"/>
          <w:color w:val="000000"/>
          <w:sz w:val="24"/>
          <w:szCs w:val="24"/>
        </w:rPr>
      </w:r>
      <w:r>
        <w:rPr>
          <w:rFonts w:ascii="Times New Roman" w:hAnsi="Times New Roman" w:cs="Times New Roman"/>
          <w:color w:val="000000"/>
          <w:sz w:val="24"/>
          <w:szCs w:val="24"/>
        </w:rPr>
      </w:r>
    </w:p>
    <w:p>
      <w:pPr>
        <w:pBdr/>
        <w:spacing w:after="0" w:line="240" w:lineRule="auto"/>
        <w:ind/>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r>
        <w:rPr>
          <w:rFonts w:ascii="Times New Roman" w:hAnsi="Times New Roman" w:cs="Times New Roman"/>
          <w:color w:val="000000"/>
          <w:sz w:val="24"/>
          <w:szCs w:val="24"/>
        </w:rPr>
      </w:r>
    </w:p>
    <w:p>
      <w:pPr>
        <w:pBdr/>
        <w:spacing w:after="0" w:line="240" w:lineRule="auto"/>
        <w:ind/>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r>
        <w:rPr>
          <w:rFonts w:ascii="Times New Roman" w:hAnsi="Times New Roman" w:cs="Times New Roman"/>
          <w:color w:val="000000"/>
          <w:sz w:val="24"/>
          <w:szCs w:val="24"/>
        </w:rPr>
      </w:r>
    </w:p>
    <w:p>
      <w:pPr>
        <w:pBdr/>
        <w:spacing w:after="0" w:line="240" w:lineRule="auto"/>
        <w:ind/>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r>
        <w:rPr>
          <w:rFonts w:ascii="Times New Roman" w:hAnsi="Times New Roman" w:cs="Times New Roman"/>
          <w:color w:val="000000"/>
          <w:sz w:val="24"/>
          <w:szCs w:val="24"/>
        </w:rPr>
      </w:r>
    </w:p>
    <w:p>
      <w:pPr>
        <w:pBdr/>
        <w:spacing w:after="0" w:line="240" w:lineRule="auto"/>
        <w:ind/>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r>
        <w:rPr>
          <w:rFonts w:ascii="Times New Roman" w:hAnsi="Times New Roman" w:cs="Times New Roman"/>
          <w:color w:val="000000"/>
          <w:sz w:val="24"/>
          <w:szCs w:val="24"/>
        </w:rPr>
      </w:r>
    </w:p>
    <w:p>
      <w:pPr>
        <w:pBdr/>
        <w:spacing w:after="0" w:line="240" w:lineRule="auto"/>
        <w:ind/>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r>
        <w:rPr>
          <w:rFonts w:ascii="Times New Roman" w:hAnsi="Times New Roman" w:cs="Times New Roman"/>
          <w:color w:val="000000"/>
          <w:sz w:val="24"/>
          <w:szCs w:val="24"/>
        </w:rPr>
      </w:r>
    </w:p>
    <w:p>
      <w:pPr>
        <w:pBdr/>
        <w:spacing w:line="240" w:lineRule="auto"/>
        <w:ind/>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r>
      <w:r>
        <w:rPr>
          <w:rFonts w:ascii="Times New Roman" w:hAnsi="Times New Roman" w:cs="Times New Roman"/>
          <w:color w:val="000000"/>
          <w:sz w:val="24"/>
          <w:szCs w:val="24"/>
        </w:rPr>
      </w:r>
    </w:p>
    <w:p>
      <w:pPr>
        <w:pBdr/>
        <w:spacing w:line="240" w:lineRule="auto"/>
        <w:ind/>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r>
        <w:rPr>
          <w:rFonts w:ascii="Times New Roman" w:hAnsi="Times New Roman" w:cs="Times New Roman"/>
          <w:color w:val="000000"/>
          <w:sz w:val="24"/>
          <w:szCs w:val="24"/>
        </w:rPr>
      </w:r>
    </w:p>
    <w:p>
      <w:pPr>
        <w:pBdr/>
        <w:spacing w:line="240" w:lineRule="auto"/>
        <w:ind/>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r>
        <w:rPr>
          <w:rFonts w:ascii="Times New Roman" w:hAnsi="Times New Roman" w:cs="Times New Roman"/>
          <w:color w:val="000000"/>
          <w:sz w:val="24"/>
          <w:szCs w:val="24"/>
        </w:rPr>
      </w:r>
    </w:p>
    <w:p>
      <w:pPr>
        <w:pBdr/>
        <w:spacing w:line="240" w:lineRule="auto"/>
        <w:ind/>
        <w:rPr>
          <w:rFonts w:ascii="Times New Roman" w:hAnsi="Times New Roman" w:cs="Times New Roman"/>
          <w:color w:val="000000"/>
          <w:sz w:val="24"/>
          <w:szCs w:val="24"/>
        </w:rPr>
      </w:pPr>
      <w:r>
        <w:rPr>
          <w:rFonts w:ascii="Times New Roman" w:hAnsi="Times New Roman" w:cs="Times New Roman"/>
          <w:color w:val="000000"/>
          <w:sz w:val="24"/>
          <w:szCs w:val="24"/>
        </w:rPr>
      </w:r>
      <w:r>
        <w:rPr>
          <w:rFonts w:ascii="Times New Roman" w:hAnsi="Times New Roman" w:cs="Times New Roman"/>
          <w:color w:val="000000"/>
          <w:sz w:val="24"/>
          <w:szCs w:val="24"/>
        </w:rPr>
      </w:r>
      <w:r>
        <w:rPr>
          <w:rFonts w:ascii="Times New Roman" w:hAnsi="Times New Roman" w:cs="Times New Roman"/>
          <w:color w:val="000000"/>
          <w:sz w:val="24"/>
          <w:szCs w:val="24"/>
        </w:rPr>
      </w:r>
    </w:p>
    <w:p>
      <w:pPr>
        <w:pBdr/>
        <w:spacing w:after="0" w:line="240" w:lineRule="auto"/>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sectPr>
      <w:headerReference w:type="default" r:id="rId9"/>
      <w:footnotePr/>
      <w:endnotePr/>
      <w:type w:val="nextPage"/>
      <w:pgSz w:h="16838" w:orient="portrait" w:w="11906"/>
      <w:pgMar w:top="1417" w:right="1417" w:bottom="1417"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font>
  <w:font w:name="Symbol">
    <w:panose1 w:val="05050102010706020507"/>
  </w:font>
  <w:font w:name="Times New Roman">
    <w:panose1 w:val="02020603050405020304"/>
  </w:font>
  <w:font w:name="Calibri">
    <w:panose1 w:val="020F0502020204030204"/>
  </w:font>
  <w:font w:name="Tahoma">
    <w:panose1 w:val="020B0604030504040204"/>
  </w:font>
  <w:font w:name="Arial Unicode MS">
    <w:panose1 w:val="020B060402020202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55"/>
      <w:pBdr/>
      <w:spacing/>
      <w:ind/>
      <w:jc w:val="right"/>
      <w:rPr/>
    </w:pPr>
    <w:r>
      <w:rPr>
        <w:lang w:eastAsia="pl-PL"/>
      </w:rPr>
      <mc:AlternateContent>
        <mc:Choice Requires="wpg">
          <w:drawing>
            <wp:inline xmlns:wp="http://schemas.openxmlformats.org/drawingml/2006/wordprocessingDrawing" distT="0" distB="0" distL="0" distR="0">
              <wp:extent cx="2019033" cy="639294"/>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r/>
                    </pic:nvPicPr>
                    <pic:blipFill>
                      <a:blip r:embed="rId1"/>
                      <a:stretch/>
                    </pic:blipFill>
                    <pic:spPr bwMode="auto">
                      <a:xfrm>
                        <a:off x="0" y="0"/>
                        <a:ext cx="2040851" cy="646202"/>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58.98pt;height:50.34pt;mso-wrap-distance-left:0.00pt;mso-wrap-distance-top:0.00pt;mso-wrap-distance-right:0.00pt;mso-wrap-distance-bottom:0.00pt;z-index:1;" stroked="f">
              <v:imagedata r:id="rId1" o:title=""/>
              <o:lock v:ext="edit" rotation="t"/>
            </v:shape>
          </w:pict>
        </mc:Fallback>
      </mc:AlternateContent>
    </w:r>
    <w:r/>
  </w:p>
  <w:p>
    <w:pPr>
      <w:pStyle w:val="955"/>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1440"/>
      </w:pPr>
      <w:rPr>
        <w:rFonts w:hint="default"/>
      </w:rPr>
      <w:start w:val="1"/>
      <w:suff w:val="tab"/>
    </w:lvl>
    <w:lvl w:ilvl="1">
      <w:isLgl w:val="false"/>
      <w:lvlJc w:val="left"/>
      <w:lvlText w:val="%2)"/>
      <w:numFmt w:val="decimal"/>
      <w:pPr>
        <w:pBdr/>
        <w:spacing/>
        <w:ind w:hanging="360" w:left="2160"/>
      </w:pPr>
      <w:rPr>
        <w:rFonts w:hint="default"/>
      </w:rPr>
      <w:start w:val="1"/>
      <w:suff w:val="tab"/>
    </w:lvl>
    <w:lvl w:ilvl="2">
      <w:isLgl w:val="false"/>
      <w:lvlJc w:val="right"/>
      <w:lvlText w:val="%3."/>
      <w:numFmt w:val="lowerRoman"/>
      <w:pPr>
        <w:pBdr/>
        <w:spacing/>
        <w:ind w:hanging="180" w:left="2880"/>
      </w:pPr>
      <w:rPr/>
      <w:start w:val="1"/>
      <w:suff w:val="tab"/>
    </w:lvl>
    <w:lvl w:ilvl="3">
      <w:isLgl w:val="false"/>
      <w:lvlJc w:val="left"/>
      <w:lvlText w:val="%4."/>
      <w:numFmt w:val="decimal"/>
      <w:pPr>
        <w:pBdr/>
        <w:spacing/>
        <w:ind w:hanging="360" w:left="3600"/>
      </w:pPr>
      <w:rPr/>
      <w:start w:val="1"/>
      <w:suff w:val="tab"/>
    </w:lvl>
    <w:lvl w:ilvl="4">
      <w:isLgl w:val="false"/>
      <w:lvlJc w:val="left"/>
      <w:lvlText w:val="%5."/>
      <w:numFmt w:val="lowerLetter"/>
      <w:pPr>
        <w:pBdr/>
        <w:spacing/>
        <w:ind w:hanging="360" w:left="4320"/>
      </w:pPr>
      <w:rPr/>
      <w:start w:val="1"/>
      <w:suff w:val="tab"/>
    </w:lvl>
    <w:lvl w:ilvl="5">
      <w:isLgl w:val="false"/>
      <w:lvlJc w:val="right"/>
      <w:lvlText w:val="%6."/>
      <w:numFmt w:val="lowerRoman"/>
      <w:pPr>
        <w:pBdr/>
        <w:spacing/>
        <w:ind w:hanging="180" w:left="5040"/>
      </w:pPr>
      <w:rPr/>
      <w:start w:val="1"/>
      <w:suff w:val="tab"/>
    </w:lvl>
    <w:lvl w:ilvl="6">
      <w:isLgl w:val="false"/>
      <w:lvlJc w:val="left"/>
      <w:lvlText w:val="%7."/>
      <w:numFmt w:val="decimal"/>
      <w:pPr>
        <w:pBdr/>
        <w:spacing/>
        <w:ind w:hanging="360" w:left="5760"/>
      </w:pPr>
      <w:rPr/>
      <w:start w:val="1"/>
      <w:suff w:val="tab"/>
    </w:lvl>
    <w:lvl w:ilvl="7">
      <w:isLgl w:val="false"/>
      <w:lvlJc w:val="left"/>
      <w:lvlText w:val="%8."/>
      <w:numFmt w:val="lowerLetter"/>
      <w:pPr>
        <w:pBdr/>
        <w:spacing/>
        <w:ind w:hanging="360" w:left="6480"/>
      </w:pPr>
      <w:rPr/>
      <w:start w:val="1"/>
      <w:suff w:val="tab"/>
    </w:lvl>
    <w:lvl w:ilvl="8">
      <w:isLgl w:val="false"/>
      <w:lvlJc w:val="right"/>
      <w:lvlText w:val="%9."/>
      <w:numFmt w:val="lowerRoman"/>
      <w:pPr>
        <w:pBdr/>
        <w:spacing/>
        <w:ind w:hanging="180" w:left="7200"/>
      </w:pPr>
      <w:rPr/>
      <w:start w:val="1"/>
      <w:suff w:val="tab"/>
    </w:lvl>
  </w:abstractNum>
  <w:abstractNum w:abstractNumId="1">
    <w:lvl w:ilvl="0">
      <w:isLgl w:val="false"/>
      <w:lvlJc w:val="left"/>
      <w:lvlText w:val="%1)"/>
      <w:numFmt w:val="decimal"/>
      <w:pPr>
        <w:pBdr/>
        <w:spacing/>
        <w:ind w:hanging="360" w:left="144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
    <w:lvl w:ilvl="0">
      <w:isLgl w:val="false"/>
      <w:lvlJc w:val="left"/>
      <w:lvlText w:val="%1)"/>
      <w:numFmt w:val="decimal"/>
      <w:pPr>
        <w:pBdr/>
        <w:spacing/>
        <w:ind w:hanging="360" w:left="1440"/>
      </w:pPr>
      <w:rPr>
        <w:rFonts w:hint="default"/>
      </w:rPr>
      <w:start w:val="1"/>
      <w:suff w:val="tab"/>
    </w:lvl>
    <w:lvl w:ilvl="1">
      <w:isLgl w:val="false"/>
      <w:lvlJc w:val="left"/>
      <w:lvlText w:val="%2)"/>
      <w:numFmt w:val="decimal"/>
      <w:pPr>
        <w:pBdr/>
        <w:spacing/>
        <w:ind w:hanging="360" w:left="2160"/>
      </w:pPr>
      <w:rPr>
        <w:rFonts w:hint="default"/>
      </w:rPr>
      <w:start w:val="1"/>
      <w:suff w:val="tab"/>
    </w:lvl>
    <w:lvl w:ilvl="2">
      <w:isLgl w:val="false"/>
      <w:lvlJc w:val="right"/>
      <w:lvlText w:val="%3."/>
      <w:numFmt w:val="lowerRoman"/>
      <w:pPr>
        <w:pBdr/>
        <w:spacing/>
        <w:ind w:hanging="180" w:left="2880"/>
      </w:pPr>
      <w:rPr/>
      <w:start w:val="1"/>
      <w:suff w:val="tab"/>
    </w:lvl>
    <w:lvl w:ilvl="3">
      <w:isLgl w:val="false"/>
      <w:lvlJc w:val="left"/>
      <w:lvlText w:val="%4."/>
      <w:numFmt w:val="decimal"/>
      <w:pPr>
        <w:pBdr/>
        <w:spacing/>
        <w:ind w:hanging="360" w:left="3600"/>
      </w:pPr>
      <w:rPr/>
      <w:start w:val="1"/>
      <w:suff w:val="tab"/>
    </w:lvl>
    <w:lvl w:ilvl="4">
      <w:isLgl w:val="false"/>
      <w:lvlJc w:val="left"/>
      <w:lvlText w:val="%5."/>
      <w:numFmt w:val="lowerLetter"/>
      <w:pPr>
        <w:pBdr/>
        <w:spacing/>
        <w:ind w:hanging="360" w:left="4320"/>
      </w:pPr>
      <w:rPr/>
      <w:start w:val="1"/>
      <w:suff w:val="tab"/>
    </w:lvl>
    <w:lvl w:ilvl="5">
      <w:isLgl w:val="false"/>
      <w:lvlJc w:val="right"/>
      <w:lvlText w:val="%6."/>
      <w:numFmt w:val="lowerRoman"/>
      <w:pPr>
        <w:pBdr/>
        <w:spacing/>
        <w:ind w:hanging="180" w:left="5040"/>
      </w:pPr>
      <w:rPr/>
      <w:start w:val="1"/>
      <w:suff w:val="tab"/>
    </w:lvl>
    <w:lvl w:ilvl="6">
      <w:isLgl w:val="false"/>
      <w:lvlJc w:val="left"/>
      <w:lvlText w:val="%7."/>
      <w:numFmt w:val="decimal"/>
      <w:pPr>
        <w:pBdr/>
        <w:spacing/>
        <w:ind w:hanging="360" w:left="5760"/>
      </w:pPr>
      <w:rPr/>
      <w:start w:val="1"/>
      <w:suff w:val="tab"/>
    </w:lvl>
    <w:lvl w:ilvl="7">
      <w:isLgl w:val="false"/>
      <w:lvlJc w:val="left"/>
      <w:lvlText w:val="%8."/>
      <w:numFmt w:val="lowerLetter"/>
      <w:pPr>
        <w:pBdr/>
        <w:spacing/>
        <w:ind w:hanging="360" w:left="6480"/>
      </w:pPr>
      <w:rPr/>
      <w:start w:val="1"/>
      <w:suff w:val="tab"/>
    </w:lvl>
    <w:lvl w:ilvl="8">
      <w:isLgl w:val="false"/>
      <w:lvlJc w:val="right"/>
      <w:lvlText w:val="%9."/>
      <w:numFmt w:val="lowerRoman"/>
      <w:pPr>
        <w:pBdr/>
        <w:spacing/>
        <w:ind w:hanging="180" w:left="7200"/>
      </w:pPr>
      <w:rPr/>
      <w:start w:val="1"/>
      <w:suff w:val="tab"/>
    </w:lvl>
  </w:abstractNum>
  <w:abstractNum w:abstractNumId="3">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lvl w:ilvl="0">
      <w:isLgl w:val="false"/>
      <w:lvlJc w:val="left"/>
      <w:lvlText w:val="%1."/>
      <w:numFmt w:val="decimal"/>
      <w:pPr>
        <w:pBdr/>
        <w:spacing/>
        <w:ind w:hanging="360" w:left="360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5">
    <w:lvl w:ilvl="0">
      <w:isLgl w:val="false"/>
      <w:lvlJc w:val="left"/>
      <w:lvlText w:val="%1)"/>
      <w:numFmt w:val="decimal"/>
      <w:pPr>
        <w:pBdr/>
        <w:spacing/>
        <w:ind w:hanging="360" w:left="144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lvl w:ilvl="0">
      <w:isLgl w:val="false"/>
      <w:lvlJc w:val="left"/>
      <w:lvlText w:val="%1."/>
      <w:numFmt w:val="decimal"/>
      <w:pPr>
        <w:pBdr/>
        <w:spacing/>
        <w:ind w:hanging="360" w:left="4045"/>
      </w:pPr>
      <w:rPr>
        <w:rFonts w:hint="default"/>
      </w:rPr>
      <w:start w:val="1"/>
      <w:suff w:val="tab"/>
    </w:lvl>
    <w:lvl w:ilvl="1">
      <w:isLgl w:val="false"/>
      <w:lvlJc w:val="left"/>
      <w:lvlText w:val="%2."/>
      <w:numFmt w:val="lowerLetter"/>
      <w:pPr>
        <w:pBdr/>
        <w:spacing/>
        <w:ind w:hanging="360" w:left="4765"/>
      </w:pPr>
      <w:rPr/>
      <w:start w:val="1"/>
      <w:suff w:val="tab"/>
    </w:lvl>
    <w:lvl w:ilvl="2">
      <w:isLgl w:val="false"/>
      <w:lvlJc w:val="right"/>
      <w:lvlText w:val="%3."/>
      <w:numFmt w:val="lowerRoman"/>
      <w:pPr>
        <w:pBdr/>
        <w:spacing/>
        <w:ind w:hanging="180" w:left="5485"/>
      </w:pPr>
      <w:rPr/>
      <w:start w:val="1"/>
      <w:suff w:val="tab"/>
    </w:lvl>
    <w:lvl w:ilvl="3">
      <w:isLgl w:val="false"/>
      <w:lvlJc w:val="left"/>
      <w:lvlText w:val="%4."/>
      <w:numFmt w:val="decimal"/>
      <w:pPr>
        <w:pBdr/>
        <w:spacing/>
        <w:ind w:hanging="360" w:left="6205"/>
      </w:pPr>
      <w:rPr/>
      <w:start w:val="1"/>
      <w:suff w:val="tab"/>
    </w:lvl>
    <w:lvl w:ilvl="4">
      <w:isLgl w:val="false"/>
      <w:lvlJc w:val="left"/>
      <w:lvlText w:val="%5."/>
      <w:numFmt w:val="lowerLetter"/>
      <w:pPr>
        <w:pBdr/>
        <w:spacing/>
        <w:ind w:hanging="360" w:left="6925"/>
      </w:pPr>
      <w:rPr/>
      <w:start w:val="1"/>
      <w:suff w:val="tab"/>
    </w:lvl>
    <w:lvl w:ilvl="5">
      <w:isLgl w:val="false"/>
      <w:lvlJc w:val="right"/>
      <w:lvlText w:val="%6."/>
      <w:numFmt w:val="lowerRoman"/>
      <w:pPr>
        <w:pBdr/>
        <w:spacing/>
        <w:ind w:hanging="180" w:left="7645"/>
      </w:pPr>
      <w:rPr/>
      <w:start w:val="1"/>
      <w:suff w:val="tab"/>
    </w:lvl>
    <w:lvl w:ilvl="6">
      <w:isLgl w:val="false"/>
      <w:lvlJc w:val="left"/>
      <w:lvlText w:val="%7."/>
      <w:numFmt w:val="decimal"/>
      <w:pPr>
        <w:pBdr/>
        <w:spacing/>
        <w:ind w:hanging="360" w:left="8365"/>
      </w:pPr>
      <w:rPr/>
      <w:start w:val="1"/>
      <w:suff w:val="tab"/>
    </w:lvl>
    <w:lvl w:ilvl="7">
      <w:isLgl w:val="false"/>
      <w:lvlJc w:val="left"/>
      <w:lvlText w:val="%8."/>
      <w:numFmt w:val="lowerLetter"/>
      <w:pPr>
        <w:pBdr/>
        <w:spacing/>
        <w:ind w:hanging="360" w:left="9085"/>
      </w:pPr>
      <w:rPr/>
      <w:start w:val="1"/>
      <w:suff w:val="tab"/>
    </w:lvl>
    <w:lvl w:ilvl="8">
      <w:isLgl w:val="false"/>
      <w:lvlJc w:val="right"/>
      <w:lvlText w:val="%9."/>
      <w:numFmt w:val="lowerRoman"/>
      <w:pPr>
        <w:pBdr/>
        <w:spacing/>
        <w:ind w:hanging="180" w:left="9805"/>
      </w:pPr>
      <w:rPr/>
      <w:start w:val="1"/>
      <w:suff w:val="tab"/>
    </w:lvl>
  </w:abstractNum>
  <w:abstractNum w:abstractNumId="7">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8">
    <w:lvl w:ilvl="0">
      <w:isLgl w:val="false"/>
      <w:lvlJc w:val="left"/>
      <w:lvlText w:val="%1."/>
      <w:numFmt w:val="decimal"/>
      <w:pPr>
        <w:pBdr/>
        <w:spacing/>
        <w:ind w:hanging="360" w:left="1440"/>
      </w:pPr>
      <w:rPr>
        <w:rFonts w:hint="default"/>
      </w:rPr>
      <w:start w:val="1"/>
      <w:suff w:val="tab"/>
    </w:lvl>
    <w:lvl w:ilvl="1">
      <w:isLgl w:val="false"/>
      <w:lvlJc w:val="left"/>
      <w:lvlText w:val="%2."/>
      <w:numFmt w:val="lowerLetter"/>
      <w:pPr>
        <w:pBdr/>
        <w:spacing/>
        <w:ind w:hanging="360" w:left="2160"/>
      </w:pPr>
      <w:rPr/>
      <w:start w:val="1"/>
      <w:suff w:val="tab"/>
    </w:lvl>
    <w:lvl w:ilvl="2">
      <w:isLgl w:val="false"/>
      <w:lvlJc w:val="right"/>
      <w:lvlText w:val="%3."/>
      <w:numFmt w:val="lowerRoman"/>
      <w:pPr>
        <w:pBdr/>
        <w:spacing/>
        <w:ind w:hanging="180" w:left="2880"/>
      </w:pPr>
      <w:rPr/>
      <w:start w:val="1"/>
      <w:suff w:val="tab"/>
    </w:lvl>
    <w:lvl w:ilvl="3">
      <w:isLgl w:val="false"/>
      <w:lvlJc w:val="left"/>
      <w:lvlText w:val="%4."/>
      <w:numFmt w:val="decimal"/>
      <w:pPr>
        <w:pBdr/>
        <w:spacing/>
        <w:ind w:hanging="360" w:left="3600"/>
      </w:pPr>
      <w:rPr/>
      <w:start w:val="1"/>
      <w:suff w:val="tab"/>
    </w:lvl>
    <w:lvl w:ilvl="4">
      <w:isLgl w:val="false"/>
      <w:lvlJc w:val="left"/>
      <w:lvlText w:val="%5."/>
      <w:numFmt w:val="lowerLetter"/>
      <w:pPr>
        <w:pBdr/>
        <w:spacing/>
        <w:ind w:hanging="360" w:left="4320"/>
      </w:pPr>
      <w:rPr/>
      <w:start w:val="1"/>
      <w:suff w:val="tab"/>
    </w:lvl>
    <w:lvl w:ilvl="5">
      <w:isLgl w:val="false"/>
      <w:lvlJc w:val="right"/>
      <w:lvlText w:val="%6."/>
      <w:numFmt w:val="lowerRoman"/>
      <w:pPr>
        <w:pBdr/>
        <w:spacing/>
        <w:ind w:hanging="180" w:left="5040"/>
      </w:pPr>
      <w:rPr/>
      <w:start w:val="1"/>
      <w:suff w:val="tab"/>
    </w:lvl>
    <w:lvl w:ilvl="6">
      <w:isLgl w:val="false"/>
      <w:lvlJc w:val="left"/>
      <w:lvlText w:val="%7."/>
      <w:numFmt w:val="decimal"/>
      <w:pPr>
        <w:pBdr/>
        <w:spacing/>
        <w:ind w:hanging="360" w:left="5760"/>
      </w:pPr>
      <w:rPr/>
      <w:start w:val="1"/>
      <w:suff w:val="tab"/>
    </w:lvl>
    <w:lvl w:ilvl="7">
      <w:isLgl w:val="false"/>
      <w:lvlJc w:val="left"/>
      <w:lvlText w:val="%8."/>
      <w:numFmt w:val="lowerLetter"/>
      <w:pPr>
        <w:pBdr/>
        <w:spacing/>
        <w:ind w:hanging="360" w:left="6480"/>
      </w:pPr>
      <w:rPr/>
      <w:start w:val="1"/>
      <w:suff w:val="tab"/>
    </w:lvl>
    <w:lvl w:ilvl="8">
      <w:isLgl w:val="false"/>
      <w:lvlJc w:val="right"/>
      <w:lvlText w:val="%9."/>
      <w:numFmt w:val="lowerRoman"/>
      <w:pPr>
        <w:pBdr/>
        <w:spacing/>
        <w:ind w:hanging="180" w:left="7200"/>
      </w:pPr>
      <w:rPr/>
      <w:start w:val="1"/>
      <w:suff w:val="tab"/>
    </w:lvl>
  </w:abstractNum>
  <w:abstractNum w:abstractNumId="9">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lvl w:ilvl="0">
      <w:isLgl w:val="false"/>
      <w:lvlJc w:val="left"/>
      <w:lvlText w:val="%1."/>
      <w:numFmt w:val="decimal"/>
      <w:pPr>
        <w:pBdr/>
        <w:tabs>
          <w:tab w:val="num" w:leader="none" w:pos="432"/>
        </w:tabs>
        <w:spacing/>
        <w:ind w:hanging="375" w:left="432"/>
      </w:pPr>
      <w:rPr/>
      <w:start w:val="1"/>
      <w:suff w:val="tab"/>
    </w:lvl>
    <w:lvl w:ilvl="1">
      <w:isLgl w:val="false"/>
      <w:lvlJc w:val="left"/>
      <w:lvlText w:val="%2."/>
      <w:numFmt w:val="lowerLetter"/>
      <w:pPr>
        <w:pBdr/>
        <w:tabs>
          <w:tab w:val="num" w:leader="none" w:pos="1137"/>
        </w:tabs>
        <w:spacing/>
        <w:ind w:hanging="360" w:left="1137"/>
      </w:pPr>
      <w:rPr/>
      <w:start w:val="1"/>
      <w:suff w:val="tab"/>
    </w:lvl>
    <w:lvl w:ilvl="2">
      <w:isLgl w:val="false"/>
      <w:lvlJc w:val="right"/>
      <w:lvlText w:val="%3."/>
      <w:numFmt w:val="lowerRoman"/>
      <w:pPr>
        <w:pBdr/>
        <w:tabs>
          <w:tab w:val="num" w:leader="none" w:pos="1857"/>
        </w:tabs>
        <w:spacing/>
        <w:ind w:hanging="180" w:left="1857"/>
      </w:pPr>
      <w:rPr/>
      <w:start w:val="1"/>
      <w:suff w:val="tab"/>
    </w:lvl>
    <w:lvl w:ilvl="3">
      <w:isLgl w:val="false"/>
      <w:lvlJc w:val="left"/>
      <w:lvlText w:val="%4."/>
      <w:numFmt w:val="decimal"/>
      <w:pPr>
        <w:pBdr/>
        <w:tabs>
          <w:tab w:val="num" w:leader="none" w:pos="2577"/>
        </w:tabs>
        <w:spacing/>
        <w:ind w:hanging="360" w:left="2577"/>
      </w:pPr>
      <w:rPr/>
      <w:start w:val="1"/>
      <w:suff w:val="tab"/>
    </w:lvl>
    <w:lvl w:ilvl="4">
      <w:isLgl w:val="false"/>
      <w:lvlJc w:val="left"/>
      <w:lvlText w:val="%5."/>
      <w:numFmt w:val="lowerLetter"/>
      <w:pPr>
        <w:pBdr/>
        <w:tabs>
          <w:tab w:val="num" w:leader="none" w:pos="3297"/>
        </w:tabs>
        <w:spacing/>
        <w:ind w:hanging="360" w:left="3297"/>
      </w:pPr>
      <w:rPr/>
      <w:start w:val="1"/>
      <w:suff w:val="tab"/>
    </w:lvl>
    <w:lvl w:ilvl="5">
      <w:isLgl w:val="false"/>
      <w:lvlJc w:val="right"/>
      <w:lvlText w:val="%6."/>
      <w:numFmt w:val="lowerRoman"/>
      <w:pPr>
        <w:pBdr/>
        <w:tabs>
          <w:tab w:val="num" w:leader="none" w:pos="4017"/>
        </w:tabs>
        <w:spacing/>
        <w:ind w:hanging="180" w:left="4017"/>
      </w:pPr>
      <w:rPr/>
      <w:start w:val="1"/>
      <w:suff w:val="tab"/>
    </w:lvl>
    <w:lvl w:ilvl="6">
      <w:isLgl w:val="false"/>
      <w:lvlJc w:val="left"/>
      <w:lvlText w:val="%7."/>
      <w:numFmt w:val="decimal"/>
      <w:pPr>
        <w:pBdr/>
        <w:tabs>
          <w:tab w:val="num" w:leader="none" w:pos="4737"/>
        </w:tabs>
        <w:spacing/>
        <w:ind w:hanging="360" w:left="4737"/>
      </w:pPr>
      <w:rPr/>
      <w:start w:val="1"/>
      <w:suff w:val="tab"/>
    </w:lvl>
    <w:lvl w:ilvl="7">
      <w:isLgl w:val="false"/>
      <w:lvlJc w:val="left"/>
      <w:lvlText w:val="%8."/>
      <w:numFmt w:val="lowerLetter"/>
      <w:pPr>
        <w:pBdr/>
        <w:tabs>
          <w:tab w:val="num" w:leader="none" w:pos="5457"/>
        </w:tabs>
        <w:spacing/>
        <w:ind w:hanging="360" w:left="5457"/>
      </w:pPr>
      <w:rPr/>
      <w:start w:val="1"/>
      <w:suff w:val="tab"/>
    </w:lvl>
    <w:lvl w:ilvl="8">
      <w:isLgl w:val="false"/>
      <w:lvlJc w:val="right"/>
      <w:lvlText w:val="%9."/>
      <w:numFmt w:val="lowerRoman"/>
      <w:pPr>
        <w:pBdr/>
        <w:tabs>
          <w:tab w:val="num" w:leader="none" w:pos="6177"/>
        </w:tabs>
        <w:spacing/>
        <w:ind w:hanging="180" w:left="6177"/>
      </w:pPr>
      <w:rPr/>
      <w:start w:val="1"/>
      <w:suff w:val="tab"/>
    </w:lvl>
  </w:abstractNum>
  <w:abstractNum w:abstractNumId="11">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lvl w:ilvl="0">
      <w:isLgl w:val="false"/>
      <w:lvlJc w:val="left"/>
      <w:lvlText w:val="%1."/>
      <w:numFmt w:val="decimal"/>
      <w:pPr>
        <w:pBdr/>
        <w:spacing/>
        <w:ind w:hanging="360" w:left="720"/>
      </w:pPr>
      <w:rPr>
        <w:rFonts w:hint="default"/>
      </w:rPr>
      <w:start w:val="1"/>
      <w:suff w:val="tab"/>
    </w:lvl>
    <w:lvl w:ilvl="1">
      <w:isLgl w:val="false"/>
      <w:lvlJc w:val="left"/>
      <w:lvlText w:val="%2)"/>
      <w:numFmt w:val="decimal"/>
      <w:pPr>
        <w:pBdr/>
        <w:spacing/>
        <w:ind w:hanging="360" w:left="720"/>
      </w:pPr>
      <w:rPr/>
      <w:start w:val="1"/>
      <w:suff w:val="tab"/>
    </w:lvl>
    <w:lvl w:ilvl="2">
      <w:isLgl w:val="false"/>
      <w:lvlJc w:val="left"/>
      <w:lvlText w:val="%3)"/>
      <w:numFmt w:val="decimal"/>
      <w:pPr>
        <w:pBdr/>
        <w:spacing/>
        <w:ind w:hanging="360" w:left="2340"/>
      </w:pPr>
      <w:rPr>
        <w:rFonts w:hint="default"/>
      </w:rPr>
      <w:start w:val="1"/>
      <w:suff w:val="tab"/>
    </w:lvl>
    <w:lvl w:ilvl="3">
      <w:isLgl w:val="false"/>
      <w:lvlJc w:val="left"/>
      <w:lvlText w:val="%4)"/>
      <w:numFmt w:val="lowerLetter"/>
      <w:pPr>
        <w:pBdr/>
        <w:spacing/>
        <w:ind w:hanging="360" w:left="2880"/>
      </w:pPr>
      <w:rPr>
        <w:rFonts w:hint="default"/>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3">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rFonts w:hint="default"/>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4">
    <w:lvl w:ilvl="0">
      <w:isLgl w:val="false"/>
      <w:lvlJc w:val="left"/>
      <w:lvlText w:val="%1)"/>
      <w:numFmt w:val="decimal"/>
      <w:pPr>
        <w:pBdr/>
        <w:spacing/>
        <w:ind w:hanging="360" w:left="720"/>
      </w:pPr>
      <w:rPr>
        <w:color w:val="auto"/>
      </w:rPr>
      <w:start w:val="1"/>
      <w:suff w:val="tab"/>
    </w:lvl>
    <w:lvl w:ilvl="1">
      <w:isLgl w:val="false"/>
      <w:lvlJc w:val="left"/>
      <w:lvlText w:val="%2."/>
      <w:numFmt w:val="decimal"/>
      <w:pPr>
        <w:pBdr/>
        <w:spacing/>
        <w:ind w:hanging="360" w:left="1440"/>
      </w:pPr>
      <w:rPr>
        <w:rFonts w:hint="default"/>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5">
    <w:lvl w:ilvl="0">
      <w:isLgl w:val="false"/>
      <w:lvlJc w:val="left"/>
      <w:lvlText w:val="%1."/>
      <w:numFmt w:val="decimal"/>
      <w:pPr>
        <w:pBdr/>
        <w:spacing/>
        <w:ind w:hanging="360" w:left="1440"/>
      </w:pPr>
      <w:rPr>
        <w:rFonts w:hint="default"/>
      </w:rPr>
      <w:start w:val="1"/>
      <w:suff w:val="tab"/>
    </w:lvl>
    <w:lvl w:ilvl="1">
      <w:isLgl w:val="false"/>
      <w:lvlJc w:val="left"/>
      <w:lvlText w:val="%2."/>
      <w:numFmt w:val="lowerLetter"/>
      <w:pPr>
        <w:pBdr/>
        <w:spacing/>
        <w:ind w:hanging="360" w:left="2160"/>
      </w:pPr>
      <w:rPr/>
      <w:start w:val="1"/>
      <w:suff w:val="tab"/>
    </w:lvl>
    <w:lvl w:ilvl="2">
      <w:isLgl w:val="false"/>
      <w:lvlJc w:val="right"/>
      <w:lvlText w:val="%3."/>
      <w:numFmt w:val="lowerRoman"/>
      <w:pPr>
        <w:pBdr/>
        <w:spacing/>
        <w:ind w:hanging="180" w:left="2880"/>
      </w:pPr>
      <w:rPr/>
      <w:start w:val="1"/>
      <w:suff w:val="tab"/>
    </w:lvl>
    <w:lvl w:ilvl="3">
      <w:isLgl w:val="false"/>
      <w:lvlJc w:val="left"/>
      <w:lvlText w:val="%4."/>
      <w:numFmt w:val="decimal"/>
      <w:pPr>
        <w:pBdr/>
        <w:spacing/>
        <w:ind w:hanging="360" w:left="3600"/>
      </w:pPr>
      <w:rPr/>
      <w:start w:val="1"/>
      <w:suff w:val="tab"/>
    </w:lvl>
    <w:lvl w:ilvl="4">
      <w:isLgl w:val="false"/>
      <w:lvlJc w:val="left"/>
      <w:lvlText w:val="%5."/>
      <w:numFmt w:val="lowerLetter"/>
      <w:pPr>
        <w:pBdr/>
        <w:spacing/>
        <w:ind w:hanging="360" w:left="4320"/>
      </w:pPr>
      <w:rPr/>
      <w:start w:val="1"/>
      <w:suff w:val="tab"/>
    </w:lvl>
    <w:lvl w:ilvl="5">
      <w:isLgl w:val="false"/>
      <w:lvlJc w:val="right"/>
      <w:lvlText w:val="%6."/>
      <w:numFmt w:val="lowerRoman"/>
      <w:pPr>
        <w:pBdr/>
        <w:spacing/>
        <w:ind w:hanging="180" w:left="5040"/>
      </w:pPr>
      <w:rPr/>
      <w:start w:val="1"/>
      <w:suff w:val="tab"/>
    </w:lvl>
    <w:lvl w:ilvl="6">
      <w:isLgl w:val="false"/>
      <w:lvlJc w:val="left"/>
      <w:lvlText w:val="%7."/>
      <w:numFmt w:val="decimal"/>
      <w:pPr>
        <w:pBdr/>
        <w:spacing/>
        <w:ind w:hanging="360" w:left="5760"/>
      </w:pPr>
      <w:rPr/>
      <w:start w:val="1"/>
      <w:suff w:val="tab"/>
    </w:lvl>
    <w:lvl w:ilvl="7">
      <w:isLgl w:val="false"/>
      <w:lvlJc w:val="left"/>
      <w:lvlText w:val="%8."/>
      <w:numFmt w:val="lowerLetter"/>
      <w:pPr>
        <w:pBdr/>
        <w:spacing/>
        <w:ind w:hanging="360" w:left="6480"/>
      </w:pPr>
      <w:rPr/>
      <w:start w:val="1"/>
      <w:suff w:val="tab"/>
    </w:lvl>
    <w:lvl w:ilvl="8">
      <w:isLgl w:val="false"/>
      <w:lvlJc w:val="right"/>
      <w:lvlText w:val="%9."/>
      <w:numFmt w:val="lowerRoman"/>
      <w:pPr>
        <w:pBdr/>
        <w:spacing/>
        <w:ind w:hanging="180" w:left="7200"/>
      </w:pPr>
      <w:rPr/>
      <w:start w:val="1"/>
      <w:suff w:val="tab"/>
    </w:lvl>
  </w:abstractNum>
  <w:abstractNum w:abstractNumId="16">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7">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8">
    <w:lvl w:ilvl="0">
      <w:isLgl w:val="false"/>
      <w:lvlJc w:val="left"/>
      <w:lvlText w:val="%1)"/>
      <w:numFmt w:val="decimal"/>
      <w:pPr>
        <w:pBdr/>
        <w:spacing/>
        <w:ind w:hanging="360" w:left="720"/>
      </w:pPr>
      <w:rPr/>
      <w:start w:val="1"/>
      <w:suff w:val="tab"/>
    </w:lvl>
    <w:lvl w:ilvl="1">
      <w:isLgl w:val="false"/>
      <w:lvlJc w:val="left"/>
      <w:lvlText w:val="%2."/>
      <w:numFmt w:val="decimal"/>
      <w:pPr>
        <w:pBdr/>
        <w:spacing/>
        <w:ind w:hanging="360" w:left="1440"/>
      </w:pPr>
      <w:rPr>
        <w:rFonts w:hint="default"/>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9">
    <w:lvl w:ilvl="0">
      <w:isLgl w:val="false"/>
      <w:lvlJc w:val="left"/>
      <w:lvlText w:val="%1)"/>
      <w:numFmt w:val="lowerLetter"/>
      <w:pPr>
        <w:pBdr/>
        <w:spacing/>
        <w:ind w:hanging="360" w:left="720"/>
      </w:pPr>
      <w:rPr/>
      <w:start w:val="1"/>
      <w:suff w:val="tab"/>
    </w:lvl>
    <w:lvl w:ilvl="1">
      <w:isLgl w:val="false"/>
      <w:lvlJc w:val="left"/>
      <w:lvlText w:val="%2)"/>
      <w:numFmt w:val="decimal"/>
      <w:pPr>
        <w:pBdr/>
        <w:spacing/>
        <w:ind w:hanging="360" w:left="1440"/>
      </w:pPr>
      <w:rPr>
        <w:rFonts w:hint="default"/>
      </w:rPr>
      <w:start w:val="1"/>
      <w:suff w:val="tab"/>
    </w:lvl>
    <w:lvl w:ilvl="2">
      <w:isLgl w:val="false"/>
      <w:lvlJc w:val="left"/>
      <w:lvlText w:val=""/>
      <w:numFmt w:val="bullet"/>
      <w:pPr>
        <w:pBdr/>
        <w:spacing/>
        <w:ind w:hanging="360" w:left="2340"/>
      </w:pPr>
      <w:rPr>
        <w:rFonts w:hint="default" w:ascii="Symbol" w:hAnsi="Symbol" w:cs="Times New Roman" w:eastAsiaTheme="minorHAnsi"/>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1">
    <w:lvl w:ilvl="0">
      <w:isLgl w:val="false"/>
      <w:lvlJc w:val="left"/>
      <w:lvlText w:val="%1)"/>
      <w:numFmt w:val="decimal"/>
      <w:pPr>
        <w:pBdr/>
        <w:spacing/>
        <w:ind w:hanging="360" w:left="1440"/>
      </w:pPr>
      <w:rPr>
        <w:rFonts w:hint="default"/>
      </w:rPr>
      <w:start w:val="1"/>
      <w:suff w:val="tab"/>
    </w:lvl>
    <w:lvl w:ilvl="1">
      <w:isLgl w:val="false"/>
      <w:lvlJc w:val="left"/>
      <w:lvlText w:val="%2)"/>
      <w:numFmt w:val="decimal"/>
      <w:pPr>
        <w:pBdr/>
        <w:spacing/>
        <w:ind w:hanging="360" w:left="2160"/>
      </w:pPr>
      <w:rPr>
        <w:rFonts w:hint="default"/>
      </w:rPr>
      <w:start w:val="1"/>
      <w:suff w:val="tab"/>
    </w:lvl>
    <w:lvl w:ilvl="2">
      <w:isLgl w:val="false"/>
      <w:lvlJc w:val="right"/>
      <w:lvlText w:val="%3."/>
      <w:numFmt w:val="lowerRoman"/>
      <w:pPr>
        <w:pBdr/>
        <w:spacing/>
        <w:ind w:hanging="180" w:left="2880"/>
      </w:pPr>
      <w:rPr/>
      <w:start w:val="1"/>
      <w:suff w:val="tab"/>
    </w:lvl>
    <w:lvl w:ilvl="3">
      <w:isLgl w:val="false"/>
      <w:lvlJc w:val="left"/>
      <w:lvlText w:val="%4."/>
      <w:numFmt w:val="decimal"/>
      <w:pPr>
        <w:pBdr/>
        <w:spacing/>
        <w:ind w:hanging="360" w:left="3600"/>
      </w:pPr>
      <w:rPr/>
      <w:start w:val="1"/>
      <w:suff w:val="tab"/>
    </w:lvl>
    <w:lvl w:ilvl="4">
      <w:isLgl w:val="false"/>
      <w:lvlJc w:val="left"/>
      <w:lvlText w:val="%5."/>
      <w:numFmt w:val="lowerLetter"/>
      <w:pPr>
        <w:pBdr/>
        <w:spacing/>
        <w:ind w:hanging="360" w:left="4320"/>
      </w:pPr>
      <w:rPr/>
      <w:start w:val="1"/>
      <w:suff w:val="tab"/>
    </w:lvl>
    <w:lvl w:ilvl="5">
      <w:isLgl w:val="false"/>
      <w:lvlJc w:val="right"/>
      <w:lvlText w:val="%6."/>
      <w:numFmt w:val="lowerRoman"/>
      <w:pPr>
        <w:pBdr/>
        <w:spacing/>
        <w:ind w:hanging="180" w:left="5040"/>
      </w:pPr>
      <w:rPr/>
      <w:start w:val="1"/>
      <w:suff w:val="tab"/>
    </w:lvl>
    <w:lvl w:ilvl="6">
      <w:isLgl w:val="false"/>
      <w:lvlJc w:val="left"/>
      <w:lvlText w:val="%7."/>
      <w:numFmt w:val="decimal"/>
      <w:pPr>
        <w:pBdr/>
        <w:spacing/>
        <w:ind w:hanging="360" w:left="5760"/>
      </w:pPr>
      <w:rPr/>
      <w:start w:val="1"/>
      <w:suff w:val="tab"/>
    </w:lvl>
    <w:lvl w:ilvl="7">
      <w:isLgl w:val="false"/>
      <w:lvlJc w:val="left"/>
      <w:lvlText w:val="%8."/>
      <w:numFmt w:val="lowerLetter"/>
      <w:pPr>
        <w:pBdr/>
        <w:spacing/>
        <w:ind w:hanging="360" w:left="6480"/>
      </w:pPr>
      <w:rPr/>
      <w:start w:val="1"/>
      <w:suff w:val="tab"/>
    </w:lvl>
    <w:lvl w:ilvl="8">
      <w:isLgl w:val="false"/>
      <w:lvlJc w:val="right"/>
      <w:lvlText w:val="%9."/>
      <w:numFmt w:val="lowerRoman"/>
      <w:pPr>
        <w:pBdr/>
        <w:spacing/>
        <w:ind w:hanging="180" w:left="7200"/>
      </w:pPr>
      <w:rPr/>
      <w:start w:val="1"/>
      <w:suff w:val="tab"/>
    </w:lvl>
  </w:abstractNum>
  <w:abstractNum w:abstractNumId="22">
    <w:lvl w:ilvl="0">
      <w:isLgl w:val="false"/>
      <w:lvlJc w:val="left"/>
      <w:lvlText w:val="%1)"/>
      <w:numFmt w:val="decimal"/>
      <w:pPr>
        <w:pBdr/>
        <w:spacing/>
        <w:ind w:hanging="360" w:left="723"/>
      </w:pPr>
      <w:rPr>
        <w:rFonts w:hint="default"/>
      </w:rPr>
      <w:start w:val="1"/>
      <w:suff w:val="tab"/>
    </w:lvl>
    <w:lvl w:ilvl="1">
      <w:isLgl w:val="false"/>
      <w:lvlJc w:val="left"/>
      <w:lvlText w:val="%2."/>
      <w:numFmt w:val="lowerLetter"/>
      <w:pPr>
        <w:pBdr/>
        <w:spacing/>
        <w:ind w:hanging="360" w:left="1443"/>
      </w:pPr>
      <w:rPr/>
      <w:start w:val="1"/>
      <w:suff w:val="tab"/>
    </w:lvl>
    <w:lvl w:ilvl="2">
      <w:isLgl w:val="false"/>
      <w:lvlJc w:val="right"/>
      <w:lvlText w:val="%3."/>
      <w:numFmt w:val="lowerRoman"/>
      <w:pPr>
        <w:pBdr/>
        <w:spacing/>
        <w:ind w:hanging="180" w:left="2163"/>
      </w:pPr>
      <w:rPr/>
      <w:start w:val="1"/>
      <w:suff w:val="tab"/>
    </w:lvl>
    <w:lvl w:ilvl="3">
      <w:isLgl w:val="false"/>
      <w:lvlJc w:val="left"/>
      <w:lvlText w:val="%4."/>
      <w:numFmt w:val="decimal"/>
      <w:pPr>
        <w:pBdr/>
        <w:spacing/>
        <w:ind w:hanging="360" w:left="2883"/>
      </w:pPr>
      <w:rPr/>
      <w:start w:val="1"/>
      <w:suff w:val="tab"/>
    </w:lvl>
    <w:lvl w:ilvl="4">
      <w:isLgl w:val="false"/>
      <w:lvlJc w:val="left"/>
      <w:lvlText w:val="%5."/>
      <w:numFmt w:val="lowerLetter"/>
      <w:pPr>
        <w:pBdr/>
        <w:spacing/>
        <w:ind w:hanging="360" w:left="3603"/>
      </w:pPr>
      <w:rPr/>
      <w:start w:val="1"/>
      <w:suff w:val="tab"/>
    </w:lvl>
    <w:lvl w:ilvl="5">
      <w:isLgl w:val="false"/>
      <w:lvlJc w:val="right"/>
      <w:lvlText w:val="%6."/>
      <w:numFmt w:val="lowerRoman"/>
      <w:pPr>
        <w:pBdr/>
        <w:spacing/>
        <w:ind w:hanging="180" w:left="4323"/>
      </w:pPr>
      <w:rPr/>
      <w:start w:val="1"/>
      <w:suff w:val="tab"/>
    </w:lvl>
    <w:lvl w:ilvl="6">
      <w:isLgl w:val="false"/>
      <w:lvlJc w:val="left"/>
      <w:lvlText w:val="%7."/>
      <w:numFmt w:val="decimal"/>
      <w:pPr>
        <w:pBdr/>
        <w:spacing/>
        <w:ind w:hanging="360" w:left="5043"/>
      </w:pPr>
      <w:rPr/>
      <w:start w:val="1"/>
      <w:suff w:val="tab"/>
    </w:lvl>
    <w:lvl w:ilvl="7">
      <w:isLgl w:val="false"/>
      <w:lvlJc w:val="left"/>
      <w:lvlText w:val="%8."/>
      <w:numFmt w:val="lowerLetter"/>
      <w:pPr>
        <w:pBdr/>
        <w:spacing/>
        <w:ind w:hanging="360" w:left="5763"/>
      </w:pPr>
      <w:rPr/>
      <w:start w:val="1"/>
      <w:suff w:val="tab"/>
    </w:lvl>
    <w:lvl w:ilvl="8">
      <w:isLgl w:val="false"/>
      <w:lvlJc w:val="right"/>
      <w:lvlText w:val="%9."/>
      <w:numFmt w:val="lowerRoman"/>
      <w:pPr>
        <w:pBdr/>
        <w:spacing/>
        <w:ind w:hanging="180" w:left="6483"/>
      </w:pPr>
      <w:rPr/>
      <w:start w:val="1"/>
      <w:suff w:val="tab"/>
    </w:lvl>
  </w:abstractNum>
  <w:abstractNum w:abstractNumId="23">
    <w:lvl w:ilvl="0">
      <w:isLgl w:val="false"/>
      <w:lvlJc w:val="left"/>
      <w:lvlText w:val="%1."/>
      <w:numFmt w:val="decimal"/>
      <w:pPr>
        <w:pBdr/>
        <w:spacing/>
        <w:ind w:hanging="360" w:left="720"/>
      </w:pPr>
      <w:rPr>
        <w:rFonts w:hint="default"/>
      </w:rPr>
      <w:start w:val="1"/>
      <w:suff w:val="tab"/>
    </w:lvl>
    <w:lvl w:ilvl="1">
      <w:isLgl w:val="false"/>
      <w:lvlJc w:val="left"/>
      <w:lvlText w:val="%2."/>
      <w:numFmt w:val="decimal"/>
      <w:pPr>
        <w:pBdr/>
        <w:spacing/>
        <w:ind w:hanging="360" w:left="1440"/>
      </w:pPr>
      <w:rPr>
        <w:rFonts w:ascii="Palatino Linotype" w:hAnsi="Palatino Linotype" w:eastAsia="Times New Roman" w:cs="Times New Roman"/>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lowerLetter"/>
      <w:pPr>
        <w:pBdr/>
        <w:spacing/>
        <w:ind w:hanging="360" w:left="2880"/>
      </w:pPr>
      <w:rPr>
        <w:rFonts w:hint="default" w:ascii="Calibri" w:hAnsi="Calibri" w:cs="Calibri"/>
        <w:sz w:val="22"/>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4">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6">
    <w:lvl w:ilvl="0">
      <w:isLgl w:val="false"/>
      <w:lvlJc w:val="left"/>
      <w:lvlText w:val="%1)"/>
      <w:numFmt w:val="decimal"/>
      <w:pPr>
        <w:pBdr/>
        <w:spacing/>
        <w:ind w:hanging="360" w:left="1440"/>
      </w:pPr>
      <w:rPr>
        <w:b w:val="0"/>
        <w:bCs/>
      </w:rPr>
      <w:start w:val="1"/>
      <w:suff w:val="tab"/>
    </w:lvl>
    <w:lvl w:ilvl="1">
      <w:isLgl w:val="false"/>
      <w:lvlJc w:val="left"/>
      <w:lvlText w:val="%2."/>
      <w:numFmt w:val="lowerLetter"/>
      <w:pPr>
        <w:pBdr/>
        <w:spacing/>
        <w:ind w:hanging="360" w:left="2160"/>
      </w:pPr>
      <w:rPr/>
      <w:start w:val="1"/>
      <w:suff w:val="tab"/>
    </w:lvl>
    <w:lvl w:ilvl="2">
      <w:isLgl w:val="false"/>
      <w:lvlJc w:val="right"/>
      <w:lvlText w:val="%3."/>
      <w:numFmt w:val="lowerRoman"/>
      <w:pPr>
        <w:pBdr/>
        <w:spacing/>
        <w:ind w:hanging="180" w:left="2880"/>
      </w:pPr>
      <w:rPr/>
      <w:start w:val="1"/>
      <w:suff w:val="tab"/>
    </w:lvl>
    <w:lvl w:ilvl="3">
      <w:isLgl w:val="false"/>
      <w:lvlJc w:val="left"/>
      <w:lvlText w:val="%4."/>
      <w:numFmt w:val="decimal"/>
      <w:pPr>
        <w:pBdr/>
        <w:spacing/>
        <w:ind w:hanging="360" w:left="3600"/>
      </w:pPr>
      <w:rPr/>
      <w:start w:val="1"/>
      <w:suff w:val="tab"/>
    </w:lvl>
    <w:lvl w:ilvl="4">
      <w:isLgl w:val="false"/>
      <w:lvlJc w:val="left"/>
      <w:lvlText w:val="%5."/>
      <w:numFmt w:val="lowerLetter"/>
      <w:pPr>
        <w:pBdr/>
        <w:spacing/>
        <w:ind w:hanging="360" w:left="4320"/>
      </w:pPr>
      <w:rPr/>
      <w:start w:val="1"/>
      <w:suff w:val="tab"/>
    </w:lvl>
    <w:lvl w:ilvl="5">
      <w:isLgl w:val="false"/>
      <w:lvlJc w:val="right"/>
      <w:lvlText w:val="%6."/>
      <w:numFmt w:val="lowerRoman"/>
      <w:pPr>
        <w:pBdr/>
        <w:spacing/>
        <w:ind w:hanging="180" w:left="5040"/>
      </w:pPr>
      <w:rPr/>
      <w:start w:val="1"/>
      <w:suff w:val="tab"/>
    </w:lvl>
    <w:lvl w:ilvl="6">
      <w:isLgl w:val="false"/>
      <w:lvlJc w:val="left"/>
      <w:lvlText w:val="%7."/>
      <w:numFmt w:val="decimal"/>
      <w:pPr>
        <w:pBdr/>
        <w:spacing/>
        <w:ind w:hanging="360" w:left="5760"/>
      </w:pPr>
      <w:rPr/>
      <w:start w:val="1"/>
      <w:suff w:val="tab"/>
    </w:lvl>
    <w:lvl w:ilvl="7">
      <w:isLgl w:val="false"/>
      <w:lvlJc w:val="left"/>
      <w:lvlText w:val="%8."/>
      <w:numFmt w:val="lowerLetter"/>
      <w:pPr>
        <w:pBdr/>
        <w:spacing/>
        <w:ind w:hanging="360" w:left="6480"/>
      </w:pPr>
      <w:rPr/>
      <w:start w:val="1"/>
      <w:suff w:val="tab"/>
    </w:lvl>
    <w:lvl w:ilvl="8">
      <w:isLgl w:val="false"/>
      <w:lvlJc w:val="right"/>
      <w:lvlText w:val="%9."/>
      <w:numFmt w:val="lowerRoman"/>
      <w:pPr>
        <w:pBdr/>
        <w:spacing/>
        <w:ind w:hanging="180" w:left="7200"/>
      </w:pPr>
      <w:rPr/>
      <w:start w:val="1"/>
      <w:suff w:val="tab"/>
    </w:lvl>
  </w:abstractNum>
  <w:abstractNum w:abstractNumId="27">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lvl w:ilvl="0">
      <w:isLgl w:val="false"/>
      <w:lvlJc w:val="left"/>
      <w:lvlText w:val="%1."/>
      <w:numFmt w:val="decimal"/>
      <w:pPr>
        <w:pBdr/>
        <w:spacing/>
        <w:ind w:hanging="360" w:left="144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0">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1">
    <w:lvl w:ilvl="0">
      <w:isLgl w:val="false"/>
      <w:lvlJc w:val="left"/>
      <w:lvlText w:val="%1."/>
      <w:numFmt w:val="decimal"/>
      <w:pPr>
        <w:pBdr/>
        <w:spacing/>
        <w:ind w:hanging="360" w:left="360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2">
    <w:lvl w:ilvl="0">
      <w:isLgl w:val="false"/>
      <w:lvlJc w:val="left"/>
      <w:lvlText w:val="%1."/>
      <w:numFmt w:val="decimal"/>
      <w:pPr>
        <w:pBdr/>
        <w:spacing/>
        <w:ind w:hanging="360" w:left="360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3">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4">
    <w:lvl w:ilvl="0">
      <w:isLgl w:val="false"/>
      <w:lvlJc w:val="left"/>
      <w:lvlText w:val="%1)"/>
      <w:numFmt w:val="decimal"/>
      <w:pPr>
        <w:pBdr/>
        <w:spacing/>
        <w:ind w:hanging="360" w:left="1440"/>
      </w:pPr>
      <w:rPr>
        <w:b w:val="0"/>
        <w:bCs/>
      </w:rPr>
      <w:start w:val="1"/>
      <w:suff w:val="tab"/>
    </w:lvl>
    <w:lvl w:ilvl="1">
      <w:isLgl w:val="false"/>
      <w:lvlJc w:val="left"/>
      <w:lvlText w:val="%2."/>
      <w:numFmt w:val="lowerLetter"/>
      <w:pPr>
        <w:pBdr/>
        <w:spacing/>
        <w:ind w:hanging="360" w:left="2160"/>
      </w:pPr>
      <w:rPr/>
      <w:start w:val="1"/>
      <w:suff w:val="tab"/>
    </w:lvl>
    <w:lvl w:ilvl="2">
      <w:isLgl w:val="false"/>
      <w:lvlJc w:val="right"/>
      <w:lvlText w:val="%3."/>
      <w:numFmt w:val="lowerRoman"/>
      <w:pPr>
        <w:pBdr/>
        <w:spacing/>
        <w:ind w:hanging="180" w:left="2880"/>
      </w:pPr>
      <w:rPr/>
      <w:start w:val="1"/>
      <w:suff w:val="tab"/>
    </w:lvl>
    <w:lvl w:ilvl="3">
      <w:isLgl w:val="false"/>
      <w:lvlJc w:val="left"/>
      <w:lvlText w:val="%4."/>
      <w:numFmt w:val="decimal"/>
      <w:pPr>
        <w:pBdr/>
        <w:spacing/>
        <w:ind w:hanging="360" w:left="3600"/>
      </w:pPr>
      <w:rPr/>
      <w:start w:val="1"/>
      <w:suff w:val="tab"/>
    </w:lvl>
    <w:lvl w:ilvl="4">
      <w:isLgl w:val="false"/>
      <w:lvlJc w:val="left"/>
      <w:lvlText w:val="%5."/>
      <w:numFmt w:val="lowerLetter"/>
      <w:pPr>
        <w:pBdr/>
        <w:spacing/>
        <w:ind w:hanging="360" w:left="4320"/>
      </w:pPr>
      <w:rPr/>
      <w:start w:val="1"/>
      <w:suff w:val="tab"/>
    </w:lvl>
    <w:lvl w:ilvl="5">
      <w:isLgl w:val="false"/>
      <w:lvlJc w:val="right"/>
      <w:lvlText w:val="%6."/>
      <w:numFmt w:val="lowerRoman"/>
      <w:pPr>
        <w:pBdr/>
        <w:spacing/>
        <w:ind w:hanging="180" w:left="5040"/>
      </w:pPr>
      <w:rPr/>
      <w:start w:val="1"/>
      <w:suff w:val="tab"/>
    </w:lvl>
    <w:lvl w:ilvl="6">
      <w:isLgl w:val="false"/>
      <w:lvlJc w:val="left"/>
      <w:lvlText w:val="%7."/>
      <w:numFmt w:val="decimal"/>
      <w:pPr>
        <w:pBdr/>
        <w:spacing/>
        <w:ind w:hanging="360" w:left="5760"/>
      </w:pPr>
      <w:rPr/>
      <w:start w:val="1"/>
      <w:suff w:val="tab"/>
    </w:lvl>
    <w:lvl w:ilvl="7">
      <w:isLgl w:val="false"/>
      <w:lvlJc w:val="left"/>
      <w:lvlText w:val="%8."/>
      <w:numFmt w:val="lowerLetter"/>
      <w:pPr>
        <w:pBdr/>
        <w:spacing/>
        <w:ind w:hanging="360" w:left="6480"/>
      </w:pPr>
      <w:rPr/>
      <w:start w:val="1"/>
      <w:suff w:val="tab"/>
    </w:lvl>
    <w:lvl w:ilvl="8">
      <w:isLgl w:val="false"/>
      <w:lvlJc w:val="right"/>
      <w:lvlText w:val="%9."/>
      <w:numFmt w:val="lowerRoman"/>
      <w:pPr>
        <w:pBdr/>
        <w:spacing/>
        <w:ind w:hanging="180" w:left="7200"/>
      </w:pPr>
      <w:rPr/>
      <w:start w:val="1"/>
      <w:suff w:val="tab"/>
    </w:lvl>
  </w:abstractNum>
  <w:abstractNum w:abstractNumId="35">
    <w:lvl w:ilvl="0">
      <w:isLgl w:val="false"/>
      <w:lvlJc w:val="left"/>
      <w:lvlText w:val="%1)"/>
      <w:numFmt w:val="decimal"/>
      <w:pPr>
        <w:pBdr/>
        <w:spacing/>
        <w:ind w:hanging="360" w:left="1080"/>
      </w:pPr>
      <w:rPr/>
      <w:start w:val="1"/>
      <w:suff w:val="tab"/>
    </w:lvl>
    <w:lvl w:ilvl="1">
      <w:isLgl w:val="false"/>
      <w:lvlJc w:val="left"/>
      <w:lvlText w:val="%2."/>
      <w:numFmt w:val="lowerLetter"/>
      <w:pPr>
        <w:pBdr/>
        <w:spacing/>
        <w:ind w:hanging="360" w:left="1800"/>
      </w:pPr>
      <w:rPr/>
      <w:start w:val="1"/>
      <w:suff w:val="tab"/>
    </w:lvl>
    <w:lvl w:ilvl="2">
      <w:isLgl w:val="false"/>
      <w:lvlJc w:val="right"/>
      <w:lvlText w:val="%3."/>
      <w:numFmt w:val="lowerRoman"/>
      <w:pPr>
        <w:pBdr/>
        <w:spacing/>
        <w:ind w:hanging="180" w:left="2520"/>
      </w:pPr>
      <w:rPr/>
      <w:start w:val="1"/>
      <w:suff w:val="tab"/>
    </w:lvl>
    <w:lvl w:ilvl="3">
      <w:isLgl w:val="false"/>
      <w:lvlJc w:val="left"/>
      <w:lvlText w:val="%4."/>
      <w:numFmt w:val="decimal"/>
      <w:pPr>
        <w:pBdr/>
        <w:spacing/>
        <w:ind w:hanging="360" w:left="3240"/>
      </w:pPr>
      <w:rPr/>
      <w:start w:val="1"/>
      <w:suff w:val="tab"/>
    </w:lvl>
    <w:lvl w:ilvl="4">
      <w:isLgl w:val="false"/>
      <w:lvlJc w:val="left"/>
      <w:lvlText w:val="%5."/>
      <w:numFmt w:val="lowerLetter"/>
      <w:pPr>
        <w:pBdr/>
        <w:spacing/>
        <w:ind w:hanging="360" w:left="3960"/>
      </w:pPr>
      <w:rPr/>
      <w:start w:val="1"/>
      <w:suff w:val="tab"/>
    </w:lvl>
    <w:lvl w:ilvl="5">
      <w:isLgl w:val="false"/>
      <w:lvlJc w:val="right"/>
      <w:lvlText w:val="%6."/>
      <w:numFmt w:val="lowerRoman"/>
      <w:pPr>
        <w:pBdr/>
        <w:spacing/>
        <w:ind w:hanging="180" w:left="4680"/>
      </w:pPr>
      <w:rPr/>
      <w:start w:val="1"/>
      <w:suff w:val="tab"/>
    </w:lvl>
    <w:lvl w:ilvl="6">
      <w:isLgl w:val="false"/>
      <w:lvlJc w:val="left"/>
      <w:lvlText w:val="%7."/>
      <w:numFmt w:val="decimal"/>
      <w:pPr>
        <w:pBdr/>
        <w:spacing/>
        <w:ind w:hanging="360" w:left="5400"/>
      </w:pPr>
      <w:rPr/>
      <w:start w:val="1"/>
      <w:suff w:val="tab"/>
    </w:lvl>
    <w:lvl w:ilvl="7">
      <w:isLgl w:val="false"/>
      <w:lvlJc w:val="left"/>
      <w:lvlText w:val="%8."/>
      <w:numFmt w:val="lowerLetter"/>
      <w:pPr>
        <w:pBdr/>
        <w:spacing/>
        <w:ind w:hanging="360" w:left="6120"/>
      </w:pPr>
      <w:rPr/>
      <w:start w:val="1"/>
      <w:suff w:val="tab"/>
    </w:lvl>
    <w:lvl w:ilvl="8">
      <w:isLgl w:val="false"/>
      <w:lvlJc w:val="right"/>
      <w:lvlText w:val="%9."/>
      <w:numFmt w:val="lowerRoman"/>
      <w:pPr>
        <w:pBdr/>
        <w:spacing/>
        <w:ind w:hanging="180" w:left="6840"/>
      </w:pPr>
      <w:rPr/>
      <w:start w:val="1"/>
      <w:suff w:val="tab"/>
    </w:lvl>
  </w:abstractNum>
  <w:abstractNum w:abstractNumId="36">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7">
    <w:lvl w:ilvl="0">
      <w:isLgl w:val="false"/>
      <w:lvlJc w:val="left"/>
      <w:lvlText w:val="%1)"/>
      <w:numFmt w:val="decimal"/>
      <w:pPr>
        <w:pBdr/>
        <w:spacing/>
        <w:ind w:hanging="360" w:left="1440"/>
      </w:pPr>
      <w:rPr>
        <w:b w:val="0"/>
        <w:bCs/>
      </w:rPr>
      <w:start w:val="1"/>
      <w:suff w:val="tab"/>
    </w:lvl>
    <w:lvl w:ilvl="1">
      <w:isLgl w:val="false"/>
      <w:lvlJc w:val="left"/>
      <w:lvlText w:val="%2."/>
      <w:numFmt w:val="lowerLetter"/>
      <w:pPr>
        <w:pBdr/>
        <w:spacing/>
        <w:ind w:hanging="360" w:left="2160"/>
      </w:pPr>
      <w:rPr/>
      <w:start w:val="1"/>
      <w:suff w:val="tab"/>
    </w:lvl>
    <w:lvl w:ilvl="2">
      <w:isLgl w:val="false"/>
      <w:lvlJc w:val="right"/>
      <w:lvlText w:val="%3."/>
      <w:numFmt w:val="lowerRoman"/>
      <w:pPr>
        <w:pBdr/>
        <w:spacing/>
        <w:ind w:hanging="180" w:left="2880"/>
      </w:pPr>
      <w:rPr/>
      <w:start w:val="1"/>
      <w:suff w:val="tab"/>
    </w:lvl>
    <w:lvl w:ilvl="3">
      <w:isLgl w:val="false"/>
      <w:lvlJc w:val="left"/>
      <w:lvlText w:val="%4."/>
      <w:numFmt w:val="decimal"/>
      <w:pPr>
        <w:pBdr/>
        <w:spacing/>
        <w:ind w:hanging="360" w:left="3600"/>
      </w:pPr>
      <w:rPr/>
      <w:start w:val="1"/>
      <w:suff w:val="tab"/>
    </w:lvl>
    <w:lvl w:ilvl="4">
      <w:isLgl w:val="false"/>
      <w:lvlJc w:val="left"/>
      <w:lvlText w:val="%5."/>
      <w:numFmt w:val="lowerLetter"/>
      <w:pPr>
        <w:pBdr/>
        <w:spacing/>
        <w:ind w:hanging="360" w:left="4320"/>
      </w:pPr>
      <w:rPr/>
      <w:start w:val="1"/>
      <w:suff w:val="tab"/>
    </w:lvl>
    <w:lvl w:ilvl="5">
      <w:isLgl w:val="false"/>
      <w:lvlJc w:val="right"/>
      <w:lvlText w:val="%6."/>
      <w:numFmt w:val="lowerRoman"/>
      <w:pPr>
        <w:pBdr/>
        <w:spacing/>
        <w:ind w:hanging="180" w:left="5040"/>
      </w:pPr>
      <w:rPr/>
      <w:start w:val="1"/>
      <w:suff w:val="tab"/>
    </w:lvl>
    <w:lvl w:ilvl="6">
      <w:isLgl w:val="false"/>
      <w:lvlJc w:val="left"/>
      <w:lvlText w:val="%7."/>
      <w:numFmt w:val="decimal"/>
      <w:pPr>
        <w:pBdr/>
        <w:spacing/>
        <w:ind w:hanging="360" w:left="5760"/>
      </w:pPr>
      <w:rPr/>
      <w:start w:val="1"/>
      <w:suff w:val="tab"/>
    </w:lvl>
    <w:lvl w:ilvl="7">
      <w:isLgl w:val="false"/>
      <w:lvlJc w:val="left"/>
      <w:lvlText w:val="%8."/>
      <w:numFmt w:val="lowerLetter"/>
      <w:pPr>
        <w:pBdr/>
        <w:spacing/>
        <w:ind w:hanging="360" w:left="6480"/>
      </w:pPr>
      <w:rPr/>
      <w:start w:val="1"/>
      <w:suff w:val="tab"/>
    </w:lvl>
    <w:lvl w:ilvl="8">
      <w:isLgl w:val="false"/>
      <w:lvlJc w:val="right"/>
      <w:lvlText w:val="%9."/>
      <w:numFmt w:val="lowerRoman"/>
      <w:pPr>
        <w:pBdr/>
        <w:spacing/>
        <w:ind w:hanging="180" w:left="7200"/>
      </w:pPr>
      <w:rPr/>
      <w:start w:val="1"/>
      <w:suff w:val="tab"/>
    </w:lvl>
  </w:abstractNum>
  <w:abstractNum w:abstractNumId="38">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lowerLetter"/>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num w:numId="1">
    <w:abstractNumId w:val="28"/>
  </w:num>
  <w:num w:numId="2">
    <w:abstractNumId w:val="17"/>
  </w:num>
  <w:num w:numId="3">
    <w:abstractNumId w:val="14"/>
  </w:num>
  <w:num w:numId="4">
    <w:abstractNumId w:val="12"/>
  </w:num>
  <w:num w:numId="5">
    <w:abstractNumId w:val="18"/>
  </w:num>
  <w:num w:numId="6">
    <w:abstractNumId w:val="33"/>
  </w:num>
  <w:num w:numId="7">
    <w:abstractNumId w:val="36"/>
  </w:num>
  <w:num w:numId="8">
    <w:abstractNumId w:val="24"/>
  </w:num>
  <w:num w:numId="9">
    <w:abstractNumId w:val="38"/>
  </w:num>
  <w:num w:numId="10">
    <w:abstractNumId w:val="15"/>
  </w:num>
  <w:num w:numId="11">
    <w:abstractNumId w:val="3"/>
  </w:num>
  <w:num w:numId="12">
    <w:abstractNumId w:val="20"/>
  </w:num>
  <w:num w:numId="13">
    <w:abstractNumId w:val="0"/>
  </w:num>
  <w:num w:numId="14">
    <w:abstractNumId w:val="13"/>
  </w:num>
  <w:num w:numId="15">
    <w:abstractNumId w:val="19"/>
  </w:num>
  <w:num w:numId="16">
    <w:abstractNumId w:val="5"/>
  </w:num>
  <w:num w:numId="17">
    <w:abstractNumId w:val="1"/>
  </w:num>
  <w:num w:numId="18">
    <w:abstractNumId w:val="8"/>
  </w:num>
  <w:num w:numId="19">
    <w:abstractNumId w:val="32"/>
  </w:num>
  <w:num w:numId="20">
    <w:abstractNumId w:val="4"/>
  </w:num>
  <w:num w:numId="21">
    <w:abstractNumId w:val="6"/>
  </w:num>
  <w:num w:numId="22">
    <w:abstractNumId w:val="35"/>
  </w:num>
  <w:num w:numId="23">
    <w:abstractNumId w:val="7"/>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1"/>
  </w:num>
  <w:num w:numId="27">
    <w:abstractNumId w:val="37"/>
  </w:num>
  <w:num w:numId="28">
    <w:abstractNumId w:val="26"/>
  </w:num>
  <w:num w:numId="29">
    <w:abstractNumId w:val="34"/>
  </w:num>
  <w:num w:numId="30">
    <w:abstractNumId w:val="31"/>
  </w:num>
  <w:num w:numId="31">
    <w:abstractNumId w:val="29"/>
  </w:num>
  <w:num w:numId="32">
    <w:abstractNumId w:val="25"/>
  </w:num>
  <w:num w:numId="33">
    <w:abstractNumId w:val="23"/>
  </w:num>
  <w:num w:numId="34">
    <w:abstractNumId w:val="11"/>
  </w:num>
  <w:num w:numId="35">
    <w:abstractNumId w:val="9"/>
  </w:num>
  <w:num w:numId="36">
    <w:abstractNumId w:val="27"/>
  </w:num>
  <w:num w:numId="37">
    <w:abstractNumId w:val="16"/>
  </w:num>
  <w:num w:numId="38">
    <w:abstractNumId w:val="22"/>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pl-PL"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69">
    <w:name w:val="Intense Emphasis"/>
    <w:basedOn w:val="951"/>
    <w:uiPriority w:val="21"/>
    <w:qFormat/>
    <w:pPr>
      <w:pBdr/>
      <w:spacing/>
      <w:ind/>
    </w:pPr>
    <w:rPr>
      <w:i/>
      <w:iCs/>
      <w:color w:val="0f4761" w:themeColor="accent1" w:themeShade="BF"/>
    </w:rPr>
  </w:style>
  <w:style w:type="character" w:styleId="770">
    <w:name w:val="Intense Reference"/>
    <w:basedOn w:val="951"/>
    <w:uiPriority w:val="32"/>
    <w:qFormat/>
    <w:pPr>
      <w:pBdr/>
      <w:spacing/>
      <w:ind/>
    </w:pPr>
    <w:rPr>
      <w:b/>
      <w:bCs/>
      <w:smallCaps/>
      <w:color w:val="0f4761" w:themeColor="accent1" w:themeShade="BF"/>
      <w:spacing w:val="5"/>
    </w:rPr>
  </w:style>
  <w:style w:type="character" w:styleId="771">
    <w:name w:val="Subtle Emphasis"/>
    <w:basedOn w:val="951"/>
    <w:uiPriority w:val="19"/>
    <w:qFormat/>
    <w:pPr>
      <w:pBdr/>
      <w:spacing/>
      <w:ind/>
    </w:pPr>
    <w:rPr>
      <w:i/>
      <w:iCs/>
      <w:color w:val="404040" w:themeColor="text1" w:themeTint="BF"/>
    </w:rPr>
  </w:style>
  <w:style w:type="character" w:styleId="772">
    <w:name w:val="Emphasis"/>
    <w:basedOn w:val="951"/>
    <w:uiPriority w:val="20"/>
    <w:qFormat/>
    <w:pPr>
      <w:pBdr/>
      <w:spacing/>
      <w:ind/>
    </w:pPr>
    <w:rPr>
      <w:i/>
      <w:iCs/>
    </w:rPr>
  </w:style>
  <w:style w:type="character" w:styleId="773">
    <w:name w:val="Strong"/>
    <w:basedOn w:val="951"/>
    <w:uiPriority w:val="22"/>
    <w:qFormat/>
    <w:pPr>
      <w:pBdr/>
      <w:spacing/>
      <w:ind/>
    </w:pPr>
    <w:rPr>
      <w:b/>
      <w:bCs/>
    </w:rPr>
  </w:style>
  <w:style w:type="character" w:styleId="774">
    <w:name w:val="Subtle Reference"/>
    <w:basedOn w:val="951"/>
    <w:uiPriority w:val="31"/>
    <w:qFormat/>
    <w:pPr>
      <w:pBdr/>
      <w:spacing/>
      <w:ind/>
    </w:pPr>
    <w:rPr>
      <w:smallCaps/>
      <w:color w:val="5a5a5a" w:themeColor="text1" w:themeTint="A5"/>
    </w:rPr>
  </w:style>
  <w:style w:type="character" w:styleId="775">
    <w:name w:val="Book Title"/>
    <w:basedOn w:val="951"/>
    <w:uiPriority w:val="33"/>
    <w:qFormat/>
    <w:pPr>
      <w:pBdr/>
      <w:spacing/>
      <w:ind/>
    </w:pPr>
    <w:rPr>
      <w:b/>
      <w:bCs/>
      <w:i/>
      <w:iCs/>
      <w:spacing w:val="5"/>
    </w:rPr>
  </w:style>
  <w:style w:type="character" w:styleId="776">
    <w:name w:val="FollowedHyperlink"/>
    <w:basedOn w:val="951"/>
    <w:uiPriority w:val="99"/>
    <w:semiHidden/>
    <w:unhideWhenUsed/>
    <w:pPr>
      <w:pBdr/>
      <w:spacing/>
      <w:ind/>
    </w:pPr>
    <w:rPr>
      <w:color w:val="954f72" w:themeColor="followedHyperlink"/>
      <w:u w:val="single"/>
    </w:rPr>
  </w:style>
  <w:style w:type="character" w:styleId="777">
    <w:name w:val="Heading 1 Char"/>
    <w:basedOn w:val="951"/>
    <w:link w:val="950"/>
    <w:uiPriority w:val="9"/>
    <w:pPr>
      <w:pBdr/>
      <w:spacing/>
      <w:ind/>
    </w:pPr>
    <w:rPr>
      <w:rFonts w:ascii="Arial" w:hAnsi="Arial" w:eastAsia="Arial" w:cs="Arial"/>
      <w:sz w:val="40"/>
      <w:szCs w:val="40"/>
    </w:rPr>
  </w:style>
  <w:style w:type="paragraph" w:styleId="778">
    <w:name w:val="Heading 2"/>
    <w:basedOn w:val="949"/>
    <w:next w:val="949"/>
    <w:link w:val="779"/>
    <w:uiPriority w:val="9"/>
    <w:unhideWhenUsed/>
    <w:qFormat/>
    <w:pPr>
      <w:keepNext w:val="true"/>
      <w:keepLines w:val="true"/>
      <w:pBdr/>
      <w:spacing w:after="200" w:before="360"/>
      <w:ind/>
      <w:outlineLvl w:val="1"/>
    </w:pPr>
    <w:rPr>
      <w:rFonts w:ascii="Arial" w:hAnsi="Arial" w:eastAsia="Arial" w:cs="Arial"/>
      <w:sz w:val="34"/>
    </w:rPr>
  </w:style>
  <w:style w:type="character" w:styleId="779">
    <w:name w:val="Heading 2 Char"/>
    <w:basedOn w:val="951"/>
    <w:link w:val="778"/>
    <w:uiPriority w:val="9"/>
    <w:pPr>
      <w:pBdr/>
      <w:spacing/>
      <w:ind/>
    </w:pPr>
    <w:rPr>
      <w:rFonts w:ascii="Arial" w:hAnsi="Arial" w:eastAsia="Arial" w:cs="Arial"/>
      <w:sz w:val="34"/>
    </w:rPr>
  </w:style>
  <w:style w:type="paragraph" w:styleId="780">
    <w:name w:val="Heading 3"/>
    <w:basedOn w:val="949"/>
    <w:next w:val="949"/>
    <w:link w:val="781"/>
    <w:uiPriority w:val="9"/>
    <w:unhideWhenUsed/>
    <w:qFormat/>
    <w:pPr>
      <w:keepNext w:val="true"/>
      <w:keepLines w:val="true"/>
      <w:pBdr/>
      <w:spacing w:after="200" w:before="320"/>
      <w:ind/>
      <w:outlineLvl w:val="2"/>
    </w:pPr>
    <w:rPr>
      <w:rFonts w:ascii="Arial" w:hAnsi="Arial" w:eastAsia="Arial" w:cs="Arial"/>
      <w:sz w:val="30"/>
      <w:szCs w:val="30"/>
    </w:rPr>
  </w:style>
  <w:style w:type="character" w:styleId="781">
    <w:name w:val="Heading 3 Char"/>
    <w:basedOn w:val="951"/>
    <w:link w:val="780"/>
    <w:uiPriority w:val="9"/>
    <w:pPr>
      <w:pBdr/>
      <w:spacing/>
      <w:ind/>
    </w:pPr>
    <w:rPr>
      <w:rFonts w:ascii="Arial" w:hAnsi="Arial" w:eastAsia="Arial" w:cs="Arial"/>
      <w:sz w:val="30"/>
      <w:szCs w:val="30"/>
    </w:rPr>
  </w:style>
  <w:style w:type="paragraph" w:styleId="782">
    <w:name w:val="Heading 4"/>
    <w:basedOn w:val="949"/>
    <w:next w:val="949"/>
    <w:link w:val="783"/>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783">
    <w:name w:val="Heading 4 Char"/>
    <w:basedOn w:val="951"/>
    <w:link w:val="782"/>
    <w:uiPriority w:val="9"/>
    <w:pPr>
      <w:pBdr/>
      <w:spacing/>
      <w:ind/>
    </w:pPr>
    <w:rPr>
      <w:rFonts w:ascii="Arial" w:hAnsi="Arial" w:eastAsia="Arial" w:cs="Arial"/>
      <w:b/>
      <w:bCs/>
      <w:sz w:val="26"/>
      <w:szCs w:val="26"/>
    </w:rPr>
  </w:style>
  <w:style w:type="paragraph" w:styleId="784">
    <w:name w:val="Heading 5"/>
    <w:basedOn w:val="949"/>
    <w:next w:val="949"/>
    <w:link w:val="785"/>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785">
    <w:name w:val="Heading 5 Char"/>
    <w:basedOn w:val="951"/>
    <w:link w:val="784"/>
    <w:uiPriority w:val="9"/>
    <w:pPr>
      <w:pBdr/>
      <w:spacing/>
      <w:ind/>
    </w:pPr>
    <w:rPr>
      <w:rFonts w:ascii="Arial" w:hAnsi="Arial" w:eastAsia="Arial" w:cs="Arial"/>
      <w:b/>
      <w:bCs/>
      <w:sz w:val="24"/>
      <w:szCs w:val="24"/>
    </w:rPr>
  </w:style>
  <w:style w:type="paragraph" w:styleId="786">
    <w:name w:val="Heading 6"/>
    <w:basedOn w:val="949"/>
    <w:next w:val="949"/>
    <w:link w:val="787"/>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787">
    <w:name w:val="Heading 6 Char"/>
    <w:basedOn w:val="951"/>
    <w:link w:val="786"/>
    <w:uiPriority w:val="9"/>
    <w:pPr>
      <w:pBdr/>
      <w:spacing/>
      <w:ind/>
    </w:pPr>
    <w:rPr>
      <w:rFonts w:ascii="Arial" w:hAnsi="Arial" w:eastAsia="Arial" w:cs="Arial"/>
      <w:b/>
      <w:bCs/>
      <w:sz w:val="22"/>
      <w:szCs w:val="22"/>
    </w:rPr>
  </w:style>
  <w:style w:type="paragraph" w:styleId="788">
    <w:name w:val="Heading 7"/>
    <w:basedOn w:val="949"/>
    <w:next w:val="949"/>
    <w:link w:val="789"/>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89">
    <w:name w:val="Heading 7 Char"/>
    <w:basedOn w:val="951"/>
    <w:link w:val="788"/>
    <w:uiPriority w:val="9"/>
    <w:pPr>
      <w:pBdr/>
      <w:spacing/>
      <w:ind/>
    </w:pPr>
    <w:rPr>
      <w:rFonts w:ascii="Arial" w:hAnsi="Arial" w:eastAsia="Arial" w:cs="Arial"/>
      <w:b/>
      <w:bCs/>
      <w:i/>
      <w:iCs/>
      <w:sz w:val="22"/>
      <w:szCs w:val="22"/>
    </w:rPr>
  </w:style>
  <w:style w:type="paragraph" w:styleId="790">
    <w:name w:val="Heading 8"/>
    <w:basedOn w:val="949"/>
    <w:next w:val="949"/>
    <w:link w:val="791"/>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91">
    <w:name w:val="Heading 8 Char"/>
    <w:basedOn w:val="951"/>
    <w:link w:val="790"/>
    <w:uiPriority w:val="9"/>
    <w:pPr>
      <w:pBdr/>
      <w:spacing/>
      <w:ind/>
    </w:pPr>
    <w:rPr>
      <w:rFonts w:ascii="Arial" w:hAnsi="Arial" w:eastAsia="Arial" w:cs="Arial"/>
      <w:i/>
      <w:iCs/>
      <w:sz w:val="22"/>
      <w:szCs w:val="22"/>
    </w:rPr>
  </w:style>
  <w:style w:type="paragraph" w:styleId="792">
    <w:name w:val="Heading 9"/>
    <w:basedOn w:val="949"/>
    <w:next w:val="949"/>
    <w:link w:val="793"/>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93">
    <w:name w:val="Heading 9 Char"/>
    <w:basedOn w:val="951"/>
    <w:link w:val="792"/>
    <w:uiPriority w:val="9"/>
    <w:pPr>
      <w:pBdr/>
      <w:spacing/>
      <w:ind/>
    </w:pPr>
    <w:rPr>
      <w:rFonts w:ascii="Arial" w:hAnsi="Arial" w:eastAsia="Arial" w:cs="Arial"/>
      <w:i/>
      <w:iCs/>
      <w:sz w:val="21"/>
      <w:szCs w:val="21"/>
    </w:rPr>
  </w:style>
  <w:style w:type="paragraph" w:styleId="794">
    <w:name w:val="Title"/>
    <w:basedOn w:val="949"/>
    <w:next w:val="949"/>
    <w:link w:val="795"/>
    <w:uiPriority w:val="10"/>
    <w:qFormat/>
    <w:pPr>
      <w:pBdr/>
      <w:spacing w:after="200" w:before="300"/>
      <w:ind/>
      <w:contextualSpacing w:val="true"/>
    </w:pPr>
    <w:rPr>
      <w:sz w:val="48"/>
      <w:szCs w:val="48"/>
    </w:rPr>
  </w:style>
  <w:style w:type="character" w:styleId="795">
    <w:name w:val="Title Char"/>
    <w:basedOn w:val="951"/>
    <w:link w:val="794"/>
    <w:uiPriority w:val="10"/>
    <w:pPr>
      <w:pBdr/>
      <w:spacing/>
      <w:ind/>
    </w:pPr>
    <w:rPr>
      <w:sz w:val="48"/>
      <w:szCs w:val="48"/>
    </w:rPr>
  </w:style>
  <w:style w:type="paragraph" w:styleId="796">
    <w:name w:val="Subtitle"/>
    <w:basedOn w:val="949"/>
    <w:next w:val="949"/>
    <w:link w:val="797"/>
    <w:uiPriority w:val="11"/>
    <w:qFormat/>
    <w:pPr>
      <w:pBdr/>
      <w:spacing w:after="200" w:before="200"/>
      <w:ind/>
    </w:pPr>
    <w:rPr>
      <w:sz w:val="24"/>
      <w:szCs w:val="24"/>
    </w:rPr>
  </w:style>
  <w:style w:type="character" w:styleId="797">
    <w:name w:val="Subtitle Char"/>
    <w:basedOn w:val="951"/>
    <w:link w:val="796"/>
    <w:uiPriority w:val="11"/>
    <w:pPr>
      <w:pBdr/>
      <w:spacing/>
      <w:ind/>
    </w:pPr>
    <w:rPr>
      <w:sz w:val="24"/>
      <w:szCs w:val="24"/>
    </w:rPr>
  </w:style>
  <w:style w:type="paragraph" w:styleId="798">
    <w:name w:val="Quote"/>
    <w:basedOn w:val="949"/>
    <w:next w:val="949"/>
    <w:link w:val="799"/>
    <w:uiPriority w:val="29"/>
    <w:qFormat/>
    <w:pPr>
      <w:pBdr/>
      <w:spacing/>
      <w:ind w:right="720" w:left="720"/>
    </w:pPr>
    <w:rPr>
      <w:i/>
    </w:rPr>
  </w:style>
  <w:style w:type="character" w:styleId="799">
    <w:name w:val="Quote Char"/>
    <w:link w:val="798"/>
    <w:uiPriority w:val="29"/>
    <w:pPr>
      <w:pBdr/>
      <w:spacing/>
      <w:ind/>
    </w:pPr>
    <w:rPr>
      <w:i/>
    </w:rPr>
  </w:style>
  <w:style w:type="paragraph" w:styleId="800">
    <w:name w:val="Intense Quote"/>
    <w:basedOn w:val="949"/>
    <w:next w:val="949"/>
    <w:link w:val="80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801">
    <w:name w:val="Intense Quote Char"/>
    <w:link w:val="800"/>
    <w:uiPriority w:val="30"/>
    <w:pPr>
      <w:pBdr/>
      <w:spacing/>
      <w:ind/>
    </w:pPr>
    <w:rPr>
      <w:i/>
    </w:rPr>
  </w:style>
  <w:style w:type="character" w:styleId="802">
    <w:name w:val="Header Char"/>
    <w:basedOn w:val="951"/>
    <w:link w:val="955"/>
    <w:uiPriority w:val="99"/>
    <w:pPr>
      <w:pBdr/>
      <w:spacing/>
      <w:ind/>
    </w:pPr>
  </w:style>
  <w:style w:type="character" w:styleId="803">
    <w:name w:val="Footer Char"/>
    <w:basedOn w:val="951"/>
    <w:link w:val="957"/>
    <w:uiPriority w:val="99"/>
    <w:pPr>
      <w:pBdr/>
      <w:spacing/>
      <w:ind/>
    </w:pPr>
  </w:style>
  <w:style w:type="paragraph" w:styleId="804">
    <w:name w:val="Caption"/>
    <w:basedOn w:val="949"/>
    <w:next w:val="949"/>
    <w:uiPriority w:val="35"/>
    <w:semiHidden/>
    <w:unhideWhenUsed/>
    <w:qFormat/>
    <w:pPr>
      <w:pBdr/>
      <w:spacing w:line="276" w:lineRule="auto"/>
      <w:ind/>
    </w:pPr>
    <w:rPr>
      <w:b/>
      <w:bCs/>
      <w:color w:val="4f81bd" w:themeColor="accent1"/>
      <w:sz w:val="18"/>
      <w:szCs w:val="18"/>
    </w:rPr>
  </w:style>
  <w:style w:type="character" w:styleId="805">
    <w:name w:val="Caption Char"/>
    <w:basedOn w:val="804"/>
    <w:link w:val="957"/>
    <w:uiPriority w:val="99"/>
    <w:pPr>
      <w:pBdr/>
      <w:spacing/>
      <w:ind/>
    </w:pPr>
  </w:style>
  <w:style w:type="table" w:styleId="806">
    <w:name w:val="Table Grid"/>
    <w:basedOn w:val="95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Table Grid Light"/>
    <w:basedOn w:val="95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1"/>
    <w:basedOn w:val="95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2"/>
    <w:basedOn w:val="95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3"/>
    <w:basedOn w:val="95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Plain Table 4"/>
    <w:basedOn w:val="95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Plain Table 5"/>
    <w:basedOn w:val="95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w:basedOn w:val="95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1"/>
    <w:basedOn w:val="95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2"/>
    <w:basedOn w:val="95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3"/>
    <w:basedOn w:val="95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4"/>
    <w:basedOn w:val="95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1 Light - Accent 5"/>
    <w:basedOn w:val="95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1 Light - Accent 6"/>
    <w:basedOn w:val="95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w:basedOn w:val="95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1"/>
    <w:basedOn w:val="95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2"/>
    <w:basedOn w:val="95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3"/>
    <w:basedOn w:val="95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4"/>
    <w:basedOn w:val="95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2 - Accent 5"/>
    <w:basedOn w:val="95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2 - Accent 6"/>
    <w:basedOn w:val="95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w:basedOn w:val="95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1"/>
    <w:basedOn w:val="95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2"/>
    <w:basedOn w:val="95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3"/>
    <w:basedOn w:val="95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4"/>
    <w:basedOn w:val="95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3 - Accent 5"/>
    <w:basedOn w:val="95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3 - Accent 6"/>
    <w:basedOn w:val="95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w:basedOn w:val="95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1"/>
    <w:basedOn w:val="95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2"/>
    <w:basedOn w:val="95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3"/>
    <w:basedOn w:val="95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4"/>
    <w:basedOn w:val="95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4 - Accent 5"/>
    <w:basedOn w:val="95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4 - Accent 6"/>
    <w:basedOn w:val="95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w:basedOn w:val="95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Accent 1"/>
    <w:basedOn w:val="95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 Accent 2"/>
    <w:basedOn w:val="95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3"/>
    <w:basedOn w:val="95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Accent 4"/>
    <w:basedOn w:val="95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5 Dark - Accent 5"/>
    <w:basedOn w:val="95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5 Dark - Accent 6"/>
    <w:basedOn w:val="95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6 Colorful"/>
    <w:basedOn w:val="95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9">
    <w:name w:val="Grid Table 6 Colorful - Accent 1"/>
    <w:basedOn w:val="95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50">
    <w:name w:val="Grid Table 6 Colorful - Accent 2"/>
    <w:basedOn w:val="95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51">
    <w:name w:val="Grid Table 6 Colorful - Accent 3"/>
    <w:basedOn w:val="95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2">
    <w:name w:val="Grid Table 6 Colorful - Accent 4"/>
    <w:basedOn w:val="95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3">
    <w:name w:val="Grid Table 6 Colorful - Accent 5"/>
    <w:basedOn w:val="95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4">
    <w:name w:val="Grid Table 6 Colorful - Accent 6"/>
    <w:basedOn w:val="95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5">
    <w:name w:val="Grid Table 7 Colorful"/>
    <w:basedOn w:val="95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1"/>
    <w:basedOn w:val="95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2"/>
    <w:basedOn w:val="95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3"/>
    <w:basedOn w:val="95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4"/>
    <w:basedOn w:val="95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Grid Table 7 Colorful - Accent 5"/>
    <w:basedOn w:val="95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Grid Table 7 Colorful - Accent 6"/>
    <w:basedOn w:val="95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w:basedOn w:val="95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1"/>
    <w:basedOn w:val="95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2"/>
    <w:basedOn w:val="95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3"/>
    <w:basedOn w:val="95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4"/>
    <w:basedOn w:val="95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1 Light - Accent 5"/>
    <w:basedOn w:val="95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1 Light - Accent 6"/>
    <w:basedOn w:val="95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w:basedOn w:val="95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1"/>
    <w:basedOn w:val="95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2"/>
    <w:basedOn w:val="95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3"/>
    <w:basedOn w:val="95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4"/>
    <w:basedOn w:val="95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2 - Accent 5"/>
    <w:basedOn w:val="95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2 - Accent 6"/>
    <w:basedOn w:val="95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w:basedOn w:val="95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1"/>
    <w:basedOn w:val="95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2"/>
    <w:basedOn w:val="95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3"/>
    <w:basedOn w:val="95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4"/>
    <w:basedOn w:val="95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3 - Accent 5"/>
    <w:basedOn w:val="95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3 - Accent 6"/>
    <w:basedOn w:val="95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w:basedOn w:val="95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1"/>
    <w:basedOn w:val="95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2"/>
    <w:basedOn w:val="95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3"/>
    <w:basedOn w:val="95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4"/>
    <w:basedOn w:val="95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4 - Accent 5"/>
    <w:basedOn w:val="95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4 - Accent 6"/>
    <w:basedOn w:val="95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5 Dark"/>
    <w:basedOn w:val="95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1"/>
    <w:basedOn w:val="95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2"/>
    <w:basedOn w:val="95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3"/>
    <w:basedOn w:val="95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4"/>
    <w:basedOn w:val="95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5 Dark - Accent 5"/>
    <w:basedOn w:val="95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6">
    <w:name w:val="List Table 5 Dark - Accent 6"/>
    <w:basedOn w:val="95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7">
    <w:name w:val="List Table 6 Colorful"/>
    <w:basedOn w:val="95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1"/>
    <w:basedOn w:val="95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2"/>
    <w:basedOn w:val="95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3"/>
    <w:basedOn w:val="95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4"/>
    <w:basedOn w:val="95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6 Colorful - Accent 5"/>
    <w:basedOn w:val="95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st Table 6 Colorful - Accent 6"/>
    <w:basedOn w:val="95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st Table 7 Colorful"/>
    <w:basedOn w:val="95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5">
    <w:name w:val="List Table 7 Colorful - Accent 1"/>
    <w:basedOn w:val="95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906">
    <w:name w:val="List Table 7 Colorful - Accent 2"/>
    <w:basedOn w:val="95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907">
    <w:name w:val="List Table 7 Colorful - Accent 3"/>
    <w:basedOn w:val="95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908">
    <w:name w:val="List Table 7 Colorful - Accent 4"/>
    <w:basedOn w:val="95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909">
    <w:name w:val="List Table 7 Colorful - Accent 5"/>
    <w:basedOn w:val="95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910">
    <w:name w:val="List Table 7 Colorful - Accent 6"/>
    <w:basedOn w:val="95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911">
    <w:name w:val="Lined - Accent"/>
    <w:basedOn w:val="95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1"/>
    <w:basedOn w:val="95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2"/>
    <w:basedOn w:val="95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3"/>
    <w:basedOn w:val="95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4"/>
    <w:basedOn w:val="95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Lined - Accent 5"/>
    <w:basedOn w:val="95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Lined - Accent 6"/>
    <w:basedOn w:val="95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w:basedOn w:val="95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1"/>
    <w:basedOn w:val="95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2"/>
    <w:basedOn w:val="95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3"/>
    <w:basedOn w:val="95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4"/>
    <w:basedOn w:val="95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amp; Lined - Accent 5"/>
    <w:basedOn w:val="95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amp; Lined - Accent 6"/>
    <w:basedOn w:val="95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w:basedOn w:val="95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1"/>
    <w:basedOn w:val="95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2"/>
    <w:basedOn w:val="95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3"/>
    <w:basedOn w:val="95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4"/>
    <w:basedOn w:val="95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Bordered - Accent 5"/>
    <w:basedOn w:val="95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Bordered - Accent 6"/>
    <w:basedOn w:val="95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2">
    <w:name w:val="footnote text"/>
    <w:basedOn w:val="949"/>
    <w:link w:val="933"/>
    <w:uiPriority w:val="99"/>
    <w:semiHidden/>
    <w:unhideWhenUsed/>
    <w:pPr>
      <w:pBdr/>
      <w:spacing w:after="40" w:line="240" w:lineRule="auto"/>
      <w:ind/>
    </w:pPr>
    <w:rPr>
      <w:sz w:val="18"/>
    </w:rPr>
  </w:style>
  <w:style w:type="character" w:styleId="933">
    <w:name w:val="Footnote Text Char"/>
    <w:link w:val="932"/>
    <w:uiPriority w:val="99"/>
    <w:pPr>
      <w:pBdr/>
      <w:spacing/>
      <w:ind/>
    </w:pPr>
    <w:rPr>
      <w:sz w:val="18"/>
    </w:rPr>
  </w:style>
  <w:style w:type="character" w:styleId="934">
    <w:name w:val="footnote reference"/>
    <w:basedOn w:val="951"/>
    <w:uiPriority w:val="99"/>
    <w:unhideWhenUsed/>
    <w:pPr>
      <w:pBdr/>
      <w:spacing/>
      <w:ind/>
    </w:pPr>
    <w:rPr>
      <w:vertAlign w:val="superscript"/>
    </w:rPr>
  </w:style>
  <w:style w:type="paragraph" w:styleId="935">
    <w:name w:val="endnote text"/>
    <w:basedOn w:val="949"/>
    <w:link w:val="936"/>
    <w:uiPriority w:val="99"/>
    <w:semiHidden/>
    <w:unhideWhenUsed/>
    <w:pPr>
      <w:pBdr/>
      <w:spacing w:after="0" w:line="240" w:lineRule="auto"/>
      <w:ind/>
    </w:pPr>
    <w:rPr>
      <w:sz w:val="20"/>
    </w:rPr>
  </w:style>
  <w:style w:type="character" w:styleId="936">
    <w:name w:val="Endnote Text Char"/>
    <w:link w:val="935"/>
    <w:uiPriority w:val="99"/>
    <w:pPr>
      <w:pBdr/>
      <w:spacing/>
      <w:ind/>
    </w:pPr>
    <w:rPr>
      <w:sz w:val="20"/>
    </w:rPr>
  </w:style>
  <w:style w:type="character" w:styleId="937">
    <w:name w:val="endnote reference"/>
    <w:basedOn w:val="951"/>
    <w:uiPriority w:val="99"/>
    <w:semiHidden/>
    <w:unhideWhenUsed/>
    <w:pPr>
      <w:pBdr/>
      <w:spacing/>
      <w:ind/>
    </w:pPr>
    <w:rPr>
      <w:vertAlign w:val="superscript"/>
    </w:rPr>
  </w:style>
  <w:style w:type="paragraph" w:styleId="938">
    <w:name w:val="toc 1"/>
    <w:basedOn w:val="949"/>
    <w:next w:val="949"/>
    <w:uiPriority w:val="39"/>
    <w:unhideWhenUsed/>
    <w:pPr>
      <w:pBdr/>
      <w:spacing w:after="57"/>
      <w:ind w:right="0" w:firstLine="0" w:left="0"/>
    </w:pPr>
  </w:style>
  <w:style w:type="paragraph" w:styleId="939">
    <w:name w:val="toc 2"/>
    <w:basedOn w:val="949"/>
    <w:next w:val="949"/>
    <w:uiPriority w:val="39"/>
    <w:unhideWhenUsed/>
    <w:pPr>
      <w:pBdr/>
      <w:spacing w:after="57"/>
      <w:ind w:right="0" w:firstLine="0" w:left="283"/>
    </w:pPr>
  </w:style>
  <w:style w:type="paragraph" w:styleId="940">
    <w:name w:val="toc 3"/>
    <w:basedOn w:val="949"/>
    <w:next w:val="949"/>
    <w:uiPriority w:val="39"/>
    <w:unhideWhenUsed/>
    <w:pPr>
      <w:pBdr/>
      <w:spacing w:after="57"/>
      <w:ind w:right="0" w:firstLine="0" w:left="567"/>
    </w:pPr>
  </w:style>
  <w:style w:type="paragraph" w:styleId="941">
    <w:name w:val="toc 4"/>
    <w:basedOn w:val="949"/>
    <w:next w:val="949"/>
    <w:uiPriority w:val="39"/>
    <w:unhideWhenUsed/>
    <w:pPr>
      <w:pBdr/>
      <w:spacing w:after="57"/>
      <w:ind w:right="0" w:firstLine="0" w:left="850"/>
    </w:pPr>
  </w:style>
  <w:style w:type="paragraph" w:styleId="942">
    <w:name w:val="toc 5"/>
    <w:basedOn w:val="949"/>
    <w:next w:val="949"/>
    <w:uiPriority w:val="39"/>
    <w:unhideWhenUsed/>
    <w:pPr>
      <w:pBdr/>
      <w:spacing w:after="57"/>
      <w:ind w:right="0" w:firstLine="0" w:left="1134"/>
    </w:pPr>
  </w:style>
  <w:style w:type="paragraph" w:styleId="943">
    <w:name w:val="toc 6"/>
    <w:basedOn w:val="949"/>
    <w:next w:val="949"/>
    <w:uiPriority w:val="39"/>
    <w:unhideWhenUsed/>
    <w:pPr>
      <w:pBdr/>
      <w:spacing w:after="57"/>
      <w:ind w:right="0" w:firstLine="0" w:left="1417"/>
    </w:pPr>
  </w:style>
  <w:style w:type="paragraph" w:styleId="944">
    <w:name w:val="toc 7"/>
    <w:basedOn w:val="949"/>
    <w:next w:val="949"/>
    <w:uiPriority w:val="39"/>
    <w:unhideWhenUsed/>
    <w:pPr>
      <w:pBdr/>
      <w:spacing w:after="57"/>
      <w:ind w:right="0" w:firstLine="0" w:left="1701"/>
    </w:pPr>
  </w:style>
  <w:style w:type="paragraph" w:styleId="945">
    <w:name w:val="toc 8"/>
    <w:basedOn w:val="949"/>
    <w:next w:val="949"/>
    <w:uiPriority w:val="39"/>
    <w:unhideWhenUsed/>
    <w:pPr>
      <w:pBdr/>
      <w:spacing w:after="57"/>
      <w:ind w:right="0" w:firstLine="0" w:left="1984"/>
    </w:pPr>
  </w:style>
  <w:style w:type="paragraph" w:styleId="946">
    <w:name w:val="toc 9"/>
    <w:basedOn w:val="949"/>
    <w:next w:val="949"/>
    <w:uiPriority w:val="39"/>
    <w:unhideWhenUsed/>
    <w:pPr>
      <w:pBdr/>
      <w:spacing w:after="57"/>
      <w:ind w:right="0" w:firstLine="0" w:left="2268"/>
    </w:pPr>
  </w:style>
  <w:style w:type="paragraph" w:styleId="947">
    <w:name w:val="TOC Heading"/>
    <w:uiPriority w:val="39"/>
    <w:unhideWhenUsed/>
    <w:pPr>
      <w:pBdr/>
      <w:spacing/>
      <w:ind/>
    </w:pPr>
  </w:style>
  <w:style w:type="paragraph" w:styleId="948">
    <w:name w:val="table of figures"/>
    <w:basedOn w:val="949"/>
    <w:next w:val="949"/>
    <w:uiPriority w:val="99"/>
    <w:unhideWhenUsed/>
    <w:pPr>
      <w:pBdr/>
      <w:spacing w:after="0" w:afterAutospacing="0"/>
      <w:ind/>
    </w:pPr>
  </w:style>
  <w:style w:type="paragraph" w:styleId="949" w:default="1">
    <w:name w:val="Normal"/>
    <w:qFormat/>
    <w:pPr>
      <w:pBdr/>
      <w:spacing/>
      <w:ind/>
    </w:pPr>
  </w:style>
  <w:style w:type="paragraph" w:styleId="950">
    <w:name w:val="Heading 1"/>
    <w:basedOn w:val="949"/>
    <w:next w:val="949"/>
    <w:link w:val="960"/>
    <w:uiPriority w:val="9"/>
    <w:qFormat/>
    <w:pPr>
      <w:keepNext w:val="true"/>
      <w:keepLines w:val="true"/>
      <w:pBdr/>
      <w:spacing w:after="0" w:before="240"/>
      <w:ind/>
      <w:outlineLvl w:val="0"/>
    </w:pPr>
    <w:rPr>
      <w:rFonts w:asciiTheme="majorHAnsi" w:hAnsiTheme="majorHAnsi" w:eastAsiaTheme="majorEastAsia" w:cstheme="majorBidi"/>
      <w:color w:val="365f91" w:themeColor="accent1" w:themeShade="BF"/>
      <w:sz w:val="32"/>
      <w:szCs w:val="32"/>
    </w:rPr>
  </w:style>
  <w:style w:type="character" w:styleId="951" w:default="1">
    <w:name w:val="Default Paragraph Font"/>
    <w:uiPriority w:val="1"/>
    <w:semiHidden/>
    <w:unhideWhenUsed/>
    <w:pPr>
      <w:pBdr/>
      <w:spacing/>
      <w:ind/>
    </w:pPr>
  </w:style>
  <w:style w:type="table" w:styleId="952" w:default="1">
    <w:name w:val="Normal Table"/>
    <w:uiPriority w:val="99"/>
    <w:semiHidden/>
    <w:unhideWhenUsed/>
    <w:qFormat/>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53" w:default="1">
    <w:name w:val="No List"/>
    <w:uiPriority w:val="99"/>
    <w:semiHidden/>
    <w:unhideWhenUsed/>
    <w:pPr>
      <w:pBdr/>
      <w:spacing/>
      <w:ind/>
    </w:pPr>
  </w:style>
  <w:style w:type="paragraph" w:styleId="954">
    <w:name w:val="List Paragraph"/>
    <w:basedOn w:val="949"/>
    <w:link w:val="959"/>
    <w:uiPriority w:val="34"/>
    <w:qFormat/>
    <w:pPr>
      <w:pBdr/>
      <w:spacing/>
      <w:ind w:left="720"/>
      <w:contextualSpacing w:val="true"/>
    </w:pPr>
  </w:style>
  <w:style w:type="paragraph" w:styleId="955">
    <w:name w:val="Header"/>
    <w:basedOn w:val="949"/>
    <w:link w:val="956"/>
    <w:uiPriority w:val="99"/>
    <w:unhideWhenUsed/>
    <w:pPr>
      <w:pBdr/>
      <w:tabs>
        <w:tab w:val="center" w:leader="none" w:pos="4536"/>
        <w:tab w:val="right" w:leader="none" w:pos="9072"/>
      </w:tabs>
      <w:spacing w:after="0" w:line="240" w:lineRule="auto"/>
      <w:ind/>
    </w:pPr>
  </w:style>
  <w:style w:type="character" w:styleId="956" w:customStyle="1">
    <w:name w:val="Nagłówek Znak"/>
    <w:basedOn w:val="951"/>
    <w:link w:val="955"/>
    <w:uiPriority w:val="99"/>
    <w:pPr>
      <w:pBdr/>
      <w:spacing/>
      <w:ind/>
    </w:pPr>
  </w:style>
  <w:style w:type="paragraph" w:styleId="957">
    <w:name w:val="Footer"/>
    <w:basedOn w:val="949"/>
    <w:link w:val="958"/>
    <w:uiPriority w:val="99"/>
    <w:unhideWhenUsed/>
    <w:pPr>
      <w:pBdr/>
      <w:tabs>
        <w:tab w:val="center" w:leader="none" w:pos="4536"/>
        <w:tab w:val="right" w:leader="none" w:pos="9072"/>
      </w:tabs>
      <w:spacing w:after="0" w:line="240" w:lineRule="auto"/>
      <w:ind/>
    </w:pPr>
  </w:style>
  <w:style w:type="character" w:styleId="958" w:customStyle="1">
    <w:name w:val="Stopka Znak"/>
    <w:basedOn w:val="951"/>
    <w:link w:val="957"/>
    <w:uiPriority w:val="99"/>
    <w:pPr>
      <w:pBdr/>
      <w:spacing/>
      <w:ind/>
    </w:pPr>
  </w:style>
  <w:style w:type="character" w:styleId="959" w:customStyle="1">
    <w:name w:val="Akapit z listą Znak"/>
    <w:link w:val="954"/>
    <w:uiPriority w:val="34"/>
    <w:qFormat/>
    <w:pPr>
      <w:pBdr/>
      <w:spacing/>
      <w:ind/>
    </w:pPr>
  </w:style>
  <w:style w:type="character" w:styleId="960" w:customStyle="1">
    <w:name w:val="Nagłówek 1 Znak"/>
    <w:basedOn w:val="951"/>
    <w:link w:val="950"/>
    <w:uiPriority w:val="9"/>
    <w:pPr>
      <w:pBdr/>
      <w:spacing/>
      <w:ind/>
    </w:pPr>
    <w:rPr>
      <w:rFonts w:asciiTheme="majorHAnsi" w:hAnsiTheme="majorHAnsi" w:eastAsiaTheme="majorEastAsia" w:cstheme="majorBidi"/>
      <w:color w:val="365f91" w:themeColor="accent1" w:themeShade="BF"/>
      <w:sz w:val="32"/>
      <w:szCs w:val="32"/>
    </w:rPr>
  </w:style>
  <w:style w:type="character" w:styleId="961">
    <w:name w:val="annotation reference"/>
    <w:basedOn w:val="951"/>
    <w:uiPriority w:val="99"/>
    <w:semiHidden/>
    <w:unhideWhenUsed/>
    <w:pPr>
      <w:pBdr/>
      <w:spacing/>
      <w:ind/>
    </w:pPr>
    <w:rPr>
      <w:sz w:val="16"/>
      <w:szCs w:val="16"/>
    </w:rPr>
  </w:style>
  <w:style w:type="paragraph" w:styleId="962">
    <w:name w:val="annotation text"/>
    <w:basedOn w:val="949"/>
    <w:link w:val="963"/>
    <w:uiPriority w:val="99"/>
    <w:unhideWhenUsed/>
    <w:pPr>
      <w:pBdr/>
      <w:spacing w:line="240" w:lineRule="auto"/>
      <w:ind/>
    </w:pPr>
    <w:rPr>
      <w:sz w:val="20"/>
      <w:szCs w:val="20"/>
    </w:rPr>
  </w:style>
  <w:style w:type="character" w:styleId="963" w:customStyle="1">
    <w:name w:val="Tekst komentarza Znak"/>
    <w:basedOn w:val="951"/>
    <w:link w:val="962"/>
    <w:uiPriority w:val="99"/>
    <w:pPr>
      <w:pBdr/>
      <w:spacing/>
      <w:ind/>
    </w:pPr>
    <w:rPr>
      <w:sz w:val="20"/>
      <w:szCs w:val="20"/>
    </w:rPr>
  </w:style>
  <w:style w:type="paragraph" w:styleId="964">
    <w:name w:val="annotation subject"/>
    <w:basedOn w:val="962"/>
    <w:next w:val="962"/>
    <w:link w:val="965"/>
    <w:uiPriority w:val="99"/>
    <w:semiHidden/>
    <w:unhideWhenUsed/>
    <w:pPr>
      <w:pBdr/>
      <w:spacing/>
      <w:ind/>
    </w:pPr>
    <w:rPr>
      <w:b/>
      <w:bCs/>
    </w:rPr>
  </w:style>
  <w:style w:type="character" w:styleId="965" w:customStyle="1">
    <w:name w:val="Temat komentarza Znak"/>
    <w:basedOn w:val="963"/>
    <w:link w:val="964"/>
    <w:uiPriority w:val="99"/>
    <w:semiHidden/>
    <w:pPr>
      <w:pBdr/>
      <w:spacing/>
      <w:ind/>
    </w:pPr>
    <w:rPr>
      <w:b/>
      <w:bCs/>
      <w:sz w:val="20"/>
      <w:szCs w:val="20"/>
    </w:rPr>
  </w:style>
  <w:style w:type="paragraph" w:styleId="966">
    <w:name w:val="Balloon Text"/>
    <w:basedOn w:val="949"/>
    <w:link w:val="967"/>
    <w:uiPriority w:val="99"/>
    <w:semiHidden/>
    <w:unhideWhenUsed/>
    <w:pPr>
      <w:pBdr/>
      <w:spacing w:after="0" w:line="240" w:lineRule="auto"/>
      <w:ind/>
    </w:pPr>
    <w:rPr>
      <w:rFonts w:ascii="Tahoma" w:hAnsi="Tahoma" w:cs="Tahoma"/>
      <w:sz w:val="16"/>
      <w:szCs w:val="16"/>
    </w:rPr>
  </w:style>
  <w:style w:type="character" w:styleId="967" w:customStyle="1">
    <w:name w:val="Tekst dymka Znak"/>
    <w:basedOn w:val="951"/>
    <w:link w:val="966"/>
    <w:uiPriority w:val="99"/>
    <w:semiHidden/>
    <w:pPr>
      <w:pBdr/>
      <w:spacing/>
      <w:ind/>
    </w:pPr>
    <w:rPr>
      <w:rFonts w:ascii="Tahoma" w:hAnsi="Tahoma" w:cs="Tahoma"/>
      <w:sz w:val="16"/>
      <w:szCs w:val="16"/>
    </w:rPr>
  </w:style>
  <w:style w:type="character" w:styleId="968">
    <w:name w:val="Hyperlink"/>
    <w:basedOn w:val="951"/>
    <w:uiPriority w:val="99"/>
    <w:unhideWhenUsed/>
    <w:pPr>
      <w:pBdr/>
      <w:spacing/>
      <w:ind/>
    </w:pPr>
    <w:rPr>
      <w:color w:val="0000ff" w:themeColor="hyperlink"/>
      <w:u w:val="single"/>
    </w:rPr>
  </w:style>
  <w:style w:type="character" w:styleId="969" w:customStyle="1">
    <w:name w:val="Unresolved Mention"/>
    <w:basedOn w:val="951"/>
    <w:uiPriority w:val="99"/>
    <w:semiHidden/>
    <w:unhideWhenUsed/>
    <w:pPr>
      <w:pBdr/>
      <w:spacing/>
      <w:ind/>
    </w:pPr>
    <w:rPr>
      <w:color w:val="605e5c"/>
      <w:shd w:val="clear" w:color="auto" w:fill="e1dfdd"/>
    </w:rPr>
  </w:style>
  <w:style w:type="paragraph" w:styleId="970">
    <w:name w:val="No Spacing"/>
    <w:link w:val="971"/>
    <w:uiPriority w:val="1"/>
    <w:qFormat/>
    <w:pPr>
      <w:pBdr/>
      <w:spacing w:after="0" w:line="240" w:lineRule="auto"/>
      <w:ind/>
      <w:jc w:val="both"/>
    </w:pPr>
    <w:rPr>
      <w:rFonts w:ascii="Calibri" w:hAnsi="Calibri" w:eastAsia="Calibri" w:cs="Times New Roman"/>
    </w:rPr>
  </w:style>
  <w:style w:type="character" w:styleId="971" w:customStyle="1">
    <w:name w:val="Bez odstępów Znak"/>
    <w:link w:val="970"/>
    <w:uiPriority w:val="1"/>
    <w:pPr>
      <w:pBdr/>
      <w:spacing/>
      <w:ind/>
    </w:pPr>
    <w:rPr>
      <w:rFonts w:ascii="Calibri" w:hAnsi="Calibri" w:eastAsia="Calibri" w:cs="Times New Roma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yperlink" Target="https://www.bgk.pl/programy-i-fundusze/programy/rzadowy-program-odbudowy-zabytkow-edycja-pierwsza/"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xmlns:r="http://schemas.openxmlformats.org/officeDocument/2006/relationships" xmlns:p="http://schemas.openxmlformats.org/presentation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Arial"/>
        <a:cs typeface="Arial"/>
      </a:majorFont>
      <a:minorFont>
        <a:latin typeface="Calibri"/>
        <a:ea typeface="Arial"/>
        <a:cs typeface="Arial"/>
      </a:minorFont>
    </a:fontScheme>
    <a:fmtScheme name="Pakiet 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ONLYOFFICE/8.1.1.27</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dosto</dc:creator>
  <cp:revision>39</cp:revision>
  <dcterms:created xsi:type="dcterms:W3CDTF">2023-12-13T22:47:00Z</dcterms:created>
  <dcterms:modified xsi:type="dcterms:W3CDTF">2024-08-21T09:29:05Z</dcterms:modified>
</cp:coreProperties>
</file>