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AE47FF" w:rsidRPr="008543EF" w14:paraId="6B6F0FDE" w14:textId="77777777" w:rsidTr="008A0DB8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C8CB0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E30AE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AE368A" w14:textId="53B2D084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E-</w:t>
            </w:r>
            <w:r>
              <w:rPr>
                <w:rFonts w:eastAsia="Arial Unicode MS" w:cs="Times New Roman"/>
                <w:sz w:val="22"/>
                <w:szCs w:val="22"/>
              </w:rPr>
              <w:t>1</w:t>
            </w:r>
            <w:r w:rsidRPr="008543EF">
              <w:rPr>
                <w:rFonts w:eastAsia="Arial Unicode MS" w:cs="Times New Roman"/>
                <w:sz w:val="22"/>
                <w:szCs w:val="22"/>
              </w:rPr>
              <w:t>/2</w:t>
            </w:r>
            <w:r>
              <w:rPr>
                <w:rFonts w:eastAsia="Arial Unicode MS" w:cs="Times New Roman"/>
                <w:sz w:val="22"/>
                <w:szCs w:val="22"/>
              </w:rPr>
              <w:t>4</w:t>
            </w:r>
          </w:p>
        </w:tc>
      </w:tr>
      <w:tr w:rsidR="00AE47FF" w:rsidRPr="008543EF" w14:paraId="10D82F68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C09948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C52CB5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14:paraId="7050F584" w14:textId="77777777" w:rsidR="00AE47FF" w:rsidRPr="008543EF" w:rsidRDefault="00AE47FF" w:rsidP="008A0DB8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7BA04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AE47FF" w:rsidRPr="008543EF" w14:paraId="55295606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9F5750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E56A30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14:paraId="7B2769E8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16EB82" w14:textId="7B49B229" w:rsidR="00AE47FF" w:rsidRPr="002F1E73" w:rsidRDefault="00AE47FF" w:rsidP="008A0DB8">
            <w:pPr>
              <w:pStyle w:val="NormalnyWeb"/>
              <w:spacing w:after="0" w:line="240" w:lineRule="auto"/>
              <w:jc w:val="both"/>
            </w:pPr>
            <w:r w:rsidRPr="002F1E73">
              <w:t>Raport o oddziaływaniu na środowisko planowanego przedsięwzięcia polegającego na</w:t>
            </w:r>
            <w:r w:rsidRPr="002F1E73">
              <w:rPr>
                <w:rFonts w:eastAsia="Arial Unicode MS"/>
                <w:color w:val="00000A"/>
              </w:rPr>
              <w:t xml:space="preserve">: </w:t>
            </w:r>
            <w:r>
              <w:rPr>
                <w:color w:val="00000A"/>
              </w:rPr>
              <w:t>„Budowie biogazowni rolniczej o mocy 1,5 MW wraz z infrastrukturą towarzyszącą w obrębie Wola Lipowska</w:t>
            </w:r>
            <w:r w:rsidR="002D0C03">
              <w:rPr>
                <w:color w:val="00000A"/>
              </w:rPr>
              <w:t>, gmina Braniewo” powiat braniewski, woj. warmińsko-mazurskie</w:t>
            </w:r>
          </w:p>
          <w:p w14:paraId="3455A861" w14:textId="77777777" w:rsidR="00AE47FF" w:rsidRPr="008543EF" w:rsidRDefault="00AE47FF" w:rsidP="008A0DB8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47FF" w:rsidRPr="008543EF" w14:paraId="572D5F56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D5F448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9284E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5BEA03" w14:textId="1C530815" w:rsidR="00AE47FF" w:rsidRPr="00641139" w:rsidRDefault="00AE47FF" w:rsidP="008A0DB8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 </w:t>
            </w:r>
            <w:r w:rsidR="002D0C03" w:rsidRPr="00641139">
              <w:rPr>
                <w:rFonts w:eastAsia="Arial Unicode MS" w:cs="Times New Roman"/>
              </w:rPr>
              <w:t xml:space="preserve">18.09.2024 </w:t>
            </w:r>
          </w:p>
        </w:tc>
      </w:tr>
      <w:tr w:rsidR="00AE47FF" w:rsidRPr="008543EF" w14:paraId="6C3832E2" w14:textId="77777777" w:rsidTr="008A0DB8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AF55F7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81918A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1B777" w14:textId="247C33E7" w:rsidR="00647D81" w:rsidRDefault="00AE47FF" w:rsidP="00647D81">
            <w:pPr>
              <w:pStyle w:val="NormalnyWeb"/>
              <w:spacing w:before="102" w:beforeAutospacing="0" w:after="159" w:line="240" w:lineRule="auto"/>
            </w:pPr>
            <w:r w:rsidRPr="00CD3631">
              <w:rPr>
                <w:rFonts w:eastAsia="Arial Unicode MS"/>
              </w:rPr>
              <w:t xml:space="preserve">Wnioskodawca: </w:t>
            </w:r>
            <w:r w:rsidR="00647D81" w:rsidRPr="00647D81">
              <w:t xml:space="preserve">Power Hub Sp. z o.o. ul. ks. Roberta </w:t>
            </w:r>
            <w:proofErr w:type="spellStart"/>
            <w:r w:rsidR="00647D81" w:rsidRPr="00647D81">
              <w:t>Bilitewskiego</w:t>
            </w:r>
            <w:proofErr w:type="spellEnd"/>
            <w:r w:rsidR="00647D81" w:rsidRPr="00647D81">
              <w:t xml:space="preserve"> 7/lok. 1, 10-693 Olsztynie</w:t>
            </w:r>
          </w:p>
          <w:p w14:paraId="0E9986D0" w14:textId="31270B15" w:rsidR="00641139" w:rsidRPr="00647D81" w:rsidRDefault="00641139" w:rsidP="00647D81">
            <w:pPr>
              <w:pStyle w:val="NormalnyWeb"/>
              <w:spacing w:before="102" w:beforeAutospacing="0" w:after="159" w:line="240" w:lineRule="auto"/>
            </w:pPr>
            <w:r w:rsidRPr="00CD3631">
              <w:t xml:space="preserve">REGON </w:t>
            </w:r>
            <w:r>
              <w:t>388339491</w:t>
            </w:r>
          </w:p>
          <w:p w14:paraId="5E047638" w14:textId="42E616BF" w:rsidR="00AE47FF" w:rsidRPr="008543EF" w:rsidRDefault="00647D81" w:rsidP="00641139">
            <w:pPr>
              <w:pStyle w:val="NormalnyWeb"/>
              <w:spacing w:before="102" w:beforeAutospacing="0" w:after="159" w:line="24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Pełnomocnik: p. Michał Mroczkowski</w:t>
            </w:r>
            <w:r w:rsidR="00AE47FF" w:rsidRPr="00CD3631">
              <w:rPr>
                <w:noProof/>
              </w:rPr>
              <mc:AlternateContent>
                <mc:Choice Requires="wps">
                  <w:drawing>
                    <wp:inline distT="0" distB="0" distL="0" distR="0" wp14:anchorId="7E303F21" wp14:editId="1BF2C768">
                      <wp:extent cx="302895" cy="302895"/>
                      <wp:effectExtent l="0" t="0" r="0" b="0"/>
                      <wp:docPr id="455443402" name="AutoShape 1" descr="Cop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E2BBF8" id="AutoShape 1" o:spid="_x0000_s1026" alt="Copy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E47FF" w:rsidRPr="008543EF" w14:paraId="5572B5C6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05018F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19B5B9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14:paraId="1F5D4DD4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7F8CC4" w14:textId="28044B62" w:rsidR="00AE47FF" w:rsidRDefault="00097E34" w:rsidP="008A0DB8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>Autor: Michał Mroczkowski</w:t>
            </w:r>
          </w:p>
          <w:p w14:paraId="0D481160" w14:textId="77777777" w:rsidR="00AE47FF" w:rsidRPr="008543EF" w:rsidRDefault="00AE47FF" w:rsidP="008A0DB8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AE47FF" w:rsidRPr="00C2797E" w14:paraId="237BE2E2" w14:textId="77777777" w:rsidTr="008A0DB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0CF3F02" w14:textId="77777777" w:rsidR="00AE47FF" w:rsidRPr="008543EF" w:rsidRDefault="00AE47FF" w:rsidP="008A0DB8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49B0ECDE" w14:textId="47CCB350" w:rsidR="00AE47FF" w:rsidRPr="00C2797E" w:rsidRDefault="00AE47FF" w:rsidP="008A0DB8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14:paraId="62BBB099" w14:textId="77777777" w:rsidR="00AE47FF" w:rsidRPr="008543EF" w:rsidRDefault="00AE47FF" w:rsidP="008A0DB8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E47FF" w:rsidRPr="008543EF" w14:paraId="3C75FFC1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B43EC1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83314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2C4C40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AE47FF" w:rsidRPr="008543EF" w14:paraId="36837FCC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E1540D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622E66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9AB0F5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AE47FF" w:rsidRPr="008543EF" w14:paraId="6DFAA6AD" w14:textId="77777777" w:rsidTr="008A0DB8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A8056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AA4B2C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12880F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AE47FF" w:rsidRPr="008543EF" w14:paraId="527F79B0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D9252C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3D93B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619AE2" w14:textId="7E100F2D" w:rsidR="00AE47FF" w:rsidRPr="008543EF" w:rsidRDefault="00AE47FF" w:rsidP="008A0DB8">
            <w:pPr>
              <w:pStyle w:val="western"/>
              <w:spacing w:line="102" w:lineRule="atLeast"/>
              <w:rPr>
                <w:sz w:val="22"/>
                <w:szCs w:val="22"/>
              </w:rPr>
            </w:pPr>
            <w:r w:rsidRPr="008543EF">
              <w:rPr>
                <w:sz w:val="22"/>
                <w:szCs w:val="22"/>
              </w:rPr>
              <w:t>A-</w:t>
            </w:r>
            <w:r w:rsidR="00097E34">
              <w:rPr>
                <w:sz w:val="22"/>
                <w:szCs w:val="22"/>
              </w:rPr>
              <w:t>4</w:t>
            </w:r>
            <w:r w:rsidRPr="008543EF">
              <w:rPr>
                <w:sz w:val="22"/>
                <w:szCs w:val="22"/>
              </w:rPr>
              <w:t>/2</w:t>
            </w:r>
            <w:r w:rsidR="00097E34">
              <w:rPr>
                <w:sz w:val="22"/>
                <w:szCs w:val="22"/>
              </w:rPr>
              <w:t>4</w:t>
            </w:r>
            <w:r w:rsidRPr="008543EF">
              <w:rPr>
                <w:sz w:val="22"/>
                <w:szCs w:val="22"/>
              </w:rPr>
              <w:t>, B-</w:t>
            </w:r>
            <w:r w:rsidR="00E76E9A">
              <w:rPr>
                <w:sz w:val="22"/>
                <w:szCs w:val="22"/>
              </w:rPr>
              <w:t>9</w:t>
            </w:r>
            <w:r w:rsidRPr="008543EF">
              <w:rPr>
                <w:sz w:val="22"/>
                <w:szCs w:val="22"/>
              </w:rPr>
              <w:t>/2</w:t>
            </w:r>
            <w:r w:rsidR="00E76E9A">
              <w:rPr>
                <w:sz w:val="22"/>
                <w:szCs w:val="22"/>
              </w:rPr>
              <w:t>4</w:t>
            </w:r>
            <w:r w:rsidRPr="008543EF">
              <w:rPr>
                <w:sz w:val="22"/>
                <w:szCs w:val="22"/>
              </w:rPr>
              <w:t>, B-</w:t>
            </w:r>
            <w:r>
              <w:rPr>
                <w:sz w:val="22"/>
                <w:szCs w:val="22"/>
              </w:rPr>
              <w:t>1</w:t>
            </w:r>
            <w:r w:rsidR="00E76E9A">
              <w:rPr>
                <w:sz w:val="22"/>
                <w:szCs w:val="22"/>
              </w:rPr>
              <w:t>0</w:t>
            </w:r>
            <w:r w:rsidRPr="008543EF">
              <w:rPr>
                <w:sz w:val="22"/>
                <w:szCs w:val="22"/>
              </w:rPr>
              <w:t>/2</w:t>
            </w:r>
            <w:r w:rsidR="00E76E9A">
              <w:rPr>
                <w:sz w:val="22"/>
                <w:szCs w:val="22"/>
              </w:rPr>
              <w:t>4</w:t>
            </w:r>
            <w:r w:rsidRPr="008543EF">
              <w:rPr>
                <w:sz w:val="22"/>
                <w:szCs w:val="22"/>
              </w:rPr>
              <w:t>, B-</w:t>
            </w:r>
            <w:r w:rsidR="00E76E9A">
              <w:rPr>
                <w:sz w:val="22"/>
                <w:szCs w:val="22"/>
              </w:rPr>
              <w:t>14</w:t>
            </w:r>
            <w:r w:rsidRPr="008543EF">
              <w:rPr>
                <w:sz w:val="22"/>
                <w:szCs w:val="22"/>
              </w:rPr>
              <w:t>/2</w:t>
            </w:r>
            <w:r w:rsidR="00E76E9A">
              <w:rPr>
                <w:sz w:val="22"/>
                <w:szCs w:val="22"/>
              </w:rPr>
              <w:t>4</w:t>
            </w:r>
            <w:r w:rsidRPr="008543EF">
              <w:rPr>
                <w:sz w:val="22"/>
                <w:szCs w:val="22"/>
              </w:rPr>
              <w:t xml:space="preserve"> </w:t>
            </w:r>
          </w:p>
        </w:tc>
      </w:tr>
      <w:tr w:rsidR="00AE47FF" w:rsidRPr="008543EF" w14:paraId="79F319C3" w14:textId="77777777" w:rsidTr="008A0DB8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C2781" w14:textId="77777777" w:rsidR="00AE47F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348682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1912CD" w14:textId="77777777" w:rsidR="00AE47FF" w:rsidRPr="008543EF" w:rsidRDefault="00AE47FF" w:rsidP="008A0DB8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</w:tbl>
    <w:p w14:paraId="094F1A5D" w14:textId="77777777" w:rsidR="00597EB6" w:rsidRDefault="00597EB6"/>
    <w:sectPr w:rsidR="0059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FF"/>
    <w:rsid w:val="00097E34"/>
    <w:rsid w:val="002D0C03"/>
    <w:rsid w:val="00394C9B"/>
    <w:rsid w:val="00597EB6"/>
    <w:rsid w:val="00641139"/>
    <w:rsid w:val="00647D81"/>
    <w:rsid w:val="00A60C59"/>
    <w:rsid w:val="00AE47FF"/>
    <w:rsid w:val="00AF3D25"/>
    <w:rsid w:val="00E7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129A"/>
  <w15:chartTrackingRefBased/>
  <w15:docId w15:val="{159FCDE5-17FF-4FA4-B5B0-851845C3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7F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47F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  <w14:ligatures w14:val="none"/>
    </w:rPr>
  </w:style>
  <w:style w:type="paragraph" w:customStyle="1" w:styleId="TableContents">
    <w:name w:val="Table Contents"/>
    <w:basedOn w:val="Standard"/>
    <w:rsid w:val="00AE47FF"/>
    <w:pPr>
      <w:suppressLineNumbers/>
    </w:pPr>
  </w:style>
  <w:style w:type="paragraph" w:customStyle="1" w:styleId="western">
    <w:name w:val="western"/>
    <w:basedOn w:val="Normalny"/>
    <w:rsid w:val="00AE47FF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AE47FF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gkelc">
    <w:name w:val="hgkelc"/>
    <w:basedOn w:val="Domylnaczcionkaakapitu"/>
    <w:rsid w:val="00AE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1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2024-10-10T09:58:00Z</dcterms:created>
  <dcterms:modified xsi:type="dcterms:W3CDTF">2024-10-10T10:07:00Z</dcterms:modified>
</cp:coreProperties>
</file>