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D7F78" w:rsidRDefault="006D7F78" w:rsidP="006D7F7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9814A6">
        <w:rPr>
          <w:b/>
          <w:bCs/>
          <w:sz w:val="28"/>
          <w:szCs w:val="28"/>
        </w:rPr>
        <w:t>45</w:t>
      </w:r>
      <w:r>
        <w:rPr>
          <w:b/>
          <w:bCs/>
          <w:sz w:val="28"/>
          <w:szCs w:val="28"/>
        </w:rPr>
        <w:t>/IX/2024</w:t>
      </w:r>
    </w:p>
    <w:p w:rsidR="006D7F78" w:rsidRDefault="006D7F78" w:rsidP="006D7F7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6D7F78" w:rsidRDefault="006D7F78" w:rsidP="006D7F78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9814A6">
        <w:rPr>
          <w:b/>
          <w:bCs/>
          <w:sz w:val="28"/>
          <w:szCs w:val="28"/>
        </w:rPr>
        <w:t>13 listopada</w:t>
      </w:r>
      <w:r>
        <w:rPr>
          <w:b/>
          <w:bCs/>
          <w:sz w:val="28"/>
          <w:szCs w:val="28"/>
        </w:rPr>
        <w:t xml:space="preserve"> 2024 r.</w:t>
      </w:r>
    </w:p>
    <w:p w:rsidR="006D7F78" w:rsidRDefault="006D7F78" w:rsidP="006D7F78">
      <w:pPr>
        <w:pStyle w:val="Standard"/>
        <w:jc w:val="center"/>
        <w:rPr>
          <w:sz w:val="28"/>
          <w:szCs w:val="28"/>
        </w:rPr>
      </w:pPr>
    </w:p>
    <w:p w:rsidR="006D7F78" w:rsidRDefault="006D7F78" w:rsidP="006D7F78">
      <w:pPr>
        <w:pStyle w:val="Standard"/>
        <w:rPr>
          <w:sz w:val="28"/>
          <w:szCs w:val="28"/>
        </w:rPr>
      </w:pPr>
    </w:p>
    <w:p w:rsidR="006D7F78" w:rsidRDefault="006D7F78" w:rsidP="006D7F78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6D7F78" w:rsidRDefault="006D7F78" w:rsidP="006D7F78">
      <w:pPr>
        <w:pStyle w:val="Standard"/>
        <w:jc w:val="center"/>
      </w:pPr>
    </w:p>
    <w:p w:rsidR="006D7F78" w:rsidRDefault="006D7F78" w:rsidP="006D7F78">
      <w:pPr>
        <w:pStyle w:val="Standard"/>
        <w:jc w:val="center"/>
      </w:pPr>
    </w:p>
    <w:p w:rsidR="006D7F78" w:rsidRDefault="006D7F78" w:rsidP="006D7F78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:rsidR="006D7F78" w:rsidRDefault="006D7F78" w:rsidP="006D7F78">
      <w:pPr>
        <w:pStyle w:val="Standard"/>
        <w:spacing w:line="360" w:lineRule="auto"/>
        <w:jc w:val="both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Dz. U. z 2024 r., poz. </w:t>
      </w:r>
      <w:r w:rsidR="009F1FA1">
        <w:rPr>
          <w:i/>
          <w:iCs/>
        </w:rPr>
        <w:t>1465</w:t>
      </w:r>
      <w:r>
        <w:rPr>
          <w:i/>
          <w:iCs/>
        </w:rPr>
        <w:t xml:space="preserve"> )</w:t>
      </w:r>
      <w:r>
        <w:t xml:space="preserve"> i art. 35 ust. 1 i 2 ustawy z dnia 21 sierpnia 1997 r.,- </w:t>
      </w:r>
    </w:p>
    <w:p w:rsidR="006D7F78" w:rsidRDefault="006D7F78" w:rsidP="006D7F78">
      <w:pPr>
        <w:pStyle w:val="Standard"/>
        <w:spacing w:line="360" w:lineRule="auto"/>
        <w:jc w:val="both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 Dz. U. z 202</w:t>
      </w:r>
      <w:r w:rsidR="004E2E33">
        <w:rPr>
          <w:i/>
          <w:iCs/>
        </w:rPr>
        <w:t>4</w:t>
      </w:r>
      <w:r>
        <w:rPr>
          <w:i/>
          <w:iCs/>
        </w:rPr>
        <w:t xml:space="preserve"> r., poz. 1145 </w:t>
      </w:r>
      <w:r>
        <w:t xml:space="preserve"> ) zarządzam co następuje:</w:t>
      </w:r>
    </w:p>
    <w:p w:rsidR="006D7F78" w:rsidRDefault="006D7F78" w:rsidP="006D7F78">
      <w:pPr>
        <w:pStyle w:val="Standard"/>
        <w:spacing w:line="360" w:lineRule="auto"/>
        <w:jc w:val="both"/>
      </w:pPr>
    </w:p>
    <w:p w:rsidR="006D7F78" w:rsidRDefault="006D7F78" w:rsidP="006D7F78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:rsidR="006D7F78" w:rsidRDefault="006D7F78" w:rsidP="006D7F78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6D7F78" w:rsidRDefault="006D7F78" w:rsidP="006D7F78">
      <w:pPr>
        <w:pStyle w:val="Standard"/>
        <w:spacing w:line="360" w:lineRule="auto"/>
        <w:jc w:val="center"/>
      </w:pPr>
      <w:r>
        <w:t xml:space="preserve"> § 2.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6D7F78" w:rsidRDefault="006D7F78" w:rsidP="006D7F78">
      <w:pPr>
        <w:pStyle w:val="Standard"/>
        <w:jc w:val="both"/>
        <w:rPr>
          <w:rFonts w:cs="Times New Roman"/>
        </w:rPr>
      </w:pPr>
    </w:p>
    <w:p w:rsidR="006D7F78" w:rsidRDefault="006D7F78" w:rsidP="006D7F78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6D7F78" w:rsidRDefault="006D7F78" w:rsidP="006D7F78">
      <w:pPr>
        <w:pStyle w:val="Standard"/>
        <w:rPr>
          <w:rFonts w:cs="Times New Roman"/>
        </w:rPr>
      </w:pPr>
    </w:p>
    <w:p w:rsidR="006D7F78" w:rsidRDefault="006D7F78" w:rsidP="006D7F78">
      <w:pPr>
        <w:pStyle w:val="Standard"/>
        <w:jc w:val="center"/>
        <w:rPr>
          <w:rFonts w:cs="Times New Roman"/>
        </w:rPr>
      </w:pPr>
    </w:p>
    <w:p w:rsidR="006D7F78" w:rsidRDefault="006D7F78" w:rsidP="006D7F78">
      <w:pPr>
        <w:pStyle w:val="Standard"/>
        <w:spacing w:line="360" w:lineRule="auto"/>
        <w:jc w:val="center"/>
      </w:pPr>
      <w:r>
        <w:t>§ 3.</w:t>
      </w:r>
    </w:p>
    <w:p w:rsidR="006D7F78" w:rsidRDefault="006D7F78" w:rsidP="006D7F78">
      <w:pPr>
        <w:pStyle w:val="Standard"/>
        <w:spacing w:line="360" w:lineRule="auto"/>
      </w:pPr>
      <w:r>
        <w:t>Wykonanie zarządzenia powierza się Sekretarzowi Gminy Braniewo.</w:t>
      </w:r>
    </w:p>
    <w:p w:rsidR="006D7F78" w:rsidRDefault="006D7F78" w:rsidP="006D7F78">
      <w:pPr>
        <w:pStyle w:val="Standard"/>
        <w:spacing w:line="360" w:lineRule="auto"/>
      </w:pPr>
    </w:p>
    <w:p w:rsidR="006D7F78" w:rsidRDefault="006D7F78" w:rsidP="006D7F78">
      <w:pPr>
        <w:pStyle w:val="Standard"/>
        <w:spacing w:line="360" w:lineRule="auto"/>
        <w:jc w:val="center"/>
      </w:pPr>
      <w:r>
        <w:t>§ 4.</w:t>
      </w:r>
    </w:p>
    <w:p w:rsidR="006D7F78" w:rsidRDefault="006D7F78" w:rsidP="006D7F78">
      <w:pPr>
        <w:pStyle w:val="Standard"/>
        <w:spacing w:line="360" w:lineRule="auto"/>
      </w:pPr>
      <w:r>
        <w:t>Zarządzenie wchodzi w życie z dniem podpisania.</w:t>
      </w:r>
    </w:p>
    <w:p w:rsidR="006D7F78" w:rsidRDefault="006D7F78" w:rsidP="006D7F78">
      <w:pPr>
        <w:pStyle w:val="Standard"/>
        <w:spacing w:line="360" w:lineRule="auto"/>
      </w:pPr>
    </w:p>
    <w:p w:rsidR="006D7F78" w:rsidRDefault="006D7F78" w:rsidP="006D7F78">
      <w:pPr>
        <w:pStyle w:val="Standard"/>
        <w:spacing w:line="360" w:lineRule="auto"/>
      </w:pPr>
    </w:p>
    <w:p w:rsidR="006D7F78" w:rsidRDefault="006D7F78" w:rsidP="006D7F78"/>
    <w:p w:rsidR="006D7F78" w:rsidRDefault="006D7F78" w:rsidP="006D7F78"/>
    <w:p w:rsidR="006D7F78" w:rsidRDefault="006D7F78" w:rsidP="006D7F78"/>
    <w:p w:rsidR="006D7F78" w:rsidRDefault="006D7F78" w:rsidP="006D7F78"/>
    <w:p w:rsidR="006D1621" w:rsidRDefault="006D1621"/>
    <w:sectPr w:rsidR="006D1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78"/>
    <w:rsid w:val="004C4C42"/>
    <w:rsid w:val="004E2E33"/>
    <w:rsid w:val="00514737"/>
    <w:rsid w:val="006D1621"/>
    <w:rsid w:val="006D7F78"/>
    <w:rsid w:val="00923C47"/>
    <w:rsid w:val="00946A88"/>
    <w:rsid w:val="009814A6"/>
    <w:rsid w:val="009B009D"/>
    <w:rsid w:val="009F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061F"/>
  <w15:chartTrackingRefBased/>
  <w15:docId w15:val="{73363244-02C3-496F-8E86-BD2C7896D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F78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D7F7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148</Words>
  <Characters>893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3</cp:revision>
  <cp:lastPrinted>2024-11-13T09:27:00Z</cp:lastPrinted>
  <dcterms:created xsi:type="dcterms:W3CDTF">2024-11-13T09:25:00Z</dcterms:created>
  <dcterms:modified xsi:type="dcterms:W3CDTF">2024-11-13T09:28:00Z</dcterms:modified>
</cp:coreProperties>
</file>