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DDDE6" w14:textId="77777777" w:rsidR="002C09AE" w:rsidRDefault="00E46CB9">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ab/>
      </w:r>
    </w:p>
    <w:p w14:paraId="41C68A6F" w14:textId="77777777" w:rsidR="002C09AE" w:rsidRDefault="002C09AE">
      <w:pPr>
        <w:tabs>
          <w:tab w:val="left" w:pos="1320"/>
          <w:tab w:val="center" w:pos="4514"/>
        </w:tabs>
        <w:rPr>
          <w:rFonts w:asciiTheme="majorHAnsi" w:hAnsiTheme="majorHAnsi" w:cstheme="majorHAnsi"/>
          <w:b/>
          <w:sz w:val="20"/>
          <w:szCs w:val="20"/>
        </w:rPr>
      </w:pPr>
    </w:p>
    <w:p w14:paraId="78B9A1E8" w14:textId="77777777" w:rsidR="002C09AE" w:rsidRDefault="002C09AE">
      <w:pPr>
        <w:tabs>
          <w:tab w:val="left" w:pos="1320"/>
          <w:tab w:val="center" w:pos="4514"/>
        </w:tabs>
        <w:rPr>
          <w:rFonts w:asciiTheme="majorHAnsi" w:hAnsiTheme="majorHAnsi" w:cstheme="majorHAnsi"/>
          <w:b/>
          <w:sz w:val="20"/>
          <w:szCs w:val="20"/>
        </w:rPr>
      </w:pPr>
    </w:p>
    <w:p w14:paraId="04853C78" w14:textId="77777777" w:rsidR="002C09AE" w:rsidRDefault="002C09AE">
      <w:pPr>
        <w:tabs>
          <w:tab w:val="left" w:pos="1320"/>
          <w:tab w:val="center" w:pos="4514"/>
        </w:tabs>
        <w:rPr>
          <w:rFonts w:asciiTheme="majorHAnsi" w:hAnsiTheme="majorHAnsi" w:cstheme="majorHAnsi"/>
          <w:b/>
          <w:sz w:val="20"/>
          <w:szCs w:val="20"/>
        </w:rPr>
      </w:pPr>
    </w:p>
    <w:p w14:paraId="066D6C63" w14:textId="77777777" w:rsidR="002C09AE" w:rsidRDefault="002C09AE">
      <w:pPr>
        <w:tabs>
          <w:tab w:val="left" w:pos="1320"/>
          <w:tab w:val="center" w:pos="4514"/>
        </w:tabs>
        <w:rPr>
          <w:rFonts w:asciiTheme="majorHAnsi" w:hAnsiTheme="majorHAnsi" w:cstheme="majorHAnsi"/>
          <w:b/>
          <w:sz w:val="20"/>
          <w:szCs w:val="20"/>
        </w:rPr>
      </w:pPr>
    </w:p>
    <w:p w14:paraId="2EE3CC8F" w14:textId="77777777" w:rsidR="002C09AE" w:rsidRDefault="002C09AE">
      <w:pPr>
        <w:tabs>
          <w:tab w:val="left" w:pos="1320"/>
          <w:tab w:val="center" w:pos="4514"/>
        </w:tabs>
        <w:rPr>
          <w:rFonts w:asciiTheme="majorHAnsi" w:hAnsiTheme="majorHAnsi" w:cstheme="majorHAnsi"/>
          <w:b/>
          <w:sz w:val="20"/>
          <w:szCs w:val="20"/>
        </w:rPr>
      </w:pPr>
    </w:p>
    <w:p w14:paraId="742B656F" w14:textId="77777777" w:rsidR="002C09AE" w:rsidRDefault="002C09AE">
      <w:pPr>
        <w:tabs>
          <w:tab w:val="left" w:pos="1320"/>
          <w:tab w:val="center" w:pos="4514"/>
        </w:tabs>
        <w:rPr>
          <w:rFonts w:asciiTheme="majorHAnsi" w:hAnsiTheme="majorHAnsi" w:cstheme="majorHAnsi"/>
          <w:b/>
          <w:sz w:val="20"/>
          <w:szCs w:val="20"/>
        </w:rPr>
      </w:pPr>
    </w:p>
    <w:p w14:paraId="3FDF4B36" w14:textId="77777777" w:rsidR="002C09AE" w:rsidRDefault="002C09AE">
      <w:pPr>
        <w:tabs>
          <w:tab w:val="left" w:pos="1320"/>
          <w:tab w:val="center" w:pos="4514"/>
        </w:tabs>
        <w:rPr>
          <w:rFonts w:asciiTheme="majorHAnsi" w:hAnsiTheme="majorHAnsi" w:cstheme="majorHAnsi"/>
          <w:b/>
          <w:sz w:val="20"/>
          <w:szCs w:val="20"/>
        </w:rPr>
      </w:pPr>
    </w:p>
    <w:p w14:paraId="74552211" w14:textId="77777777" w:rsidR="002C09AE" w:rsidRDefault="002C09AE">
      <w:pPr>
        <w:tabs>
          <w:tab w:val="left" w:pos="1320"/>
          <w:tab w:val="center" w:pos="4514"/>
        </w:tabs>
        <w:rPr>
          <w:rFonts w:asciiTheme="majorHAnsi" w:hAnsiTheme="majorHAnsi" w:cstheme="majorHAnsi"/>
          <w:b/>
          <w:sz w:val="20"/>
          <w:szCs w:val="20"/>
        </w:rPr>
      </w:pPr>
    </w:p>
    <w:p w14:paraId="0108E303" w14:textId="77777777" w:rsidR="002C09AE" w:rsidRDefault="002C09AE">
      <w:pPr>
        <w:tabs>
          <w:tab w:val="left" w:pos="1320"/>
          <w:tab w:val="center" w:pos="4514"/>
        </w:tabs>
        <w:rPr>
          <w:rFonts w:asciiTheme="majorHAnsi" w:hAnsiTheme="majorHAnsi" w:cstheme="majorHAnsi"/>
          <w:b/>
          <w:sz w:val="20"/>
          <w:szCs w:val="20"/>
        </w:rPr>
      </w:pPr>
    </w:p>
    <w:p w14:paraId="4CF98EE1" w14:textId="77777777" w:rsidR="002C09AE" w:rsidRDefault="00E46CB9">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ab/>
        <w:t xml:space="preserve">                              SPECYFIKACJA WARUNKÓW ZAMÓWIENIA</w:t>
      </w:r>
    </w:p>
    <w:p w14:paraId="1CEB2EB3" w14:textId="77777777" w:rsidR="002C09AE" w:rsidRDefault="002C09AE">
      <w:pPr>
        <w:jc w:val="center"/>
        <w:rPr>
          <w:rFonts w:asciiTheme="majorHAnsi" w:hAnsiTheme="majorHAnsi" w:cstheme="majorHAnsi"/>
          <w:sz w:val="20"/>
          <w:szCs w:val="20"/>
        </w:rPr>
      </w:pPr>
    </w:p>
    <w:p w14:paraId="056B499F" w14:textId="77777777" w:rsidR="002C09AE" w:rsidRDefault="002C09AE">
      <w:pPr>
        <w:rPr>
          <w:rFonts w:asciiTheme="majorHAnsi" w:hAnsiTheme="majorHAnsi" w:cstheme="majorHAnsi"/>
          <w:b/>
          <w:sz w:val="20"/>
          <w:szCs w:val="20"/>
        </w:rPr>
      </w:pPr>
    </w:p>
    <w:p w14:paraId="7FF3FBE6" w14:textId="77777777" w:rsidR="002C09AE" w:rsidRDefault="00E46CB9">
      <w:pPr>
        <w:shd w:val="clear" w:color="auto" w:fill="FFFFFF"/>
        <w:spacing w:line="240" w:lineRule="auto"/>
        <w:jc w:val="center"/>
        <w:rPr>
          <w:rFonts w:asciiTheme="majorHAnsi" w:eastAsia="Times New Roman" w:hAnsiTheme="majorHAnsi" w:cstheme="majorHAnsi"/>
          <w:b/>
          <w:color w:val="000000"/>
          <w:sz w:val="20"/>
          <w:szCs w:val="20"/>
        </w:rPr>
      </w:pPr>
      <w:r>
        <w:rPr>
          <w:rFonts w:asciiTheme="majorHAnsi" w:eastAsia="Times New Roman" w:hAnsiTheme="majorHAnsi" w:cstheme="majorHAnsi"/>
          <w:b/>
          <w:color w:val="000000"/>
          <w:sz w:val="20"/>
          <w:szCs w:val="20"/>
        </w:rPr>
        <w:t>Urząd Gminy Braniewo</w:t>
      </w:r>
    </w:p>
    <w:p w14:paraId="4E13AE06" w14:textId="77777777" w:rsidR="002C09AE" w:rsidRDefault="00E46CB9">
      <w:pPr>
        <w:shd w:val="clear" w:color="auto" w:fill="FFFFFF"/>
        <w:spacing w:line="240" w:lineRule="auto"/>
        <w:jc w:val="center"/>
        <w:rPr>
          <w:rFonts w:asciiTheme="majorHAnsi" w:eastAsia="Times New Roman" w:hAnsiTheme="majorHAnsi" w:cstheme="majorHAnsi"/>
          <w:b/>
          <w:color w:val="000000"/>
          <w:sz w:val="20"/>
          <w:szCs w:val="20"/>
        </w:rPr>
      </w:pPr>
      <w:r>
        <w:rPr>
          <w:rFonts w:asciiTheme="majorHAnsi" w:eastAsia="Times New Roman" w:hAnsiTheme="majorHAnsi" w:cstheme="majorHAnsi"/>
          <w:b/>
          <w:color w:val="000000"/>
          <w:sz w:val="20"/>
          <w:szCs w:val="20"/>
        </w:rPr>
        <w:t>ul. Moniuszki 5</w:t>
      </w:r>
    </w:p>
    <w:p w14:paraId="6408059A" w14:textId="77777777" w:rsidR="002C09AE" w:rsidRDefault="00E46CB9">
      <w:pPr>
        <w:shd w:val="clear" w:color="auto" w:fill="FFFFFF"/>
        <w:spacing w:line="240" w:lineRule="auto"/>
        <w:jc w:val="center"/>
        <w:rPr>
          <w:rFonts w:asciiTheme="majorHAnsi" w:eastAsia="Times New Roman" w:hAnsiTheme="majorHAnsi" w:cstheme="majorHAnsi"/>
          <w:b/>
          <w:color w:val="000000"/>
          <w:sz w:val="20"/>
          <w:szCs w:val="20"/>
        </w:rPr>
      </w:pPr>
      <w:r>
        <w:rPr>
          <w:rFonts w:asciiTheme="majorHAnsi" w:eastAsia="Times New Roman" w:hAnsiTheme="majorHAnsi" w:cstheme="majorHAnsi"/>
          <w:b/>
          <w:color w:val="000000"/>
          <w:sz w:val="20"/>
          <w:szCs w:val="20"/>
        </w:rPr>
        <w:t>14-500 Braniewo</w:t>
      </w:r>
    </w:p>
    <w:p w14:paraId="22CBD497" w14:textId="77777777" w:rsidR="002C09AE" w:rsidRDefault="002C09AE">
      <w:pPr>
        <w:jc w:val="center"/>
        <w:rPr>
          <w:rFonts w:asciiTheme="majorHAnsi" w:hAnsiTheme="majorHAnsi" w:cstheme="majorHAnsi"/>
          <w:sz w:val="20"/>
          <w:szCs w:val="20"/>
        </w:rPr>
      </w:pPr>
    </w:p>
    <w:p w14:paraId="00A77110" w14:textId="77777777" w:rsidR="002C09AE" w:rsidRDefault="00E46CB9">
      <w:pPr>
        <w:spacing w:before="240" w:line="360" w:lineRule="auto"/>
        <w:jc w:val="both"/>
        <w:rPr>
          <w:rFonts w:asciiTheme="majorHAnsi" w:hAnsiTheme="majorHAnsi" w:cstheme="majorHAnsi"/>
          <w:sz w:val="20"/>
          <w:szCs w:val="20"/>
        </w:rPr>
      </w:pPr>
      <w:r>
        <w:rPr>
          <w:rFonts w:asciiTheme="majorHAnsi" w:hAnsiTheme="majorHAnsi" w:cstheme="majorHAnsi"/>
          <w:sz w:val="20"/>
          <w:szCs w:val="20"/>
        </w:rPr>
        <w:t xml:space="preserve">zaprasza do złożenia oferty w trybie art.132 (przetarg nieograniczony) o wartości zamówienia przekraczającej progi unijne o jakich stanowi art. 3 ustawy z 11 września 2019 r. - Prawo zamówień publicznych (Dz. U. z 2021 r. poz. 1129) dalej PZP, na </w:t>
      </w:r>
      <w:r>
        <w:rPr>
          <w:rFonts w:asciiTheme="majorHAnsi" w:hAnsiTheme="majorHAnsi" w:cstheme="majorHAnsi"/>
          <w:b/>
          <w:color w:val="000000" w:themeColor="text1"/>
          <w:sz w:val="20"/>
          <w:szCs w:val="20"/>
        </w:rPr>
        <w:t>DOSTAWĘ</w:t>
      </w:r>
      <w:r>
        <w:rPr>
          <w:rFonts w:asciiTheme="majorHAnsi" w:hAnsiTheme="majorHAnsi" w:cstheme="majorHAnsi"/>
          <w:color w:val="000000" w:themeColor="text1"/>
          <w:sz w:val="20"/>
          <w:szCs w:val="20"/>
        </w:rPr>
        <w:t> </w:t>
      </w:r>
      <w:r>
        <w:rPr>
          <w:rFonts w:asciiTheme="majorHAnsi" w:hAnsiTheme="majorHAnsi" w:cstheme="majorHAnsi"/>
          <w:sz w:val="20"/>
          <w:szCs w:val="20"/>
        </w:rPr>
        <w:t>pn:</w:t>
      </w:r>
    </w:p>
    <w:p w14:paraId="32A91BE0" w14:textId="77777777" w:rsidR="002C09AE" w:rsidRDefault="002C09AE">
      <w:pPr>
        <w:jc w:val="center"/>
        <w:rPr>
          <w:rFonts w:asciiTheme="majorHAnsi" w:hAnsiTheme="majorHAnsi" w:cstheme="majorHAnsi"/>
          <w:sz w:val="20"/>
          <w:szCs w:val="20"/>
        </w:rPr>
      </w:pPr>
    </w:p>
    <w:p w14:paraId="1C9F2889" w14:textId="77777777" w:rsidR="002C09AE" w:rsidRDefault="002C09AE">
      <w:pPr>
        <w:rPr>
          <w:rFonts w:asciiTheme="majorHAnsi" w:hAnsiTheme="majorHAnsi" w:cstheme="majorHAnsi"/>
          <w:sz w:val="20"/>
          <w:szCs w:val="20"/>
        </w:rPr>
      </w:pPr>
    </w:p>
    <w:p w14:paraId="20E2CBAD" w14:textId="77777777" w:rsidR="002C09AE" w:rsidRDefault="002C09AE">
      <w:pPr>
        <w:jc w:val="center"/>
        <w:rPr>
          <w:rFonts w:asciiTheme="majorHAnsi" w:hAnsiTheme="majorHAnsi" w:cstheme="majorHAnsi"/>
          <w:sz w:val="20"/>
          <w:szCs w:val="20"/>
        </w:rPr>
      </w:pPr>
    </w:p>
    <w:p w14:paraId="37AC7B03" w14:textId="77777777" w:rsidR="002C09AE" w:rsidRDefault="002C09AE">
      <w:pPr>
        <w:jc w:val="center"/>
        <w:rPr>
          <w:rFonts w:asciiTheme="majorHAnsi" w:hAnsiTheme="majorHAnsi" w:cstheme="majorHAnsi"/>
          <w:sz w:val="20"/>
          <w:szCs w:val="20"/>
        </w:rPr>
      </w:pPr>
    </w:p>
    <w:p w14:paraId="6EF7E509" w14:textId="77777777" w:rsidR="002C09AE" w:rsidRDefault="002C09AE">
      <w:pPr>
        <w:jc w:val="center"/>
        <w:rPr>
          <w:rFonts w:asciiTheme="majorHAnsi" w:hAnsiTheme="majorHAnsi" w:cstheme="majorHAnsi"/>
          <w:sz w:val="20"/>
          <w:szCs w:val="20"/>
        </w:rPr>
      </w:pPr>
    </w:p>
    <w:p w14:paraId="371A829B" w14:textId="77777777" w:rsidR="002C09AE" w:rsidRDefault="002C09AE">
      <w:pPr>
        <w:rPr>
          <w:rFonts w:asciiTheme="majorHAnsi" w:hAnsiTheme="majorHAnsi" w:cstheme="majorHAnsi"/>
          <w:sz w:val="20"/>
          <w:szCs w:val="20"/>
        </w:rPr>
      </w:pPr>
    </w:p>
    <w:p w14:paraId="0F11435C" w14:textId="77777777" w:rsidR="002C09AE" w:rsidRDefault="00E46CB9">
      <w:pPr>
        <w:jc w:val="center"/>
        <w:rPr>
          <w:rFonts w:ascii="Calibri" w:hAnsi="Calibri"/>
          <w:b/>
          <w:sz w:val="20"/>
          <w:szCs w:val="20"/>
        </w:rPr>
      </w:pPr>
      <w:r>
        <w:rPr>
          <w:rFonts w:asciiTheme="majorHAnsi" w:hAnsiTheme="majorHAnsi" w:cstheme="majorHAnsi"/>
          <w:b/>
          <w:sz w:val="20"/>
          <w:szCs w:val="20"/>
        </w:rPr>
        <w:t>Dostawa sprzętu komputerowego</w:t>
      </w:r>
    </w:p>
    <w:p w14:paraId="2451EC1A" w14:textId="77777777" w:rsidR="002C09AE" w:rsidRDefault="002C09AE">
      <w:pPr>
        <w:jc w:val="center"/>
        <w:rPr>
          <w:rFonts w:ascii="Calibri" w:hAnsi="Calibri"/>
          <w:b/>
          <w:sz w:val="20"/>
          <w:szCs w:val="20"/>
        </w:rPr>
      </w:pPr>
    </w:p>
    <w:p w14:paraId="75DB6674" w14:textId="77777777" w:rsidR="002C09AE" w:rsidRDefault="00E46CB9">
      <w:pPr>
        <w:jc w:val="center"/>
        <w:rPr>
          <w:rFonts w:asciiTheme="majorHAnsi" w:hAnsiTheme="majorHAnsi" w:cstheme="majorHAnsi"/>
          <w:b/>
          <w:color w:val="FF9900"/>
          <w:sz w:val="20"/>
          <w:szCs w:val="20"/>
        </w:rPr>
      </w:pPr>
      <w:r>
        <w:rPr>
          <w:rFonts w:asciiTheme="majorHAnsi" w:hAnsiTheme="majorHAnsi" w:cstheme="majorHAnsi"/>
          <w:sz w:val="20"/>
          <w:szCs w:val="20"/>
        </w:rPr>
        <w:t xml:space="preserve">Nr postępowania: </w:t>
      </w:r>
      <w:r>
        <w:rPr>
          <w:rFonts w:asciiTheme="majorHAnsi" w:hAnsiTheme="majorHAnsi" w:cstheme="majorHAnsi"/>
          <w:color w:val="000000" w:themeColor="text1"/>
          <w:sz w:val="20"/>
          <w:szCs w:val="20"/>
        </w:rPr>
        <w:t>ZP/01/22</w:t>
      </w:r>
    </w:p>
    <w:p w14:paraId="7CF65524" w14:textId="77777777" w:rsidR="002C09AE" w:rsidRDefault="002C09AE">
      <w:pPr>
        <w:jc w:val="center"/>
        <w:rPr>
          <w:rFonts w:asciiTheme="majorHAnsi" w:hAnsiTheme="majorHAnsi" w:cstheme="majorHAnsi"/>
          <w:sz w:val="20"/>
          <w:szCs w:val="20"/>
        </w:rPr>
      </w:pPr>
    </w:p>
    <w:p w14:paraId="112D4097" w14:textId="77777777" w:rsidR="002C09AE" w:rsidRDefault="002C09AE">
      <w:pPr>
        <w:rPr>
          <w:rFonts w:asciiTheme="majorHAnsi" w:hAnsiTheme="majorHAnsi" w:cstheme="majorHAnsi"/>
          <w:sz w:val="20"/>
          <w:szCs w:val="20"/>
        </w:rPr>
      </w:pPr>
    </w:p>
    <w:p w14:paraId="101393BC" w14:textId="77777777" w:rsidR="002C09AE" w:rsidRDefault="00E46CB9">
      <w:pPr>
        <w:rPr>
          <w:rFonts w:asciiTheme="majorHAnsi" w:hAnsiTheme="majorHAnsi" w:cstheme="majorHAnsi"/>
          <w:b/>
          <w:sz w:val="20"/>
          <w:szCs w:val="20"/>
        </w:rPr>
      </w:pPr>
      <w:r>
        <w:br w:type="page"/>
      </w:r>
    </w:p>
    <w:p w14:paraId="5A175396" w14:textId="77777777" w:rsidR="002C09AE" w:rsidRDefault="00E46CB9">
      <w:pPr>
        <w:jc w:val="center"/>
        <w:rPr>
          <w:rFonts w:asciiTheme="majorHAnsi" w:hAnsiTheme="majorHAnsi" w:cstheme="majorHAnsi"/>
          <w:b/>
          <w:sz w:val="20"/>
          <w:szCs w:val="20"/>
        </w:rPr>
      </w:pPr>
      <w:r>
        <w:rPr>
          <w:rFonts w:asciiTheme="majorHAnsi" w:hAnsiTheme="majorHAnsi" w:cstheme="majorHAnsi"/>
          <w:b/>
          <w:sz w:val="20"/>
          <w:szCs w:val="20"/>
        </w:rPr>
        <w:lastRenderedPageBreak/>
        <w:t>SPIS TREŚCI</w:t>
      </w:r>
    </w:p>
    <w:sdt>
      <w:sdtPr>
        <w:id w:val="1307058393"/>
        <w:docPartObj>
          <w:docPartGallery w:val="Table of Contents"/>
          <w:docPartUnique/>
        </w:docPartObj>
      </w:sdtPr>
      <w:sdtEndPr/>
      <w:sdtContent>
        <w:p w14:paraId="4BEE757D" w14:textId="77777777" w:rsidR="002C09AE" w:rsidRDefault="00E46CB9">
          <w:pPr>
            <w:tabs>
              <w:tab w:val="right" w:pos="9025"/>
            </w:tabs>
            <w:spacing w:before="80" w:line="240" w:lineRule="auto"/>
            <w:rPr>
              <w:rFonts w:asciiTheme="majorHAnsi" w:hAnsiTheme="majorHAnsi" w:cstheme="majorHAnsi"/>
              <w:b/>
              <w:color w:val="000000"/>
              <w:sz w:val="20"/>
              <w:szCs w:val="20"/>
            </w:rPr>
          </w:pPr>
          <w:r>
            <w:fldChar w:fldCharType="begin"/>
          </w:r>
          <w:r>
            <w:rPr>
              <w:rStyle w:val="czeindeksu"/>
              <w:rFonts w:ascii="Calibri" w:hAnsi="Calibri" w:cs="Calibri"/>
              <w:b/>
              <w:webHidden/>
              <w:color w:val="000000"/>
              <w:sz w:val="20"/>
              <w:szCs w:val="20"/>
            </w:rPr>
            <w:instrText xml:space="preserve"> TOC \z \o "1-9" \u \h</w:instrText>
          </w:r>
          <w:r>
            <w:rPr>
              <w:rStyle w:val="czeindeksu"/>
              <w:b/>
              <w:color w:val="000000"/>
            </w:rPr>
            <w:fldChar w:fldCharType="separate"/>
          </w:r>
          <w:hyperlink w:anchor="_kabgz8l7slm3">
            <w:r>
              <w:rPr>
                <w:rStyle w:val="czeindeksu"/>
                <w:rFonts w:asciiTheme="majorHAnsi" w:hAnsiTheme="majorHAnsi" w:cstheme="majorHAnsi"/>
                <w:b/>
                <w:webHidden/>
                <w:color w:val="000000"/>
                <w:sz w:val="20"/>
                <w:szCs w:val="20"/>
              </w:rPr>
              <w:t>I. Nazwa oraz adres Zamawiającego</w:t>
            </w:r>
          </w:hyperlink>
          <w:r>
            <w:rPr>
              <w:rFonts w:asciiTheme="majorHAnsi" w:hAnsiTheme="majorHAnsi" w:cstheme="majorHAnsi"/>
              <w:b/>
              <w:color w:val="000000"/>
              <w:sz w:val="20"/>
              <w:szCs w:val="20"/>
            </w:rPr>
            <w:tab/>
          </w:r>
          <w:r>
            <w:rPr>
              <w:rFonts w:asciiTheme="majorHAnsi" w:hAnsiTheme="majorHAnsi" w:cstheme="majorHAnsi"/>
              <w:sz w:val="20"/>
              <w:szCs w:val="20"/>
            </w:rPr>
            <w:t>3</w:t>
          </w:r>
        </w:p>
        <w:p w14:paraId="161E07A4"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qj2p3iyqlwum">
            <w:r w:rsidR="00E46CB9">
              <w:rPr>
                <w:rStyle w:val="czeindeksu"/>
                <w:rFonts w:asciiTheme="majorHAnsi" w:hAnsiTheme="majorHAnsi" w:cstheme="majorHAnsi"/>
                <w:b/>
                <w:webHidden/>
                <w:color w:val="000000"/>
                <w:sz w:val="20"/>
                <w:szCs w:val="20"/>
              </w:rPr>
              <w:t>II. Ochrona danych osobowych</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3</w:t>
          </w:r>
        </w:p>
        <w:p w14:paraId="1917E025"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epsepounxnv1">
            <w:r w:rsidR="00E46CB9">
              <w:rPr>
                <w:rStyle w:val="czeindeksu"/>
                <w:rFonts w:asciiTheme="majorHAnsi" w:hAnsiTheme="majorHAnsi" w:cstheme="majorHAnsi"/>
                <w:b/>
                <w:webHidden/>
                <w:color w:val="000000"/>
                <w:sz w:val="20"/>
                <w:szCs w:val="20"/>
              </w:rPr>
              <w:t>III. Tryb udzielania zamówienia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4</w:t>
          </w:r>
        </w:p>
        <w:p w14:paraId="43FE9C72"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x24vtaagcm5x">
            <w:r w:rsidR="00E46CB9">
              <w:rPr>
                <w:rStyle w:val="czeindeksu"/>
                <w:rFonts w:asciiTheme="majorHAnsi" w:hAnsiTheme="majorHAnsi" w:cstheme="majorHAnsi"/>
                <w:b/>
                <w:webHidden/>
                <w:color w:val="000000"/>
                <w:sz w:val="20"/>
                <w:szCs w:val="20"/>
              </w:rPr>
              <w:t>IV. Opis przedmiotu zamówienia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4</w:t>
          </w:r>
        </w:p>
        <w:p w14:paraId="19C49350"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s0i9odf430x7">
            <w:r w:rsidR="00E46CB9">
              <w:rPr>
                <w:rStyle w:val="czeindeksu"/>
                <w:rFonts w:asciiTheme="majorHAnsi" w:hAnsiTheme="majorHAnsi" w:cstheme="majorHAnsi"/>
                <w:b/>
                <w:webHidden/>
                <w:color w:val="000000"/>
                <w:sz w:val="20"/>
                <w:szCs w:val="20"/>
              </w:rPr>
              <w:t>V. Wizja lokalna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6</w:t>
          </w:r>
        </w:p>
        <w:p w14:paraId="25542BFF"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l3y36xf8w2mt">
            <w:r w:rsidR="00E46CB9">
              <w:rPr>
                <w:rStyle w:val="czeindeksu"/>
                <w:rFonts w:asciiTheme="majorHAnsi" w:hAnsiTheme="majorHAnsi" w:cstheme="majorHAnsi"/>
                <w:b/>
                <w:webHidden/>
                <w:color w:val="000000"/>
                <w:sz w:val="20"/>
                <w:szCs w:val="20"/>
              </w:rPr>
              <w:t>VI. Podwykonawstwo</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6</w:t>
          </w:r>
        </w:p>
        <w:p w14:paraId="29289780"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6katmqtjrys4">
            <w:r w:rsidR="00E46CB9">
              <w:rPr>
                <w:rStyle w:val="czeindeksu"/>
                <w:rFonts w:asciiTheme="majorHAnsi" w:hAnsiTheme="majorHAnsi" w:cstheme="majorHAnsi"/>
                <w:b/>
                <w:webHidden/>
                <w:color w:val="000000"/>
                <w:sz w:val="20"/>
                <w:szCs w:val="20"/>
              </w:rPr>
              <w:t>VII. Termin wykonania zamówienia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7</w:t>
          </w:r>
        </w:p>
        <w:p w14:paraId="1548D661"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nz5qrlch0jbr">
            <w:r w:rsidR="00E46CB9">
              <w:rPr>
                <w:rStyle w:val="czeindeksu"/>
                <w:rFonts w:asciiTheme="majorHAnsi" w:hAnsiTheme="majorHAnsi" w:cstheme="majorHAnsi"/>
                <w:b/>
                <w:webHidden/>
                <w:color w:val="000000"/>
                <w:sz w:val="20"/>
                <w:szCs w:val="20"/>
              </w:rPr>
              <w:t>VIII. Warunki udziału w postępowaniu</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7</w:t>
          </w:r>
        </w:p>
        <w:p w14:paraId="265508A7"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sv3xn7chhdup">
            <w:r w:rsidR="00E46CB9">
              <w:rPr>
                <w:rStyle w:val="czeindeksu"/>
                <w:rFonts w:asciiTheme="majorHAnsi" w:hAnsiTheme="majorHAnsi" w:cstheme="majorHAnsi"/>
                <w:b/>
                <w:webHidden/>
                <w:color w:val="000000"/>
                <w:sz w:val="20"/>
                <w:szCs w:val="20"/>
              </w:rPr>
              <w:t>IX. P</w:t>
            </w:r>
          </w:hyperlink>
          <w:r w:rsidR="00E46CB9">
            <w:rPr>
              <w:rFonts w:asciiTheme="majorHAnsi" w:hAnsiTheme="majorHAnsi" w:cstheme="majorHAnsi"/>
              <w:b/>
              <w:sz w:val="20"/>
              <w:szCs w:val="20"/>
            </w:rPr>
            <w:t>odstawy wykluczenia z postępowania</w:t>
          </w:r>
          <w:r w:rsidR="00E46CB9">
            <w:rPr>
              <w:rFonts w:asciiTheme="majorHAnsi" w:hAnsiTheme="majorHAnsi" w:cstheme="majorHAnsi"/>
              <w:b/>
              <w:color w:val="000000"/>
              <w:sz w:val="20"/>
              <w:szCs w:val="20"/>
            </w:rPr>
            <w:tab/>
          </w:r>
          <w:r w:rsidR="00E46CB9">
            <w:rPr>
              <w:rFonts w:asciiTheme="majorHAnsi" w:hAnsiTheme="majorHAnsi" w:cstheme="majorHAnsi"/>
              <w:sz w:val="20"/>
              <w:szCs w:val="20"/>
            </w:rPr>
            <w:t>8</w:t>
          </w:r>
        </w:p>
        <w:p w14:paraId="2739B819"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crlv0voso4yw">
            <w:r w:rsidR="00E46CB9">
              <w:rPr>
                <w:rStyle w:val="czeindeksu"/>
                <w:rFonts w:asciiTheme="majorHAnsi" w:hAnsiTheme="majorHAnsi" w:cstheme="majorHAnsi"/>
                <w:b/>
                <w:webHidden/>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8</w:t>
          </w:r>
        </w:p>
        <w:p w14:paraId="6C587138"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gb4nrns0uw97">
            <w:r w:rsidR="00E46CB9">
              <w:rPr>
                <w:rStyle w:val="czeindeksu"/>
                <w:rFonts w:asciiTheme="majorHAnsi" w:hAnsiTheme="majorHAnsi" w:cstheme="majorHAnsi"/>
                <w:b/>
                <w:webHidden/>
                <w:color w:val="000000"/>
                <w:sz w:val="20"/>
                <w:szCs w:val="20"/>
              </w:rPr>
              <w:t>XI. Poleganie na zasobach innych podmiotów</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10</w:t>
          </w:r>
        </w:p>
        <w:p w14:paraId="17FC5EE4"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lodptpqf2xh0">
            <w:r w:rsidR="00E46CB9">
              <w:rPr>
                <w:rStyle w:val="czeindeksu"/>
                <w:rFonts w:asciiTheme="majorHAnsi" w:hAnsiTheme="majorHAnsi" w:cstheme="majorHAnsi"/>
                <w:b/>
                <w:webHidden/>
                <w:color w:val="000000"/>
                <w:sz w:val="20"/>
                <w:szCs w:val="20"/>
              </w:rPr>
              <w:t>XII. Informacja dla Wykonawców wspólnie ubiegających się o udzielenie zamówienia</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11</w:t>
          </w:r>
        </w:p>
        <w:p w14:paraId="47D119E2"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tp7vefgpgfgi">
            <w:r w:rsidR="00E46CB9">
              <w:rPr>
                <w:rStyle w:val="czeindeksu"/>
                <w:rFonts w:asciiTheme="majorHAnsi" w:hAnsiTheme="majorHAnsi" w:cstheme="majorHAnsi"/>
                <w:b/>
                <w:webHidden/>
                <w:color w:val="000000"/>
                <w:sz w:val="20"/>
                <w:szCs w:val="20"/>
              </w:rPr>
              <w:t>XIII. Informacje o sposobie porozumiewania się Zamawiającego z Wykonawcami oraz przekazywania oświadczeń lub dokumentów</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11</w:t>
          </w:r>
        </w:p>
        <w:p w14:paraId="3BDAD0C3"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rq2udys4csh9">
            <w:r w:rsidR="00E46CB9">
              <w:rPr>
                <w:rStyle w:val="czeindeksu"/>
                <w:rFonts w:asciiTheme="majorHAnsi" w:hAnsiTheme="majorHAnsi" w:cstheme="majorHAnsi"/>
                <w:b/>
                <w:webHidden/>
                <w:color w:val="000000"/>
                <w:sz w:val="20"/>
                <w:szCs w:val="20"/>
              </w:rPr>
              <w:t>XIV. Opis sposobu przygotowania ofert oraz dokumentów wymaganych przez Zamawiającego w SWZ</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12</w:t>
          </w:r>
        </w:p>
        <w:p w14:paraId="5487A4A0"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c8de4rg6s4kb">
            <w:r w:rsidR="00E46CB9">
              <w:rPr>
                <w:rStyle w:val="czeindeksu"/>
                <w:rFonts w:asciiTheme="majorHAnsi" w:hAnsiTheme="majorHAnsi" w:cstheme="majorHAnsi"/>
                <w:b/>
                <w:webHidden/>
                <w:color w:val="000000"/>
                <w:sz w:val="20"/>
                <w:szCs w:val="20"/>
              </w:rPr>
              <w:t>XV. Sposób obliczania ceny oferty</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14</w:t>
          </w:r>
        </w:p>
        <w:p w14:paraId="72C37B84"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1wm6hsxsy23e">
            <w:r w:rsidR="00E46CB9">
              <w:rPr>
                <w:rStyle w:val="czeindeksu"/>
                <w:rFonts w:asciiTheme="majorHAnsi" w:hAnsiTheme="majorHAnsi" w:cstheme="majorHAnsi"/>
                <w:b/>
                <w:webHidden/>
                <w:color w:val="000000"/>
                <w:sz w:val="20"/>
                <w:szCs w:val="20"/>
              </w:rPr>
              <w:t>XVI. Wymagania dotyczące wadium</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15</w:t>
          </w:r>
        </w:p>
        <w:p w14:paraId="50667EA6"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kraqvybbazqg">
            <w:r w:rsidR="00E46CB9">
              <w:rPr>
                <w:rStyle w:val="czeindeksu"/>
                <w:rFonts w:asciiTheme="majorHAnsi" w:hAnsiTheme="majorHAnsi" w:cstheme="majorHAnsi"/>
                <w:b/>
                <w:webHidden/>
                <w:color w:val="000000"/>
                <w:sz w:val="20"/>
                <w:szCs w:val="20"/>
              </w:rPr>
              <w:t>XVII. Termin związania ofertą</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16</w:t>
          </w:r>
        </w:p>
        <w:p w14:paraId="07157E59"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iwk7tzonv6ne">
            <w:r w:rsidR="00E46CB9">
              <w:rPr>
                <w:rStyle w:val="czeindeksu"/>
                <w:rFonts w:asciiTheme="majorHAnsi" w:hAnsiTheme="majorHAnsi" w:cstheme="majorHAnsi"/>
                <w:b/>
                <w:webHidden/>
                <w:color w:val="000000"/>
                <w:sz w:val="20"/>
                <w:szCs w:val="20"/>
              </w:rPr>
              <w:t>XVIII. Miejsce i termin składania ofert</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16</w:t>
          </w:r>
        </w:p>
        <w:p w14:paraId="5E9CE037"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g4kmfra1vcqp">
            <w:r w:rsidR="00E46CB9">
              <w:rPr>
                <w:rStyle w:val="czeindeksu"/>
                <w:rFonts w:asciiTheme="majorHAnsi" w:hAnsiTheme="majorHAnsi" w:cstheme="majorHAnsi"/>
                <w:b/>
                <w:webHidden/>
                <w:color w:val="000000"/>
                <w:sz w:val="20"/>
                <w:szCs w:val="20"/>
              </w:rPr>
              <w:t>XIX. Otwarcie ofert</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16</w:t>
          </w:r>
        </w:p>
        <w:p w14:paraId="43528D8C"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kc2xtpcwd955">
            <w:r w:rsidR="00E46CB9">
              <w:rPr>
                <w:rStyle w:val="czeindeksu"/>
                <w:rFonts w:asciiTheme="majorHAnsi" w:hAnsiTheme="majorHAnsi" w:cstheme="majorHAnsi"/>
                <w:b/>
                <w:webHidden/>
                <w:color w:val="000000"/>
                <w:sz w:val="20"/>
                <w:szCs w:val="20"/>
              </w:rPr>
              <w:t>XX. Opis kryteriów oceny ofert wraz z podaniem wag tych kryteriów i sposobu oceny ofert</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17</w:t>
          </w:r>
        </w:p>
        <w:p w14:paraId="510D1F75"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jdd1gpfct9cq">
            <w:r w:rsidR="00E46CB9">
              <w:rPr>
                <w:rStyle w:val="czeindeksu"/>
                <w:rFonts w:asciiTheme="majorHAnsi" w:hAnsiTheme="majorHAnsi" w:cstheme="majorHAnsi"/>
                <w:b/>
                <w:webHidden/>
                <w:color w:val="000000"/>
                <w:sz w:val="20"/>
                <w:szCs w:val="20"/>
              </w:rPr>
              <w:t>XXI. Informacje o formalnościach, jakie powinny być dopełnione po wyborze oferty w celu zawarcia umowy</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18</w:t>
          </w:r>
        </w:p>
        <w:p w14:paraId="7F7C9F0C"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8o16t0j5rcy">
            <w:r w:rsidR="00E46CB9">
              <w:rPr>
                <w:rStyle w:val="czeindeksu"/>
                <w:rFonts w:asciiTheme="majorHAnsi" w:hAnsiTheme="majorHAnsi" w:cstheme="majorHAnsi"/>
                <w:b/>
                <w:webHidden/>
                <w:color w:val="000000"/>
                <w:sz w:val="20"/>
                <w:szCs w:val="20"/>
              </w:rPr>
              <w:t>XXII. Wymagania dotyczące zabezpieczenia należytego wykonania umowy</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19</w:t>
          </w:r>
        </w:p>
        <w:p w14:paraId="6AEE7D80"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n1rtepxw0unn">
            <w:r w:rsidR="00E46CB9">
              <w:rPr>
                <w:rStyle w:val="czeindeksu"/>
                <w:rFonts w:asciiTheme="majorHAnsi" w:hAnsiTheme="majorHAnsi" w:cstheme="majorHAnsi"/>
                <w:b/>
                <w:webHidden/>
                <w:color w:val="000000"/>
                <w:sz w:val="20"/>
                <w:szCs w:val="20"/>
              </w:rPr>
              <w:t>XXIII. Informacje o treści zawieranej umowy oraz możliwości jej zmiany</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19</w:t>
          </w:r>
        </w:p>
        <w:p w14:paraId="5A51984D" w14:textId="77777777" w:rsidR="002C09AE" w:rsidRDefault="00756F08">
          <w:pPr>
            <w:tabs>
              <w:tab w:val="right" w:pos="9025"/>
            </w:tabs>
            <w:spacing w:before="200" w:line="240" w:lineRule="auto"/>
            <w:rPr>
              <w:rFonts w:asciiTheme="majorHAnsi" w:hAnsiTheme="majorHAnsi" w:cstheme="majorHAnsi"/>
              <w:b/>
              <w:color w:val="000000"/>
              <w:sz w:val="20"/>
              <w:szCs w:val="20"/>
            </w:rPr>
          </w:pPr>
          <w:hyperlink w:anchor="_kmfqfyi30wag">
            <w:r w:rsidR="00E46CB9">
              <w:rPr>
                <w:rStyle w:val="czeindeksu"/>
                <w:rFonts w:asciiTheme="majorHAnsi" w:hAnsiTheme="majorHAnsi" w:cstheme="majorHAnsi"/>
                <w:b/>
                <w:webHidden/>
                <w:color w:val="000000"/>
                <w:sz w:val="20"/>
                <w:szCs w:val="20"/>
              </w:rPr>
              <w:t>XIV. Pouczenie o środkach ochrony prawnej przysługujących Wykonawcy</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19</w:t>
          </w:r>
        </w:p>
        <w:p w14:paraId="074CA51B" w14:textId="77777777" w:rsidR="002C09AE" w:rsidRDefault="00756F08">
          <w:pPr>
            <w:tabs>
              <w:tab w:val="right" w:pos="9025"/>
            </w:tabs>
            <w:spacing w:before="200" w:after="80" w:line="240" w:lineRule="auto"/>
            <w:rPr>
              <w:rFonts w:asciiTheme="majorHAnsi" w:hAnsiTheme="majorHAnsi" w:cstheme="majorHAnsi"/>
              <w:b/>
              <w:color w:val="000000"/>
              <w:sz w:val="20"/>
              <w:szCs w:val="20"/>
            </w:rPr>
          </w:pPr>
          <w:hyperlink w:anchor="_uarrfy5kozla">
            <w:r w:rsidR="00E46CB9">
              <w:rPr>
                <w:rStyle w:val="czeindeksu"/>
                <w:rFonts w:asciiTheme="majorHAnsi" w:hAnsiTheme="majorHAnsi" w:cstheme="majorHAnsi"/>
                <w:b/>
                <w:webHidden/>
                <w:color w:val="000000"/>
                <w:sz w:val="20"/>
                <w:szCs w:val="20"/>
              </w:rPr>
              <w:t>XXV. Spis załączników</w:t>
            </w:r>
          </w:hyperlink>
          <w:r w:rsidR="00E46CB9">
            <w:rPr>
              <w:rFonts w:asciiTheme="majorHAnsi" w:hAnsiTheme="majorHAnsi" w:cstheme="majorHAnsi"/>
              <w:b/>
              <w:color w:val="000000"/>
              <w:sz w:val="20"/>
              <w:szCs w:val="20"/>
            </w:rPr>
            <w:tab/>
          </w:r>
          <w:r w:rsidR="00E46CB9">
            <w:rPr>
              <w:rFonts w:asciiTheme="majorHAnsi" w:hAnsiTheme="majorHAnsi" w:cstheme="majorHAnsi"/>
              <w:sz w:val="20"/>
              <w:szCs w:val="20"/>
            </w:rPr>
            <w:t>20</w:t>
          </w:r>
          <w:r w:rsidR="00E46CB9">
            <w:rPr>
              <w:rFonts w:ascii="Calibri" w:hAnsi="Calibri" w:cs="Calibri"/>
              <w:sz w:val="20"/>
              <w:szCs w:val="20"/>
            </w:rPr>
            <w:fldChar w:fldCharType="end"/>
          </w:r>
        </w:p>
      </w:sdtContent>
    </w:sdt>
    <w:p w14:paraId="2266BC33" w14:textId="77777777" w:rsidR="002C09AE" w:rsidRDefault="002C09AE">
      <w:pPr>
        <w:spacing w:before="240" w:after="240"/>
        <w:rPr>
          <w:rFonts w:asciiTheme="majorHAnsi" w:hAnsiTheme="majorHAnsi" w:cstheme="majorHAnsi"/>
          <w:sz w:val="20"/>
          <w:szCs w:val="20"/>
        </w:rPr>
      </w:pPr>
    </w:p>
    <w:p w14:paraId="5A4EBDA1" w14:textId="77777777" w:rsidR="002C09AE" w:rsidRDefault="002C09AE">
      <w:pPr>
        <w:spacing w:before="240" w:after="240"/>
        <w:rPr>
          <w:rFonts w:asciiTheme="majorHAnsi" w:hAnsiTheme="majorHAnsi" w:cstheme="majorHAnsi"/>
          <w:sz w:val="20"/>
          <w:szCs w:val="20"/>
        </w:rPr>
      </w:pPr>
    </w:p>
    <w:p w14:paraId="19CD9FCF" w14:textId="77777777" w:rsidR="002C09AE" w:rsidRDefault="002C09AE">
      <w:pPr>
        <w:spacing w:before="240" w:after="240"/>
        <w:rPr>
          <w:rFonts w:asciiTheme="majorHAnsi" w:hAnsiTheme="majorHAnsi" w:cstheme="majorHAnsi"/>
          <w:sz w:val="20"/>
          <w:szCs w:val="20"/>
        </w:rPr>
      </w:pPr>
    </w:p>
    <w:p w14:paraId="00788545" w14:textId="77777777" w:rsidR="002C09AE" w:rsidRDefault="002C09AE">
      <w:pPr>
        <w:spacing w:before="240" w:after="240"/>
        <w:rPr>
          <w:rFonts w:asciiTheme="majorHAnsi" w:hAnsiTheme="majorHAnsi" w:cstheme="majorHAnsi"/>
          <w:sz w:val="20"/>
          <w:szCs w:val="20"/>
        </w:rPr>
      </w:pPr>
      <w:bookmarkStart w:id="0" w:name="_GoBack"/>
      <w:bookmarkEnd w:id="0"/>
    </w:p>
    <w:p w14:paraId="2A9D5CF8" w14:textId="77777777" w:rsidR="002C09AE" w:rsidRDefault="00E46CB9">
      <w:pPr>
        <w:pStyle w:val="Nagwek2"/>
        <w:rPr>
          <w:rFonts w:asciiTheme="majorHAnsi" w:hAnsiTheme="majorHAnsi" w:cstheme="majorHAnsi"/>
          <w:sz w:val="20"/>
          <w:szCs w:val="20"/>
        </w:rPr>
      </w:pPr>
      <w:bookmarkStart w:id="1" w:name="_kabgz8l7slm3"/>
      <w:bookmarkEnd w:id="1"/>
      <w:r>
        <w:rPr>
          <w:rFonts w:asciiTheme="majorHAnsi" w:hAnsiTheme="majorHAnsi" w:cstheme="majorHAnsi"/>
          <w:sz w:val="20"/>
          <w:szCs w:val="20"/>
        </w:rPr>
        <w:lastRenderedPageBreak/>
        <w:t>I. Nazwa oraz adres Zamawiającego</w:t>
      </w:r>
    </w:p>
    <w:p w14:paraId="720452B6" w14:textId="77777777" w:rsidR="002C09AE" w:rsidRDefault="00E46CB9">
      <w:pPr>
        <w:shd w:val="clear" w:color="auto" w:fill="FFFFFF"/>
        <w:spacing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Urząd Gminy Braniewo</w:t>
      </w:r>
    </w:p>
    <w:p w14:paraId="2AE5F370" w14:textId="77777777" w:rsidR="002C09AE" w:rsidRDefault="00E46CB9">
      <w:pPr>
        <w:shd w:val="clear" w:color="auto" w:fill="FFFFFF"/>
        <w:spacing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ul. Moniuszki 5</w:t>
      </w:r>
    </w:p>
    <w:p w14:paraId="52B8CD5A" w14:textId="77777777" w:rsidR="002C09AE" w:rsidRDefault="00E46CB9">
      <w:pPr>
        <w:shd w:val="clear" w:color="auto" w:fill="FFFFFF"/>
        <w:spacing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14-500 Braniewo</w:t>
      </w:r>
    </w:p>
    <w:p w14:paraId="16AAE258" w14:textId="77777777" w:rsidR="002C09AE" w:rsidRDefault="002C09AE">
      <w:pPr>
        <w:shd w:val="clear" w:color="auto" w:fill="FFFFFF"/>
        <w:spacing w:line="240" w:lineRule="auto"/>
        <w:rPr>
          <w:rFonts w:asciiTheme="majorHAnsi" w:eastAsia="Times New Roman" w:hAnsiTheme="majorHAnsi" w:cstheme="majorHAnsi"/>
          <w:b/>
          <w:color w:val="000000"/>
          <w:sz w:val="20"/>
          <w:szCs w:val="20"/>
        </w:rPr>
      </w:pPr>
    </w:p>
    <w:p w14:paraId="34BA0BFB" w14:textId="77777777" w:rsidR="002C09AE" w:rsidRDefault="00E46CB9">
      <w:pPr>
        <w:pStyle w:val="DomylneA"/>
        <w:jc w:val="both"/>
        <w:rPr>
          <w:rFonts w:asciiTheme="majorHAnsi" w:hAnsiTheme="majorHAnsi" w:cstheme="majorHAnsi"/>
          <w:color w:val="auto"/>
          <w:sz w:val="20"/>
          <w:szCs w:val="20"/>
          <w:lang w:val="pl-PL"/>
        </w:rPr>
      </w:pPr>
      <w:r>
        <w:rPr>
          <w:rFonts w:asciiTheme="majorHAnsi" w:hAnsiTheme="majorHAnsi" w:cstheme="majorHAnsi"/>
          <w:sz w:val="20"/>
          <w:szCs w:val="20"/>
          <w:lang w:val="pl-PL"/>
        </w:rPr>
        <w:t xml:space="preserve">tel./fax 55 644 03 00/ 55 644 03 01 </w:t>
      </w:r>
    </w:p>
    <w:p w14:paraId="606A76FF" w14:textId="77777777" w:rsidR="002C09AE" w:rsidRDefault="002C09AE">
      <w:pPr>
        <w:pStyle w:val="DomylneA"/>
        <w:jc w:val="both"/>
        <w:rPr>
          <w:rFonts w:asciiTheme="majorHAnsi" w:hAnsiTheme="majorHAnsi" w:cstheme="majorHAnsi"/>
          <w:sz w:val="20"/>
          <w:szCs w:val="20"/>
          <w:lang w:val="pl-PL"/>
        </w:rPr>
      </w:pPr>
    </w:p>
    <w:p w14:paraId="6F63F42B" w14:textId="7B38B21C" w:rsidR="002C09AE" w:rsidRDefault="00E46CB9">
      <w:pPr>
        <w:pStyle w:val="DomylneA"/>
        <w:jc w:val="both"/>
        <w:rPr>
          <w:rStyle w:val="Brak"/>
          <w:rFonts w:asciiTheme="majorHAnsi" w:hAnsiTheme="majorHAnsi" w:cstheme="majorHAnsi"/>
          <w:iCs/>
          <w:sz w:val="20"/>
          <w:szCs w:val="20"/>
          <w:lang w:val="pl-PL"/>
        </w:rPr>
      </w:pPr>
      <w:r>
        <w:rPr>
          <w:rFonts w:asciiTheme="majorHAnsi" w:hAnsiTheme="majorHAnsi" w:cstheme="majorHAnsi"/>
          <w:iCs/>
          <w:sz w:val="20"/>
          <w:szCs w:val="20"/>
          <w:lang w:val="pl-PL"/>
        </w:rPr>
        <w:t xml:space="preserve">adres strony internetowej: </w:t>
      </w:r>
      <w:r>
        <w:rPr>
          <w:rStyle w:val="czeinternetowe"/>
          <w:rFonts w:asciiTheme="majorHAnsi" w:hAnsiTheme="majorHAnsi" w:cstheme="majorHAnsi"/>
          <w:color w:val="auto"/>
          <w:sz w:val="20"/>
          <w:szCs w:val="20"/>
          <w:lang w:val="pl-PL"/>
        </w:rPr>
        <w:t>http</w:t>
      </w:r>
      <w:r w:rsidR="00696005">
        <w:rPr>
          <w:rStyle w:val="czeinternetowe"/>
          <w:rFonts w:asciiTheme="majorHAnsi" w:hAnsiTheme="majorHAnsi" w:cstheme="majorHAnsi"/>
          <w:color w:val="auto"/>
          <w:sz w:val="20"/>
          <w:szCs w:val="20"/>
          <w:lang w:val="pl-PL"/>
        </w:rPr>
        <w:t>s</w:t>
      </w:r>
      <w:r>
        <w:rPr>
          <w:rStyle w:val="czeinternetowe"/>
          <w:rFonts w:asciiTheme="majorHAnsi" w:hAnsiTheme="majorHAnsi" w:cstheme="majorHAnsi"/>
          <w:color w:val="auto"/>
          <w:sz w:val="20"/>
          <w:szCs w:val="20"/>
          <w:lang w:val="pl-PL"/>
        </w:rPr>
        <w:t>://www</w:t>
      </w:r>
      <w:r w:rsidR="00696005">
        <w:rPr>
          <w:rStyle w:val="czeinternetowe"/>
          <w:rFonts w:asciiTheme="majorHAnsi" w:hAnsiTheme="majorHAnsi" w:cstheme="majorHAnsi"/>
          <w:color w:val="auto"/>
          <w:sz w:val="20"/>
          <w:szCs w:val="20"/>
          <w:lang w:val="pl-PL"/>
        </w:rPr>
        <w:t>.</w:t>
      </w:r>
      <w:r>
        <w:rPr>
          <w:rStyle w:val="czeinternetowe"/>
          <w:rFonts w:asciiTheme="majorHAnsi" w:hAnsiTheme="majorHAnsi" w:cstheme="majorHAnsi"/>
          <w:color w:val="auto"/>
          <w:sz w:val="20"/>
          <w:szCs w:val="20"/>
          <w:lang w:val="pl-PL"/>
        </w:rPr>
        <w:t xml:space="preserve"> gminabraniewo .pl</w:t>
      </w:r>
    </w:p>
    <w:p w14:paraId="689B0629" w14:textId="77777777" w:rsidR="002C09AE" w:rsidRDefault="00E46CB9">
      <w:pPr>
        <w:spacing w:line="240" w:lineRule="auto"/>
        <w:jc w:val="both"/>
        <w:rPr>
          <w:rStyle w:val="Hipercze1"/>
          <w:rFonts w:asciiTheme="majorHAnsi" w:eastAsia="Calibri" w:hAnsiTheme="majorHAnsi" w:cstheme="majorHAnsi"/>
          <w:color w:val="000000"/>
          <w:sz w:val="20"/>
          <w:szCs w:val="20"/>
          <w:shd w:val="clear" w:color="auto" w:fill="FFFFFF"/>
          <w:lang w:val="en-US"/>
        </w:rPr>
      </w:pPr>
      <w:r>
        <w:rPr>
          <w:rStyle w:val="Brak"/>
          <w:rFonts w:asciiTheme="majorHAnsi" w:hAnsiTheme="majorHAnsi" w:cstheme="majorHAnsi"/>
          <w:iCs/>
          <w:sz w:val="20"/>
          <w:szCs w:val="20"/>
          <w:lang w:val="en-US"/>
        </w:rPr>
        <w:t>adres e-mail: gmina@gminabraniewo.pl</w:t>
      </w:r>
    </w:p>
    <w:p w14:paraId="1E484C81" w14:textId="77777777" w:rsidR="002C09AE" w:rsidRDefault="00E46CB9">
      <w:pPr>
        <w:pStyle w:val="Standard"/>
        <w:tabs>
          <w:tab w:val="left" w:pos="852"/>
          <w:tab w:val="left" w:pos="1707"/>
          <w:tab w:val="right" w:pos="9379"/>
        </w:tabs>
        <w:spacing w:after="0" w:line="240" w:lineRule="auto"/>
        <w:rPr>
          <w:rStyle w:val="Hipercze1"/>
          <w:rFonts w:asciiTheme="majorHAnsi" w:eastAsia="Calibri" w:hAnsiTheme="majorHAnsi" w:cstheme="majorHAnsi"/>
          <w:color w:val="000000"/>
          <w:sz w:val="20"/>
          <w:szCs w:val="20"/>
          <w:shd w:val="clear" w:color="auto" w:fill="FFFFFF"/>
        </w:rPr>
      </w:pPr>
      <w:r>
        <w:rPr>
          <w:rStyle w:val="Hipercze1"/>
          <w:rFonts w:eastAsia="Calibri" w:cstheme="majorHAnsi"/>
          <w:color w:val="000000"/>
          <w:sz w:val="20"/>
          <w:szCs w:val="20"/>
          <w:shd w:val="clear" w:color="auto" w:fill="FFFFFF"/>
        </w:rPr>
        <w:t>godziny urzędowania: 7:00 -15:00</w:t>
      </w:r>
    </w:p>
    <w:p w14:paraId="56ABC322" w14:textId="77777777" w:rsidR="002C09AE" w:rsidRDefault="002C09AE">
      <w:pPr>
        <w:pStyle w:val="Standard"/>
        <w:tabs>
          <w:tab w:val="left" w:pos="852"/>
          <w:tab w:val="left" w:pos="1707"/>
          <w:tab w:val="right" w:pos="9379"/>
        </w:tabs>
        <w:spacing w:after="0" w:line="240" w:lineRule="auto"/>
        <w:rPr>
          <w:rFonts w:asciiTheme="majorHAnsi" w:eastAsia="Calibri" w:hAnsiTheme="majorHAnsi" w:cstheme="majorHAnsi"/>
          <w:sz w:val="20"/>
          <w:szCs w:val="20"/>
          <w:shd w:val="clear" w:color="auto" w:fill="FFFFFF"/>
        </w:rPr>
      </w:pPr>
    </w:p>
    <w:p w14:paraId="1669DA21" w14:textId="77777777" w:rsidR="002C09AE" w:rsidRDefault="00E46CB9">
      <w:pPr>
        <w:rPr>
          <w:rStyle w:val="czeinternetowe"/>
          <w:rFonts w:asciiTheme="majorHAnsi" w:hAnsiTheme="majorHAnsi" w:cstheme="majorHAnsi"/>
          <w:color w:val="auto"/>
          <w:sz w:val="20"/>
          <w:szCs w:val="20"/>
        </w:rPr>
      </w:pPr>
      <w:r>
        <w:rPr>
          <w:rFonts w:asciiTheme="majorHAnsi" w:hAnsiTheme="majorHAnsi" w:cstheme="majorHAnsi"/>
          <w:sz w:val="20"/>
          <w:szCs w:val="20"/>
          <w:lang w:val="en-US"/>
        </w:rPr>
        <w:t>adres srony internetowej, na której udostępnione bedą zmiany i wyjaśnienia treści swz oraz inne dokumenty zamówienia bezpośrednio związane z postepowaniem o udzielenie zamówienia:</w:t>
      </w:r>
      <w:r>
        <w:rPr>
          <w:rStyle w:val="czeinternetowe"/>
          <w:rFonts w:asciiTheme="majorHAnsi" w:hAnsiTheme="majorHAnsi" w:cstheme="majorHAnsi"/>
          <w:color w:val="auto"/>
          <w:sz w:val="20"/>
          <w:szCs w:val="20"/>
        </w:rPr>
        <w:t xml:space="preserve"> </w:t>
      </w:r>
    </w:p>
    <w:p w14:paraId="75E1D13E" w14:textId="7BB564C3" w:rsidR="002C09AE" w:rsidRDefault="00E46CB9">
      <w:pPr>
        <w:rPr>
          <w:rFonts w:asciiTheme="majorHAnsi" w:hAnsiTheme="majorHAnsi" w:cstheme="majorHAnsi"/>
          <w:sz w:val="20"/>
          <w:szCs w:val="20"/>
          <w:lang w:val="en-US"/>
        </w:rPr>
      </w:pPr>
      <w:r>
        <w:rPr>
          <w:rStyle w:val="czeinternetowe"/>
          <w:rFonts w:asciiTheme="majorHAnsi" w:hAnsiTheme="majorHAnsi" w:cstheme="majorHAnsi"/>
          <w:color w:val="auto"/>
          <w:sz w:val="20"/>
          <w:szCs w:val="20"/>
        </w:rPr>
        <w:t>http</w:t>
      </w:r>
      <w:r w:rsidR="00696005">
        <w:rPr>
          <w:rStyle w:val="czeinternetowe"/>
          <w:rFonts w:asciiTheme="majorHAnsi" w:hAnsiTheme="majorHAnsi" w:cstheme="majorHAnsi"/>
          <w:color w:val="auto"/>
          <w:sz w:val="20"/>
          <w:szCs w:val="20"/>
        </w:rPr>
        <w:t>s://www.</w:t>
      </w:r>
      <w:r>
        <w:rPr>
          <w:rStyle w:val="czeinternetowe"/>
          <w:rFonts w:asciiTheme="majorHAnsi" w:hAnsiTheme="majorHAnsi" w:cstheme="majorHAnsi"/>
          <w:color w:val="auto"/>
          <w:sz w:val="20"/>
          <w:szCs w:val="20"/>
        </w:rPr>
        <w:t>gminabraniewo .pl</w:t>
      </w:r>
    </w:p>
    <w:p w14:paraId="73252CA2" w14:textId="678D7FFC" w:rsidR="002C09AE" w:rsidRDefault="00E46CB9">
      <w:pPr>
        <w:rPr>
          <w:rFonts w:asciiTheme="majorHAnsi" w:hAnsiTheme="majorHAnsi" w:cstheme="majorHAnsi"/>
          <w:b/>
          <w:sz w:val="20"/>
          <w:szCs w:val="20"/>
          <w:lang w:val="en-US"/>
        </w:rPr>
      </w:pPr>
      <w:r>
        <w:rPr>
          <w:rFonts w:asciiTheme="majorHAnsi" w:hAnsiTheme="majorHAnsi" w:cstheme="majorHAnsi"/>
          <w:sz w:val="20"/>
          <w:szCs w:val="20"/>
          <w:lang w:val="en-US"/>
        </w:rPr>
        <w:t>strona prowadzonego postępowania:</w:t>
      </w:r>
      <w:r>
        <w:t xml:space="preserve"> </w:t>
      </w:r>
      <w:r>
        <w:rPr>
          <w:rStyle w:val="czeinternetowe"/>
          <w:rFonts w:asciiTheme="majorHAnsi" w:hAnsiTheme="majorHAnsi" w:cstheme="majorHAnsi"/>
          <w:color w:val="auto"/>
          <w:sz w:val="20"/>
          <w:szCs w:val="20"/>
        </w:rPr>
        <w:t>http</w:t>
      </w:r>
      <w:r w:rsidR="00696005">
        <w:rPr>
          <w:rStyle w:val="czeinternetowe"/>
          <w:rFonts w:asciiTheme="majorHAnsi" w:hAnsiTheme="majorHAnsi" w:cstheme="majorHAnsi"/>
          <w:color w:val="auto"/>
          <w:sz w:val="20"/>
          <w:szCs w:val="20"/>
        </w:rPr>
        <w:t>s://www.</w:t>
      </w:r>
      <w:r>
        <w:rPr>
          <w:rStyle w:val="czeinternetowe"/>
          <w:rFonts w:asciiTheme="majorHAnsi" w:hAnsiTheme="majorHAnsi" w:cstheme="majorHAnsi"/>
          <w:color w:val="auto"/>
          <w:sz w:val="20"/>
          <w:szCs w:val="20"/>
        </w:rPr>
        <w:t>gminabraniewo .pl</w:t>
      </w:r>
    </w:p>
    <w:p w14:paraId="742E3F74" w14:textId="77777777" w:rsidR="002C09AE" w:rsidRDefault="00E46CB9">
      <w:pPr>
        <w:jc w:val="both"/>
        <w:rPr>
          <w:rFonts w:asciiTheme="majorHAnsi" w:hAnsiTheme="majorHAnsi" w:cstheme="majorHAnsi"/>
          <w:b/>
          <w:sz w:val="20"/>
          <w:szCs w:val="20"/>
          <w:u w:val="single"/>
        </w:rPr>
      </w:pPr>
      <w:r>
        <w:rPr>
          <w:rFonts w:asciiTheme="majorHAnsi" w:hAnsiTheme="majorHAnsi" w:cstheme="majorHAnsi"/>
          <w:b/>
          <w:sz w:val="20"/>
          <w:szCs w:val="20"/>
          <w:u w:val="single"/>
        </w:rPr>
        <w:t xml:space="preserve">Uwaga! </w:t>
      </w:r>
      <w:r>
        <w:rPr>
          <w:rFonts w:asciiTheme="majorHAnsi" w:hAnsiTheme="majorHAnsi" w:cstheme="majorHAnsi"/>
          <w:sz w:val="20"/>
          <w:szCs w:val="20"/>
          <w:u w:val="single"/>
        </w:rPr>
        <w:t xml:space="preserve">Zamawiający przypomina, że w toku postępowania zgodnie z art. 61 ust. 2 ustawy PZP komunikacja ustna (w tym telefoniczna) dopuszczalna jest jedynie w toku negocjacji lub dialogu oraz w odniesieniu do informacji, które nie są istotne. Zasady dotyczące sposobu komunikowania się zostały przez Zamawiającego umieszczone </w:t>
      </w:r>
      <w:r>
        <w:rPr>
          <w:rFonts w:asciiTheme="majorHAnsi" w:hAnsiTheme="majorHAnsi" w:cstheme="majorHAnsi"/>
          <w:b/>
          <w:sz w:val="20"/>
          <w:szCs w:val="20"/>
          <w:u w:val="single"/>
        </w:rPr>
        <w:t>w rozdziale XIII pkt 3.</w:t>
      </w:r>
    </w:p>
    <w:p w14:paraId="2D45480B" w14:textId="77777777" w:rsidR="002C09AE" w:rsidRDefault="00E46CB9">
      <w:pPr>
        <w:pStyle w:val="Nagwek2"/>
        <w:spacing w:before="240" w:after="240"/>
        <w:rPr>
          <w:rFonts w:asciiTheme="majorHAnsi" w:hAnsiTheme="majorHAnsi" w:cstheme="majorHAnsi"/>
          <w:sz w:val="20"/>
          <w:szCs w:val="20"/>
        </w:rPr>
      </w:pPr>
      <w:bookmarkStart w:id="2" w:name="_qj2p3iyqlwum"/>
      <w:bookmarkEnd w:id="2"/>
      <w:r>
        <w:rPr>
          <w:rFonts w:asciiTheme="majorHAnsi" w:hAnsiTheme="majorHAnsi" w:cstheme="majorHAnsi"/>
          <w:sz w:val="20"/>
          <w:szCs w:val="20"/>
        </w:rPr>
        <w:t>II. Ochrona danych osobowych</w:t>
      </w:r>
    </w:p>
    <w:p w14:paraId="55E98E0F" w14:textId="77777777" w:rsidR="002C09AE" w:rsidRDefault="00E46CB9">
      <w:pPr>
        <w:pStyle w:val="Standard"/>
        <w:spacing w:after="0" w:line="240" w:lineRule="auto"/>
        <w:rPr>
          <w:rFonts w:eastAsia="Calibri" w:cs="Calibri"/>
          <w:sz w:val="20"/>
          <w:szCs w:val="20"/>
        </w:rPr>
      </w:pPr>
      <w:r>
        <w:rPr>
          <w:rFonts w:eastAsia="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BFBBAE6" w14:textId="77777777" w:rsidR="002C09AE" w:rsidRDefault="00E46CB9">
      <w:pPr>
        <w:pStyle w:val="Standard"/>
        <w:widowControl w:val="0"/>
        <w:numPr>
          <w:ilvl w:val="0"/>
          <w:numId w:val="25"/>
        </w:numPr>
        <w:spacing w:after="0" w:line="240" w:lineRule="auto"/>
        <w:jc w:val="both"/>
        <w:rPr>
          <w:rFonts w:eastAsia="Calibri" w:cs="Calibri"/>
          <w:sz w:val="20"/>
          <w:szCs w:val="20"/>
        </w:rPr>
      </w:pPr>
      <w:r>
        <w:rPr>
          <w:rFonts w:eastAsia="Calibri" w:cs="Calibri"/>
          <w:sz w:val="20"/>
          <w:szCs w:val="20"/>
        </w:rPr>
        <w:t>administratorem Pani/Pana danych osobowych jest:</w:t>
      </w:r>
      <w:r>
        <w:rPr>
          <w:rFonts w:cs="Calibri"/>
          <w:b/>
          <w:bCs/>
          <w:i/>
          <w:sz w:val="20"/>
          <w:szCs w:val="20"/>
        </w:rPr>
        <w:t xml:space="preserve"> </w:t>
      </w:r>
      <w:r>
        <w:rPr>
          <w:rFonts w:eastAsia="Times New Roman" w:cs="Calibri"/>
          <w:color w:val="000000"/>
          <w:kern w:val="0"/>
          <w:sz w:val="20"/>
          <w:szCs w:val="20"/>
          <w:lang w:eastAsia="pl-PL"/>
        </w:rPr>
        <w:t>Urząd Gminy Braniewo</w:t>
      </w:r>
      <w:r>
        <w:rPr>
          <w:rFonts w:eastAsia="Calibri" w:cs="Calibri"/>
          <w:sz w:val="20"/>
          <w:szCs w:val="20"/>
        </w:rPr>
        <w:t xml:space="preserve"> </w:t>
      </w:r>
      <w:r>
        <w:rPr>
          <w:rFonts w:cs="Calibri"/>
          <w:color w:val="202124"/>
          <w:sz w:val="20"/>
          <w:szCs w:val="20"/>
          <w:shd w:val="clear" w:color="auto" w:fill="FFFFFF"/>
        </w:rPr>
        <w:t xml:space="preserve">w Braniewie  </w:t>
      </w:r>
      <w:r>
        <w:rPr>
          <w:rFonts w:eastAsia="Times New Roman" w:cs="Calibri"/>
          <w:color w:val="000000"/>
          <w:kern w:val="0"/>
          <w:sz w:val="20"/>
          <w:szCs w:val="20"/>
          <w:lang w:eastAsia="pl-PL"/>
        </w:rPr>
        <w:t>ul. Moniuszki 5, 14-500 Braniewo</w:t>
      </w:r>
      <w:r>
        <w:rPr>
          <w:rFonts w:eastAsia="Calibri" w:cs="Calibri"/>
          <w:sz w:val="20"/>
          <w:szCs w:val="20"/>
        </w:rPr>
        <w:t xml:space="preserve">, </w:t>
      </w:r>
      <w:r>
        <w:rPr>
          <w:rFonts w:eastAsia="Calibri" w:cs="Calibri"/>
          <w:sz w:val="20"/>
          <w:szCs w:val="20"/>
          <w:lang w:eastAsia="en-US"/>
        </w:rPr>
        <w:t>tel. 55 644 03 00., adres e-mail: gmina@gminabraniewo.pl</w:t>
      </w:r>
      <w:r>
        <w:rPr>
          <w:rStyle w:val="czeinternetowe"/>
          <w:rFonts w:cs="Calibri"/>
          <w:sz w:val="20"/>
          <w:szCs w:val="20"/>
        </w:rPr>
        <w:t>.</w:t>
      </w:r>
    </w:p>
    <w:p w14:paraId="033E0783" w14:textId="77777777" w:rsidR="002C09AE" w:rsidRDefault="00E46CB9">
      <w:pPr>
        <w:pStyle w:val="Standard"/>
        <w:widowControl w:val="0"/>
        <w:numPr>
          <w:ilvl w:val="0"/>
          <w:numId w:val="26"/>
        </w:numPr>
        <w:spacing w:after="0" w:line="240" w:lineRule="auto"/>
        <w:jc w:val="both"/>
        <w:rPr>
          <w:rFonts w:eastAsia="Calibri" w:cs="Calibri"/>
          <w:sz w:val="20"/>
          <w:szCs w:val="20"/>
        </w:rPr>
      </w:pPr>
      <w:r>
        <w:rPr>
          <w:rFonts w:eastAsia="Calibri" w:cs="Calibri"/>
          <w:sz w:val="20"/>
          <w:szCs w:val="20"/>
        </w:rPr>
        <w:t>Pani/Pana dane osobowe przetwarzane będą na podstawie art. 6 ust. 1 lit. c</w:t>
      </w:r>
      <w:r>
        <w:rPr>
          <w:rFonts w:eastAsia="Calibri" w:cs="Calibri"/>
          <w:i/>
          <w:sz w:val="20"/>
          <w:szCs w:val="20"/>
        </w:rPr>
        <w:t xml:space="preserve"> </w:t>
      </w:r>
      <w:r>
        <w:rPr>
          <w:rFonts w:eastAsia="Calibri" w:cs="Calibri"/>
          <w:sz w:val="20"/>
          <w:szCs w:val="20"/>
        </w:rPr>
        <w:t>RODO w celu związanym z powyższym postępowaniem o udzielenie zamówienia publicznego</w:t>
      </w:r>
      <w:r>
        <w:rPr>
          <w:rFonts w:eastAsia="Calibri" w:cs="Calibri"/>
          <w:b/>
          <w:sz w:val="20"/>
          <w:szCs w:val="20"/>
        </w:rPr>
        <w:t xml:space="preserve"> </w:t>
      </w:r>
      <w:r>
        <w:rPr>
          <w:rFonts w:eastAsia="Calibri" w:cs="Calibri"/>
          <w:i/>
          <w:sz w:val="20"/>
          <w:szCs w:val="20"/>
        </w:rPr>
        <w:t>realizowanym  na podstawie art. 275 pkt.1)  ustawy z dnia 11 września 2019 r. Prawo zamówień publicznych (Dz.U. z 2021 r., poz. 1129)</w:t>
      </w:r>
    </w:p>
    <w:p w14:paraId="7DB2ED1A"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odbiorcami Pani/Pana danych osobowych będą osoby lub podmioty, którym udostępniona zostanie dokumentacja postępowania zgodnie z przepisami pzp</w:t>
      </w:r>
    </w:p>
    <w:p w14:paraId="543EE759"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Pani/Pana dane osobowe będą przechowywane, zgodnie z przepisami pzp, przez okres 4 lat od dnia zakończenia postępowania o udzielenie zamówienia, a jeżeli czas trwania umowy przekracza 4 lata, okres przechowywania obejmuje cały czas trwania umowy,</w:t>
      </w:r>
    </w:p>
    <w:p w14:paraId="0C3E1747"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50FBF62"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w odniesieniu do Pani/Pana danych osobowych decyzje nie będą podejmowane w sposób zautomatyzowany, stosowanie do art. 22 RODO,</w:t>
      </w:r>
    </w:p>
    <w:p w14:paraId="082DDC1C"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posiada Pani/Pan:</w:t>
      </w:r>
    </w:p>
    <w:p w14:paraId="6261D8EA" w14:textId="77777777" w:rsidR="002C09AE" w:rsidRDefault="00E46CB9">
      <w:pPr>
        <w:pStyle w:val="Standard"/>
        <w:widowControl w:val="0"/>
        <w:numPr>
          <w:ilvl w:val="0"/>
          <w:numId w:val="27"/>
        </w:numPr>
        <w:spacing w:after="0" w:line="240" w:lineRule="auto"/>
        <w:ind w:left="709" w:hanging="283"/>
        <w:jc w:val="both"/>
        <w:rPr>
          <w:rFonts w:eastAsia="Calibri" w:cs="Calibri"/>
          <w:sz w:val="20"/>
          <w:szCs w:val="20"/>
        </w:rPr>
      </w:pPr>
      <w:r>
        <w:rPr>
          <w:rFonts w:eastAsia="Calibri" w:cs="Calibri"/>
          <w:sz w:val="20"/>
          <w:szCs w:val="20"/>
        </w:rPr>
        <w:t>na podstawie art. 15 RODO prawo dostępu do danych osobowych Pani/Pana dotyczących;</w:t>
      </w:r>
    </w:p>
    <w:p w14:paraId="5ECB726E" w14:textId="77777777" w:rsidR="002C09AE" w:rsidRDefault="00E46CB9">
      <w:pPr>
        <w:pStyle w:val="Standard"/>
        <w:widowControl w:val="0"/>
        <w:numPr>
          <w:ilvl w:val="0"/>
          <w:numId w:val="27"/>
        </w:numPr>
        <w:spacing w:after="0" w:line="240" w:lineRule="auto"/>
        <w:ind w:left="709" w:hanging="283"/>
        <w:jc w:val="both"/>
        <w:rPr>
          <w:rFonts w:eastAsia="Calibri" w:cs="Calibri"/>
          <w:sz w:val="20"/>
          <w:szCs w:val="20"/>
        </w:rPr>
      </w:pPr>
      <w:r>
        <w:rPr>
          <w:rFonts w:eastAsia="Calibri" w:cs="Calibri"/>
          <w:sz w:val="20"/>
          <w:szCs w:val="20"/>
        </w:rPr>
        <w:t xml:space="preserve">na podstawie art. 16 RODO prawo do sprostowania Pani/Pana danych osobowych </w:t>
      </w:r>
      <w:r>
        <w:rPr>
          <w:rFonts w:eastAsia="Calibri" w:cs="Calibri"/>
          <w:b/>
          <w:sz w:val="20"/>
          <w:szCs w:val="20"/>
          <w:vertAlign w:val="superscript"/>
        </w:rPr>
        <w:t>**</w:t>
      </w:r>
      <w:r>
        <w:rPr>
          <w:rFonts w:eastAsia="Calibri" w:cs="Calibri"/>
          <w:sz w:val="20"/>
          <w:szCs w:val="20"/>
        </w:rPr>
        <w:t>;</w:t>
      </w:r>
    </w:p>
    <w:p w14:paraId="3DF1D59B" w14:textId="77777777" w:rsidR="002C09AE" w:rsidRDefault="00E46CB9">
      <w:pPr>
        <w:pStyle w:val="Standard"/>
        <w:widowControl w:val="0"/>
        <w:numPr>
          <w:ilvl w:val="0"/>
          <w:numId w:val="27"/>
        </w:numPr>
        <w:spacing w:after="0" w:line="240" w:lineRule="auto"/>
        <w:ind w:left="709" w:hanging="283"/>
        <w:jc w:val="both"/>
        <w:rPr>
          <w:rFonts w:eastAsia="Calibri" w:cs="Calibri"/>
          <w:sz w:val="20"/>
          <w:szCs w:val="20"/>
        </w:rPr>
      </w:pPr>
      <w:r>
        <w:rPr>
          <w:rFonts w:eastAsia="Calibri" w:cs="Calibri"/>
          <w:sz w:val="20"/>
          <w:szCs w:val="20"/>
        </w:rPr>
        <w:t>na podstawie art. 18 RODO prawo żądania od administratora ograniczenia przetwarzania danych osobowych z zastrzeżeniem przypadków, o których mowa w art. 18 ust. 2 RODO ***;</w:t>
      </w:r>
    </w:p>
    <w:p w14:paraId="019C6784" w14:textId="77777777" w:rsidR="002C09AE" w:rsidRDefault="00E46CB9">
      <w:pPr>
        <w:pStyle w:val="Standard"/>
        <w:widowControl w:val="0"/>
        <w:numPr>
          <w:ilvl w:val="0"/>
          <w:numId w:val="27"/>
        </w:numPr>
        <w:spacing w:after="0" w:line="240" w:lineRule="auto"/>
        <w:ind w:left="709" w:hanging="283"/>
        <w:jc w:val="both"/>
        <w:rPr>
          <w:rFonts w:eastAsia="Calibri" w:cs="Calibri"/>
          <w:sz w:val="20"/>
          <w:szCs w:val="20"/>
        </w:rPr>
      </w:pPr>
      <w:r>
        <w:rPr>
          <w:rFonts w:eastAsia="Calibri" w:cs="Calibri"/>
          <w:sz w:val="20"/>
          <w:szCs w:val="20"/>
        </w:rPr>
        <w:t>prawo do wniesienia skargi do Prezesa Urzędu Ochrony Danych Osobowych, gdy uzna Pani/Pan, że przetwarzanie danych osobowych Pani/Pana dotyczących narusza przepisy RODO;</w:t>
      </w:r>
    </w:p>
    <w:p w14:paraId="683BDC03" w14:textId="77777777" w:rsidR="002C09AE" w:rsidRDefault="00E46CB9">
      <w:pPr>
        <w:pStyle w:val="Standard"/>
        <w:widowControl w:val="0"/>
        <w:numPr>
          <w:ilvl w:val="0"/>
          <w:numId w:val="26"/>
        </w:numPr>
        <w:spacing w:after="0" w:line="240" w:lineRule="auto"/>
        <w:ind w:left="426" w:hanging="426"/>
        <w:jc w:val="both"/>
        <w:rPr>
          <w:rFonts w:eastAsia="Calibri" w:cs="Calibri"/>
          <w:sz w:val="20"/>
          <w:szCs w:val="20"/>
        </w:rPr>
      </w:pPr>
      <w:r>
        <w:rPr>
          <w:rFonts w:eastAsia="Calibri" w:cs="Calibri"/>
          <w:sz w:val="20"/>
          <w:szCs w:val="20"/>
        </w:rPr>
        <w:t>nie przysługuje Pani/Panu:</w:t>
      </w:r>
    </w:p>
    <w:p w14:paraId="5B744D9C" w14:textId="77777777" w:rsidR="002C09AE" w:rsidRDefault="00E46CB9">
      <w:pPr>
        <w:pStyle w:val="Standard"/>
        <w:widowControl w:val="0"/>
        <w:numPr>
          <w:ilvl w:val="0"/>
          <w:numId w:val="28"/>
        </w:numPr>
        <w:spacing w:after="0" w:line="240" w:lineRule="auto"/>
        <w:ind w:hanging="294"/>
        <w:jc w:val="both"/>
        <w:rPr>
          <w:rFonts w:eastAsia="Calibri" w:cs="Calibri"/>
          <w:sz w:val="20"/>
          <w:szCs w:val="20"/>
        </w:rPr>
      </w:pPr>
      <w:r>
        <w:rPr>
          <w:rFonts w:eastAsia="Calibri" w:cs="Calibri"/>
          <w:sz w:val="20"/>
          <w:szCs w:val="20"/>
        </w:rPr>
        <w:t>w związku z art. 17 ust. 3 lit. b, d lub e RODO prawo do usunięcia danych osobowych;</w:t>
      </w:r>
    </w:p>
    <w:p w14:paraId="17D23BE8" w14:textId="77777777" w:rsidR="002C09AE" w:rsidRDefault="00E46CB9">
      <w:pPr>
        <w:pStyle w:val="Standard"/>
        <w:widowControl w:val="0"/>
        <w:numPr>
          <w:ilvl w:val="0"/>
          <w:numId w:val="28"/>
        </w:numPr>
        <w:spacing w:after="0" w:line="240" w:lineRule="auto"/>
        <w:ind w:hanging="294"/>
        <w:jc w:val="both"/>
        <w:rPr>
          <w:rFonts w:eastAsia="Calibri" w:cs="Calibri"/>
          <w:sz w:val="20"/>
          <w:szCs w:val="20"/>
        </w:rPr>
      </w:pPr>
      <w:r>
        <w:rPr>
          <w:rFonts w:eastAsia="Calibri" w:cs="Calibri"/>
          <w:sz w:val="20"/>
          <w:szCs w:val="20"/>
        </w:rPr>
        <w:t>prawo do przenoszenia danych osobowych, o którym mowa w art. 20 RODO;</w:t>
      </w:r>
    </w:p>
    <w:p w14:paraId="7750EBC6" w14:textId="77777777" w:rsidR="002C09AE" w:rsidRDefault="00E46CB9">
      <w:pPr>
        <w:pStyle w:val="Standard"/>
        <w:widowControl w:val="0"/>
        <w:numPr>
          <w:ilvl w:val="0"/>
          <w:numId w:val="28"/>
        </w:numPr>
        <w:spacing w:after="0" w:line="240" w:lineRule="auto"/>
        <w:ind w:hanging="294"/>
        <w:jc w:val="both"/>
        <w:rPr>
          <w:rFonts w:eastAsia="Calibri" w:cs="Calibri"/>
          <w:i/>
          <w:sz w:val="20"/>
          <w:szCs w:val="20"/>
        </w:rPr>
      </w:pPr>
      <w:r>
        <w:rPr>
          <w:rFonts w:eastAsia="Calibri" w:cs="Calibri"/>
          <w:sz w:val="20"/>
          <w:szCs w:val="20"/>
        </w:rPr>
        <w:t>na podstawie art. 21 RODO prawo sprzeciwu, wobec przetwarzania danych osobowych, gdyż podstawą prawną przetwarzania Pani/Pana danych osobowych jest art. 6 ust. 1 lit. c RODO.</w:t>
      </w:r>
    </w:p>
    <w:p w14:paraId="7672097B" w14:textId="77777777" w:rsidR="002C09AE" w:rsidRDefault="002C09AE">
      <w:pPr>
        <w:pStyle w:val="Standard"/>
        <w:widowControl w:val="0"/>
        <w:spacing w:after="0" w:line="240" w:lineRule="auto"/>
        <w:ind w:left="720"/>
        <w:jc w:val="both"/>
        <w:rPr>
          <w:rFonts w:eastAsia="Calibri" w:cs="Calibri"/>
          <w:i/>
          <w:sz w:val="20"/>
          <w:szCs w:val="20"/>
        </w:rPr>
      </w:pPr>
    </w:p>
    <w:p w14:paraId="0FE2ABF2" w14:textId="77777777" w:rsidR="002C09AE" w:rsidRDefault="00E46CB9">
      <w:pPr>
        <w:pStyle w:val="Standard"/>
        <w:widowControl w:val="0"/>
        <w:spacing w:after="0" w:line="240" w:lineRule="auto"/>
        <w:jc w:val="both"/>
        <w:rPr>
          <w:rFonts w:eastAsia="Calibri" w:cs="Calibri"/>
          <w:i/>
          <w:sz w:val="20"/>
          <w:szCs w:val="20"/>
        </w:rPr>
      </w:pPr>
      <w:r>
        <w:rPr>
          <w:rFonts w:eastAsia="Calibri" w:cs="Calibri"/>
          <w:sz w:val="20"/>
          <w:szCs w:val="20"/>
        </w:rPr>
        <w:t xml:space="preserve">Jednocześnie Zamawiający przypomina o ciążącym na Pani/Panu obowiązku informacyjnym wynikającym z art. 14 RODO względem osób fizycznych, których dane przekazane zostaną Zamawiającemu w związku z </w:t>
      </w:r>
      <w:r>
        <w:rPr>
          <w:rFonts w:eastAsia="Calibri" w:cs="Calibri"/>
          <w:sz w:val="20"/>
          <w:szCs w:val="20"/>
        </w:rPr>
        <w:lastRenderedPageBreak/>
        <w:t>prowadzonym postępowaniem i które Zamawiający pośrednio pozyska od wykonawcy biorącego udział w postępowaniu, chyba że ma zastosowanie co najmniej jedno z wyłączeń, o których mowa w art. 14 ust. 5 RODO.</w:t>
      </w:r>
    </w:p>
    <w:p w14:paraId="05EB2AED" w14:textId="77777777" w:rsidR="002C09AE" w:rsidRDefault="002C09AE">
      <w:pPr>
        <w:pStyle w:val="Standard"/>
        <w:widowControl w:val="0"/>
        <w:spacing w:after="0" w:line="240" w:lineRule="auto"/>
        <w:ind w:left="709"/>
        <w:jc w:val="both"/>
        <w:rPr>
          <w:rFonts w:eastAsia="Calibri" w:cs="Calibri"/>
          <w:i/>
          <w:sz w:val="20"/>
          <w:szCs w:val="20"/>
        </w:rPr>
      </w:pPr>
    </w:p>
    <w:p w14:paraId="29DA6891" w14:textId="77777777" w:rsidR="002C09AE" w:rsidRDefault="00E46CB9">
      <w:pPr>
        <w:pStyle w:val="Standard"/>
        <w:widowControl w:val="0"/>
        <w:spacing w:after="0" w:line="240" w:lineRule="auto"/>
        <w:jc w:val="both"/>
        <w:rPr>
          <w:rFonts w:eastAsia="Calibri" w:cs="Calibri"/>
          <w:b/>
          <w:i/>
          <w:sz w:val="20"/>
          <w:szCs w:val="20"/>
          <w:vertAlign w:val="superscript"/>
        </w:rPr>
      </w:pPr>
      <w:r>
        <w:rPr>
          <w:rFonts w:eastAsia="Calibri" w:cs="Calibri"/>
          <w:sz w:val="20"/>
          <w:szCs w:val="20"/>
        </w:rPr>
        <w:t>______________________</w:t>
      </w:r>
    </w:p>
    <w:p w14:paraId="3AEA4B6F" w14:textId="77777777" w:rsidR="002C09AE" w:rsidRDefault="00E46CB9">
      <w:pPr>
        <w:pStyle w:val="Standard"/>
        <w:widowControl w:val="0"/>
        <w:spacing w:after="0" w:line="240" w:lineRule="auto"/>
        <w:jc w:val="both"/>
        <w:rPr>
          <w:rFonts w:eastAsia="Calibri" w:cs="Calibri"/>
          <w:b/>
          <w:i/>
          <w:sz w:val="16"/>
          <w:szCs w:val="16"/>
          <w:vertAlign w:val="superscript"/>
        </w:rPr>
      </w:pPr>
      <w:r>
        <w:rPr>
          <w:rFonts w:eastAsia="Calibri" w:cs="Calibri"/>
          <w:b/>
          <w:i/>
          <w:sz w:val="16"/>
          <w:szCs w:val="16"/>
          <w:vertAlign w:val="superscript"/>
        </w:rPr>
        <w:t>*</w:t>
      </w:r>
      <w:r>
        <w:rPr>
          <w:rFonts w:eastAsia="Calibri" w:cs="Calibri"/>
          <w:b/>
          <w:i/>
          <w:sz w:val="16"/>
          <w:szCs w:val="16"/>
        </w:rPr>
        <w:t xml:space="preserve"> Wyjaśnienie:</w:t>
      </w:r>
      <w:r>
        <w:rPr>
          <w:rFonts w:eastAsia="Calibri" w:cs="Calibri"/>
          <w:i/>
          <w:sz w:val="16"/>
          <w:szCs w:val="16"/>
        </w:rPr>
        <w:t xml:space="preserve"> informacja w tym zakresie jest wymagana, jeżeli w odniesieniu do danego administratora lub podmiotu przetwarzającego istnieje obowiązek wyznaczenia inspektora ochrony danych osobowych.</w:t>
      </w:r>
    </w:p>
    <w:p w14:paraId="495CA31C" w14:textId="77777777" w:rsidR="002C09AE" w:rsidRDefault="00E46CB9">
      <w:pPr>
        <w:pStyle w:val="Standard"/>
        <w:widowControl w:val="0"/>
        <w:spacing w:after="0" w:line="240" w:lineRule="auto"/>
        <w:jc w:val="both"/>
        <w:rPr>
          <w:rFonts w:eastAsia="Calibri" w:cs="Calibri"/>
          <w:b/>
          <w:i/>
          <w:sz w:val="16"/>
          <w:szCs w:val="16"/>
          <w:vertAlign w:val="superscript"/>
        </w:rPr>
      </w:pPr>
      <w:r>
        <w:rPr>
          <w:rFonts w:eastAsia="Calibri" w:cs="Calibri"/>
          <w:b/>
          <w:i/>
          <w:sz w:val="16"/>
          <w:szCs w:val="16"/>
          <w:vertAlign w:val="superscript"/>
        </w:rPr>
        <w:t>**</w:t>
      </w:r>
      <w:r>
        <w:rPr>
          <w:rFonts w:eastAsia="Calibri" w:cs="Calibri"/>
          <w:b/>
          <w:i/>
          <w:sz w:val="16"/>
          <w:szCs w:val="16"/>
        </w:rPr>
        <w:t>Wyjaśnienie:</w:t>
      </w:r>
      <w:r>
        <w:rPr>
          <w:rFonts w:eastAsia="Calibri" w:cs="Calibr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cs="Calibri"/>
          <w:i/>
          <w:sz w:val="16"/>
          <w:szCs w:val="16"/>
        </w:rPr>
        <w:tab/>
      </w:r>
    </w:p>
    <w:p w14:paraId="01EA5573" w14:textId="77777777" w:rsidR="002C09AE" w:rsidRDefault="00E46CB9">
      <w:pPr>
        <w:pStyle w:val="Standard"/>
        <w:tabs>
          <w:tab w:val="left" w:leader="dot" w:pos="9498"/>
        </w:tabs>
        <w:spacing w:after="0" w:line="240" w:lineRule="auto"/>
        <w:ind w:hanging="425"/>
        <w:jc w:val="both"/>
        <w:rPr>
          <w:rFonts w:eastAsia="Calibri" w:cs="Calibri"/>
          <w:sz w:val="16"/>
          <w:szCs w:val="16"/>
        </w:rPr>
      </w:pPr>
      <w:r>
        <w:rPr>
          <w:rFonts w:eastAsia="Calibri" w:cs="Calibri"/>
          <w:b/>
          <w:i/>
          <w:sz w:val="16"/>
          <w:szCs w:val="16"/>
          <w:vertAlign w:val="superscript"/>
        </w:rPr>
        <w:tab/>
        <w:t xml:space="preserve">*** </w:t>
      </w:r>
      <w:r>
        <w:rPr>
          <w:rFonts w:eastAsia="Calibri" w:cs="Calibri"/>
          <w:b/>
          <w:i/>
          <w:sz w:val="16"/>
          <w:szCs w:val="16"/>
        </w:rPr>
        <w:t>Wyjaśnienie:</w:t>
      </w:r>
      <w:r>
        <w:rPr>
          <w:rFonts w:eastAsia="Calibri" w:cs="Calibri"/>
          <w:i/>
          <w:sz w:val="16"/>
          <w:szCs w:val="16"/>
        </w:rPr>
        <w:t xml:space="preserve"> prawo do ograniczenia przetwarzania nie ma zastosowania w odniesieniu do przechowywania, w celu zapewnienia korzystania ze środków ochrony prawnej lub w celu ochrony praw innej</w:t>
      </w:r>
    </w:p>
    <w:p w14:paraId="15DCBBF3" w14:textId="77777777" w:rsidR="002C09AE" w:rsidRDefault="002C09AE">
      <w:pPr>
        <w:pStyle w:val="Standard"/>
        <w:tabs>
          <w:tab w:val="left" w:leader="dot" w:pos="10207"/>
        </w:tabs>
        <w:spacing w:after="0" w:line="240" w:lineRule="auto"/>
        <w:ind w:left="709" w:hanging="425"/>
        <w:jc w:val="both"/>
        <w:rPr>
          <w:rFonts w:eastAsia="Calibri" w:cs="Calibri"/>
        </w:rPr>
      </w:pPr>
    </w:p>
    <w:p w14:paraId="50232256" w14:textId="77777777" w:rsidR="002C09AE" w:rsidRDefault="002C09AE">
      <w:pPr>
        <w:pStyle w:val="Standard"/>
        <w:spacing w:after="0" w:line="240" w:lineRule="auto"/>
        <w:jc w:val="both"/>
        <w:rPr>
          <w:rFonts w:cs="Calibri"/>
        </w:rPr>
      </w:pPr>
    </w:p>
    <w:p w14:paraId="6EE90B8A" w14:textId="77777777" w:rsidR="002C09AE" w:rsidRDefault="002C09AE">
      <w:pPr>
        <w:jc w:val="both"/>
        <w:rPr>
          <w:rFonts w:asciiTheme="majorHAnsi" w:hAnsiTheme="majorHAnsi" w:cstheme="majorHAnsi"/>
          <w:sz w:val="20"/>
          <w:szCs w:val="20"/>
        </w:rPr>
      </w:pPr>
    </w:p>
    <w:p w14:paraId="7D6CA637" w14:textId="77777777" w:rsidR="002C09AE" w:rsidRDefault="00E46CB9">
      <w:pPr>
        <w:pStyle w:val="Nagwek2"/>
        <w:spacing w:before="240" w:after="240"/>
        <w:rPr>
          <w:rFonts w:asciiTheme="majorHAnsi" w:hAnsiTheme="majorHAnsi" w:cstheme="majorHAnsi"/>
          <w:sz w:val="20"/>
          <w:szCs w:val="20"/>
        </w:rPr>
      </w:pPr>
      <w:bookmarkStart w:id="3" w:name="_epsepounxnv1"/>
      <w:bookmarkEnd w:id="3"/>
      <w:r>
        <w:rPr>
          <w:rFonts w:asciiTheme="majorHAnsi" w:hAnsiTheme="majorHAnsi" w:cstheme="majorHAnsi"/>
          <w:sz w:val="20"/>
          <w:szCs w:val="20"/>
        </w:rPr>
        <w:t>III. Tryb udzielania zamówienia</w:t>
      </w:r>
    </w:p>
    <w:p w14:paraId="4C317A33"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 xml:space="preserve">Niniejsze postępowanie prowadzone jest w jako przetarg nieograniczony o jakim stanowi art. 132 ustawy PZP oraz niniejszej Specyfikacji Warunków Zamówienia, zwaną dalej „SWZ”. </w:t>
      </w:r>
    </w:p>
    <w:p w14:paraId="2129D7DD"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przewiduje prowadzenia negocjacji. </w:t>
      </w:r>
    </w:p>
    <w:p w14:paraId="5D4AEAE3"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 xml:space="preserve">Szacunkowa wartość przedmiotowego zamówienia przekracza progi unijne o jakich mowa w art. 3 ustawy PZP.  </w:t>
      </w:r>
    </w:p>
    <w:p w14:paraId="1E21E9BF"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161111B7"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przewiduje aukcji elektronicznej.</w:t>
      </w:r>
    </w:p>
    <w:p w14:paraId="27E15E57"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przewiduje złożenia oferty w postaci katalogów elektronicznych.</w:t>
      </w:r>
    </w:p>
    <w:p w14:paraId="0BED06AD"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prowadzi postępowania w celu zawarcia umowy ramowej.</w:t>
      </w:r>
    </w:p>
    <w:p w14:paraId="1F25D0E0"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dopuszcza ofert wariantowych. </w:t>
      </w:r>
    </w:p>
    <w:p w14:paraId="08CAD36E"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zastrzega możliwości ubiegania się o udzielenie zamówienia wyłącznie przez Wykonawców, o których mowa w art. 94  ustawy PZP.</w:t>
      </w:r>
    </w:p>
    <w:p w14:paraId="681DE352"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przewiduje udzielania zamówień, o których mowa w art. 214 ust. 1 pkt 7.</w:t>
      </w:r>
    </w:p>
    <w:p w14:paraId="5DA6C21D"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dopuszcza składania ofert częściowych.</w:t>
      </w:r>
    </w:p>
    <w:p w14:paraId="6171C001" w14:textId="77777777" w:rsidR="002C09AE" w:rsidRDefault="00E46CB9">
      <w:pPr>
        <w:numPr>
          <w:ilvl w:val="0"/>
          <w:numId w:val="15"/>
        </w:numPr>
        <w:ind w:left="426"/>
        <w:jc w:val="both"/>
        <w:rPr>
          <w:rFonts w:asciiTheme="majorHAnsi" w:hAnsiTheme="majorHAnsi" w:cstheme="majorHAnsi"/>
          <w:sz w:val="20"/>
          <w:szCs w:val="20"/>
        </w:rPr>
      </w:pPr>
      <w:r>
        <w:rPr>
          <w:rFonts w:asciiTheme="majorHAnsi" w:hAnsiTheme="majorHAnsi" w:cstheme="majorHAnsi"/>
          <w:sz w:val="20"/>
          <w:szCs w:val="20"/>
        </w:rPr>
        <w:t>Zamawiający nie zamierza dzielić zamówienia na części ze względu na konieczność łącznego wykonania dostaw będących przedmiotem zamówienia</w:t>
      </w:r>
      <w:r>
        <w:rPr>
          <w:rFonts w:asciiTheme="majorHAnsi" w:hAnsiTheme="majorHAnsi" w:cstheme="majorHAnsi"/>
          <w:strike/>
          <w:sz w:val="20"/>
          <w:szCs w:val="20"/>
        </w:rPr>
        <w:t>.</w:t>
      </w:r>
    </w:p>
    <w:p w14:paraId="63DFCEA9" w14:textId="77777777" w:rsidR="002C09AE" w:rsidRDefault="00E46CB9">
      <w:pPr>
        <w:pStyle w:val="Nagwek2"/>
        <w:spacing w:before="240" w:after="240"/>
        <w:rPr>
          <w:rFonts w:asciiTheme="majorHAnsi" w:hAnsiTheme="majorHAnsi" w:cstheme="majorHAnsi"/>
          <w:sz w:val="20"/>
          <w:szCs w:val="20"/>
        </w:rPr>
      </w:pPr>
      <w:bookmarkStart w:id="4" w:name="_x24vtaagcm5x"/>
      <w:bookmarkEnd w:id="4"/>
      <w:r>
        <w:rPr>
          <w:rFonts w:asciiTheme="majorHAnsi" w:hAnsiTheme="majorHAnsi" w:cstheme="majorHAnsi"/>
          <w:sz w:val="20"/>
          <w:szCs w:val="20"/>
        </w:rPr>
        <w:t>IV. Opis przedmiotu zamówienia</w:t>
      </w:r>
    </w:p>
    <w:p w14:paraId="1C08239B" w14:textId="77777777" w:rsidR="002C09AE" w:rsidRDefault="00E46CB9">
      <w:pPr>
        <w:pStyle w:val="Akapitzlist"/>
        <w:numPr>
          <w:ilvl w:val="1"/>
          <w:numId w:val="23"/>
        </w:numPr>
        <w:tabs>
          <w:tab w:val="left" w:pos="8371"/>
          <w:tab w:val="left" w:leader="dot" w:pos="9498"/>
        </w:tabs>
        <w:jc w:val="both"/>
        <w:rPr>
          <w:rFonts w:asciiTheme="majorHAnsi" w:hAnsiTheme="majorHAnsi" w:cstheme="majorHAnsi"/>
          <w:sz w:val="20"/>
          <w:szCs w:val="20"/>
        </w:rPr>
      </w:pPr>
      <w:r>
        <w:rPr>
          <w:rFonts w:ascii="Calibri" w:hAnsi="Calibri"/>
          <w:sz w:val="20"/>
          <w:szCs w:val="20"/>
        </w:rPr>
        <w:t xml:space="preserve">Przedmiotem zamówienia jest </w:t>
      </w:r>
      <w:r>
        <w:rPr>
          <w:rFonts w:asciiTheme="majorHAnsi" w:hAnsiTheme="majorHAnsi" w:cstheme="majorHAnsi"/>
          <w:sz w:val="20"/>
          <w:szCs w:val="20"/>
        </w:rPr>
        <w:t>dostawa sprzętu komputerowego według opisu znajdującego się w załączniku nr 2 do SWZ.</w:t>
      </w:r>
    </w:p>
    <w:p w14:paraId="7F4AAE99" w14:textId="77777777" w:rsidR="002C09AE" w:rsidRDefault="002C09AE">
      <w:pPr>
        <w:pStyle w:val="Akapitzlist"/>
        <w:tabs>
          <w:tab w:val="left" w:pos="8371"/>
          <w:tab w:val="left" w:leader="dot" w:pos="9498"/>
        </w:tabs>
        <w:ind w:left="644"/>
        <w:jc w:val="both"/>
        <w:rPr>
          <w:rFonts w:asciiTheme="majorHAnsi" w:hAnsiTheme="majorHAnsi" w:cstheme="majorHAnsi"/>
          <w:sz w:val="20"/>
          <w:szCs w:val="20"/>
        </w:rPr>
      </w:pPr>
    </w:p>
    <w:p w14:paraId="6F1913BF" w14:textId="77777777" w:rsidR="002C09AE" w:rsidRDefault="00E46CB9">
      <w:pPr>
        <w:pStyle w:val="Standard"/>
        <w:tabs>
          <w:tab w:val="left" w:pos="9498"/>
        </w:tabs>
        <w:spacing w:after="0" w:line="276" w:lineRule="auto"/>
        <w:jc w:val="both"/>
        <w:rPr>
          <w:rFonts w:asciiTheme="majorHAnsi" w:hAnsiTheme="majorHAnsi" w:cstheme="majorHAnsi"/>
          <w:sz w:val="20"/>
          <w:szCs w:val="20"/>
        </w:rPr>
      </w:pPr>
      <w:r>
        <w:rPr>
          <w:rFonts w:cstheme="majorHAnsi"/>
          <w:sz w:val="20"/>
          <w:szCs w:val="20"/>
        </w:rPr>
        <w:t xml:space="preserve">      Przy realizacji przedmiotu zamówienia Zamawiający wymaga następujących:</w:t>
      </w:r>
    </w:p>
    <w:p w14:paraId="30178371" w14:textId="77777777" w:rsidR="002C09AE" w:rsidRDefault="00E46CB9">
      <w:pPr>
        <w:pStyle w:val="Akapitzlist1"/>
        <w:tabs>
          <w:tab w:val="left" w:pos="284"/>
        </w:tabs>
        <w:spacing w:line="100" w:lineRule="atLeast"/>
        <w:ind w:left="284" w:firstLine="0"/>
        <w:rPr>
          <w:rFonts w:asciiTheme="majorHAnsi" w:hAnsiTheme="majorHAnsi" w:cstheme="majorHAnsi"/>
          <w:sz w:val="20"/>
          <w:szCs w:val="20"/>
        </w:rPr>
      </w:pPr>
      <w:r>
        <w:rPr>
          <w:rFonts w:asciiTheme="majorHAnsi" w:hAnsiTheme="majorHAnsi" w:cstheme="majorHAnsi"/>
          <w:sz w:val="20"/>
          <w:szCs w:val="20"/>
        </w:rPr>
        <w:t xml:space="preserve">czas reakcji 48 godzin - przez czas reakcji na zgłoszenie awarii Zamawiający rozumie czas, który upłynie od momentu wysłania zgłoszenia do momentu powzięcia przez Wykonawcę bądź osobę przez niego wyznaczoną działań zmierzających do usunięcia zgłoszonej niesprawności, czy to zdalnie (jeżeli istnieją ku temu możliwości), czy też przez przybycie serwisu Wykonawcy do siedziby Zamawiającego </w:t>
      </w:r>
    </w:p>
    <w:p w14:paraId="111A660A" w14:textId="77777777" w:rsidR="002C09AE" w:rsidRDefault="002C09AE">
      <w:pPr>
        <w:pStyle w:val="Akapitzlist"/>
        <w:tabs>
          <w:tab w:val="left" w:pos="284"/>
          <w:tab w:val="left" w:leader="dot" w:pos="9498"/>
        </w:tabs>
        <w:ind w:left="284"/>
        <w:rPr>
          <w:rFonts w:asciiTheme="majorHAnsi" w:hAnsiTheme="majorHAnsi" w:cstheme="majorHAnsi"/>
          <w:sz w:val="20"/>
          <w:szCs w:val="20"/>
        </w:rPr>
      </w:pPr>
    </w:p>
    <w:p w14:paraId="3CC934E5" w14:textId="77777777" w:rsidR="002C09AE" w:rsidRDefault="00E46CB9">
      <w:pPr>
        <w:pStyle w:val="Akapitzlist1"/>
        <w:tabs>
          <w:tab w:val="left" w:pos="284"/>
        </w:tabs>
        <w:spacing w:line="100" w:lineRule="atLeast"/>
        <w:ind w:left="284" w:firstLine="0"/>
        <w:rPr>
          <w:rFonts w:asciiTheme="majorHAnsi" w:hAnsiTheme="majorHAnsi" w:cstheme="majorHAnsi"/>
          <w:sz w:val="20"/>
          <w:szCs w:val="20"/>
        </w:rPr>
      </w:pPr>
      <w:r>
        <w:rPr>
          <w:rFonts w:asciiTheme="majorHAnsi" w:hAnsiTheme="majorHAnsi" w:cstheme="majorHAnsi"/>
          <w:sz w:val="20"/>
          <w:szCs w:val="20"/>
        </w:rPr>
        <w:t>czas naprawy 20 dni - przez czas naprawy Zamawiający rozumie czas liczony od dnia przystąpienia przedstawiciela Wykonawcy do naprawy  zgłoszonego uszkodzonego sprzętu do dnia dokonania skutecznej jego naprawy</w:t>
      </w:r>
    </w:p>
    <w:p w14:paraId="0DFF15ED" w14:textId="77777777" w:rsidR="002C09AE" w:rsidRDefault="002C09AE">
      <w:pPr>
        <w:pStyle w:val="Akapitzlist"/>
        <w:tabs>
          <w:tab w:val="left" w:pos="284"/>
          <w:tab w:val="left" w:leader="dot" w:pos="9498"/>
        </w:tabs>
        <w:ind w:left="284"/>
        <w:rPr>
          <w:rFonts w:asciiTheme="majorHAnsi" w:hAnsiTheme="majorHAnsi" w:cstheme="majorHAnsi"/>
          <w:sz w:val="20"/>
          <w:szCs w:val="20"/>
        </w:rPr>
      </w:pPr>
    </w:p>
    <w:p w14:paraId="0DF8EBAF" w14:textId="77777777" w:rsidR="002C09AE" w:rsidRDefault="00E46CB9">
      <w:pPr>
        <w:pStyle w:val="Akapitzlist"/>
        <w:tabs>
          <w:tab w:val="left" w:pos="284"/>
          <w:tab w:val="left" w:leader="dot" w:pos="9498"/>
        </w:tabs>
        <w:ind w:left="284"/>
        <w:rPr>
          <w:rFonts w:asciiTheme="majorHAnsi" w:hAnsiTheme="majorHAnsi" w:cstheme="majorHAnsi"/>
          <w:sz w:val="20"/>
          <w:szCs w:val="20"/>
        </w:rPr>
      </w:pPr>
      <w:r>
        <w:rPr>
          <w:rFonts w:asciiTheme="majorHAnsi" w:hAnsiTheme="majorHAnsi" w:cstheme="majorHAnsi"/>
          <w:sz w:val="20"/>
          <w:szCs w:val="20"/>
        </w:rPr>
        <w:t>czas wymiany 20 dni - przez czas wymiany Zamawiający rozumie termin dostarczenia nowego sprzętu</w:t>
      </w:r>
    </w:p>
    <w:p w14:paraId="21765019" w14:textId="77777777" w:rsidR="002C09AE" w:rsidRDefault="002C09AE">
      <w:pPr>
        <w:pStyle w:val="Akapitzlist"/>
        <w:tabs>
          <w:tab w:val="left" w:pos="8371"/>
          <w:tab w:val="left" w:leader="dot" w:pos="9498"/>
        </w:tabs>
        <w:ind w:left="644"/>
        <w:jc w:val="both"/>
        <w:rPr>
          <w:rFonts w:asciiTheme="majorHAnsi" w:hAnsiTheme="majorHAnsi" w:cstheme="majorHAnsi"/>
          <w:sz w:val="20"/>
          <w:szCs w:val="20"/>
        </w:rPr>
      </w:pPr>
    </w:p>
    <w:p w14:paraId="52EB9969" w14:textId="77777777" w:rsidR="002C09AE" w:rsidRDefault="002C09AE">
      <w:pPr>
        <w:tabs>
          <w:tab w:val="left" w:pos="8371"/>
          <w:tab w:val="left" w:leader="dot" w:pos="9498"/>
        </w:tabs>
        <w:jc w:val="both"/>
        <w:rPr>
          <w:rFonts w:asciiTheme="majorHAnsi" w:hAnsiTheme="majorHAnsi" w:cstheme="majorHAnsi"/>
          <w:sz w:val="20"/>
          <w:szCs w:val="20"/>
        </w:rPr>
      </w:pPr>
    </w:p>
    <w:p w14:paraId="3369322E" w14:textId="77777777" w:rsidR="002C09AE" w:rsidRDefault="002C09AE">
      <w:pPr>
        <w:pStyle w:val="Akapitzlist"/>
        <w:tabs>
          <w:tab w:val="left" w:pos="8371"/>
          <w:tab w:val="left" w:leader="dot" w:pos="9498"/>
        </w:tabs>
        <w:ind w:left="644"/>
        <w:jc w:val="both"/>
        <w:rPr>
          <w:rFonts w:asciiTheme="majorHAnsi" w:hAnsiTheme="majorHAnsi" w:cstheme="majorHAnsi"/>
          <w:sz w:val="20"/>
          <w:szCs w:val="20"/>
        </w:rPr>
      </w:pPr>
    </w:p>
    <w:p w14:paraId="65B6CACD" w14:textId="77777777" w:rsidR="002C09AE" w:rsidRDefault="002C09AE">
      <w:pPr>
        <w:pStyle w:val="Akapitzlist"/>
        <w:tabs>
          <w:tab w:val="left" w:pos="8371"/>
          <w:tab w:val="left" w:leader="dot" w:pos="9498"/>
        </w:tabs>
        <w:ind w:left="644"/>
        <w:jc w:val="both"/>
        <w:rPr>
          <w:rFonts w:asciiTheme="majorHAnsi" w:hAnsiTheme="majorHAnsi" w:cstheme="majorHAnsi"/>
          <w:sz w:val="20"/>
          <w:szCs w:val="20"/>
        </w:rPr>
      </w:pPr>
    </w:p>
    <w:p w14:paraId="308F0E3D" w14:textId="77777777" w:rsidR="002C09AE" w:rsidRDefault="00E46CB9">
      <w:pPr>
        <w:pStyle w:val="Akapitzlist"/>
        <w:numPr>
          <w:ilvl w:val="1"/>
          <w:numId w:val="23"/>
        </w:numPr>
        <w:tabs>
          <w:tab w:val="left" w:pos="8371"/>
          <w:tab w:val="left" w:leader="dot" w:pos="9498"/>
        </w:tabs>
        <w:jc w:val="both"/>
        <w:rPr>
          <w:rFonts w:asciiTheme="majorHAnsi" w:hAnsiTheme="majorHAnsi" w:cstheme="majorHAnsi"/>
          <w:sz w:val="20"/>
          <w:szCs w:val="20"/>
        </w:rPr>
      </w:pPr>
      <w:r>
        <w:rPr>
          <w:rFonts w:asciiTheme="majorHAnsi" w:eastAsia="Calibri" w:hAnsiTheme="majorHAnsi" w:cstheme="majorHAnsi"/>
          <w:kern w:val="2"/>
          <w:sz w:val="20"/>
          <w:szCs w:val="20"/>
          <w:lang w:eastAsia="ar-SA"/>
        </w:rPr>
        <w:t xml:space="preserve">Zamawiający dopuszcza: zmniejszenie o nie </w:t>
      </w:r>
      <w:r w:rsidRPr="00DD5F69">
        <w:rPr>
          <w:rFonts w:asciiTheme="majorHAnsi" w:eastAsia="Calibri" w:hAnsiTheme="majorHAnsi" w:cstheme="majorHAnsi"/>
          <w:kern w:val="2"/>
          <w:sz w:val="20"/>
          <w:szCs w:val="20"/>
          <w:lang w:eastAsia="ar-SA"/>
        </w:rPr>
        <w:t>więcej niż 5 %</w:t>
      </w:r>
      <w:r>
        <w:rPr>
          <w:rFonts w:asciiTheme="majorHAnsi" w:eastAsia="Calibri" w:hAnsiTheme="majorHAnsi" w:cstheme="majorHAnsi"/>
          <w:kern w:val="2"/>
          <w:sz w:val="20"/>
          <w:szCs w:val="20"/>
          <w:lang w:eastAsia="ar-SA"/>
        </w:rPr>
        <w:t xml:space="preserve"> zakresu przedmiotu zamówienia oraz związane z tym zmniejszenie wynagrodzenia Wykonawcy.</w:t>
      </w:r>
    </w:p>
    <w:p w14:paraId="7B2205FC" w14:textId="77777777" w:rsidR="002C09AE" w:rsidRDefault="00E46CB9">
      <w:pPr>
        <w:pStyle w:val="Akapitzlist"/>
        <w:numPr>
          <w:ilvl w:val="1"/>
          <w:numId w:val="23"/>
        </w:numPr>
        <w:tabs>
          <w:tab w:val="left" w:pos="8371"/>
          <w:tab w:val="left" w:leader="dot" w:pos="9498"/>
        </w:tabs>
        <w:jc w:val="both"/>
        <w:rPr>
          <w:rFonts w:asciiTheme="majorHAnsi" w:hAnsiTheme="majorHAnsi" w:cstheme="majorHAnsi"/>
          <w:sz w:val="20"/>
          <w:szCs w:val="20"/>
        </w:rPr>
      </w:pPr>
      <w:r>
        <w:rPr>
          <w:rFonts w:asciiTheme="majorHAnsi" w:hAnsiTheme="majorHAnsi" w:cstheme="majorHAnsi"/>
          <w:sz w:val="20"/>
          <w:szCs w:val="20"/>
        </w:rPr>
        <w:t xml:space="preserve">Wspólny Słownik Zamówień CPV:  </w:t>
      </w:r>
      <w:r>
        <w:rPr>
          <w:rFonts w:asciiTheme="majorHAnsi" w:eastAsia="Calibri" w:hAnsiTheme="majorHAnsi" w:cstheme="majorHAnsi"/>
          <w:sz w:val="20"/>
          <w:szCs w:val="20"/>
        </w:rPr>
        <w:t>30213100-6</w:t>
      </w:r>
      <w:r>
        <w:rPr>
          <w:rFonts w:asciiTheme="majorHAnsi" w:hAnsiTheme="majorHAnsi" w:cstheme="majorHAnsi"/>
          <w:sz w:val="20"/>
          <w:szCs w:val="20"/>
          <w:shd w:val="clear" w:color="auto" w:fill="FFFFFF"/>
        </w:rPr>
        <w:t xml:space="preserve">    </w:t>
      </w:r>
    </w:p>
    <w:p w14:paraId="48B21C04" w14:textId="267A84F8" w:rsidR="00D42B17" w:rsidRPr="00D42B17" w:rsidRDefault="00E46CB9" w:rsidP="00D42B17">
      <w:pPr>
        <w:pStyle w:val="Akapitzlist"/>
        <w:numPr>
          <w:ilvl w:val="1"/>
          <w:numId w:val="23"/>
        </w:numPr>
        <w:tabs>
          <w:tab w:val="left" w:pos="8371"/>
          <w:tab w:val="left" w:leader="dot" w:pos="9498"/>
        </w:tabs>
        <w:jc w:val="both"/>
        <w:rPr>
          <w:rFonts w:asciiTheme="majorHAnsi" w:hAnsiTheme="majorHAnsi" w:cstheme="majorHAnsi"/>
          <w:sz w:val="20"/>
          <w:szCs w:val="20"/>
        </w:rPr>
      </w:pPr>
      <w:r>
        <w:rPr>
          <w:rStyle w:val="Domylnaczcionkaakapitu1"/>
          <w:rFonts w:asciiTheme="majorHAnsi" w:hAnsiTheme="majorHAnsi" w:cstheme="majorHAnsi"/>
          <w:color w:val="000000"/>
          <w:sz w:val="20"/>
          <w:szCs w:val="20"/>
        </w:rPr>
        <w:t>Postępowanie jest finansowane zgodnie z umową o dofinansowanie projektu pn.: Wsparcie dzieci z rodzin pegeerowskich w rozwoju cyfrowym – Granty PPGR</w:t>
      </w:r>
      <w:r w:rsidR="00D42B17">
        <w:rPr>
          <w:rStyle w:val="Domylnaczcionkaakapitu1"/>
          <w:rFonts w:asciiTheme="majorHAnsi" w:hAnsiTheme="majorHAnsi" w:cstheme="majorHAnsi"/>
          <w:color w:val="000000"/>
          <w:sz w:val="20"/>
          <w:szCs w:val="20"/>
        </w:rPr>
        <w:t xml:space="preserve"> (</w:t>
      </w:r>
      <w:r w:rsidR="00D42B17" w:rsidRPr="00D42B17">
        <w:rPr>
          <w:rFonts w:asciiTheme="majorHAnsi" w:hAnsiTheme="majorHAnsi" w:cstheme="majorHAnsi"/>
          <w:bCs/>
          <w:sz w:val="20"/>
          <w:szCs w:val="20"/>
        </w:rPr>
        <w:t>Nr grantu 766/2022</w:t>
      </w:r>
      <w:r w:rsidR="00D42B17">
        <w:rPr>
          <w:rFonts w:asciiTheme="majorHAnsi" w:hAnsiTheme="majorHAnsi" w:cstheme="majorHAnsi"/>
          <w:bCs/>
          <w:sz w:val="20"/>
          <w:szCs w:val="20"/>
        </w:rPr>
        <w:t>)</w:t>
      </w:r>
    </w:p>
    <w:p w14:paraId="0AEAE766" w14:textId="77777777" w:rsidR="002C09AE" w:rsidRDefault="002C09AE">
      <w:pPr>
        <w:ind w:left="142"/>
        <w:rPr>
          <w:rFonts w:asciiTheme="majorHAnsi" w:hAnsiTheme="majorHAnsi" w:cstheme="majorHAnsi"/>
          <w:sz w:val="20"/>
          <w:szCs w:val="20"/>
          <w:shd w:val="clear" w:color="auto" w:fill="FFFFFF"/>
        </w:rPr>
      </w:pPr>
    </w:p>
    <w:p w14:paraId="70BBE98D" w14:textId="77777777" w:rsidR="002C09AE" w:rsidRDefault="00E46CB9">
      <w:pPr>
        <w:pStyle w:val="Nagwek2"/>
        <w:rPr>
          <w:rFonts w:asciiTheme="majorHAnsi" w:hAnsiTheme="majorHAnsi" w:cstheme="majorHAnsi"/>
          <w:sz w:val="20"/>
          <w:szCs w:val="20"/>
        </w:rPr>
      </w:pPr>
      <w:bookmarkStart w:id="5" w:name="_s0i9odf430x7"/>
      <w:bookmarkEnd w:id="5"/>
      <w:r>
        <w:rPr>
          <w:rFonts w:asciiTheme="majorHAnsi" w:hAnsiTheme="majorHAnsi" w:cstheme="majorHAnsi"/>
          <w:sz w:val="20"/>
          <w:szCs w:val="20"/>
        </w:rPr>
        <w:t>V. Wizja lokalna</w:t>
      </w:r>
      <w:bookmarkStart w:id="6" w:name="_l3y36xf8w2mt"/>
      <w:bookmarkEnd w:id="6"/>
    </w:p>
    <w:p w14:paraId="73FBBA95" w14:textId="77777777" w:rsidR="002C09AE" w:rsidRDefault="00E46CB9">
      <w:pPr>
        <w:pStyle w:val="Akapitzlist"/>
        <w:ind w:left="567" w:right="-6"/>
        <w:jc w:val="both"/>
        <w:rPr>
          <w:rFonts w:asciiTheme="majorHAnsi" w:hAnsiTheme="majorHAnsi" w:cstheme="majorHAnsi"/>
          <w:sz w:val="20"/>
          <w:szCs w:val="20"/>
        </w:rPr>
      </w:pPr>
      <w:r>
        <w:rPr>
          <w:rFonts w:asciiTheme="majorHAnsi" w:hAnsiTheme="majorHAnsi" w:cstheme="majorHAnsi"/>
          <w:sz w:val="20"/>
          <w:szCs w:val="20"/>
        </w:rPr>
        <w:t>Zamawiający nie przewiduje w niniejszym postępowaniu.</w:t>
      </w:r>
    </w:p>
    <w:p w14:paraId="1B31E9C8" w14:textId="77777777" w:rsidR="002C09AE" w:rsidRDefault="00E46CB9">
      <w:pPr>
        <w:pStyle w:val="Nagwek2"/>
        <w:rPr>
          <w:rFonts w:asciiTheme="majorHAnsi" w:hAnsiTheme="majorHAnsi" w:cstheme="majorHAnsi"/>
          <w:sz w:val="20"/>
          <w:szCs w:val="20"/>
        </w:rPr>
      </w:pPr>
      <w:r>
        <w:rPr>
          <w:rFonts w:asciiTheme="majorHAnsi" w:hAnsiTheme="majorHAnsi" w:cstheme="majorHAnsi"/>
          <w:sz w:val="20"/>
          <w:szCs w:val="20"/>
        </w:rPr>
        <w:t>VI. Podwykonawstwo</w:t>
      </w:r>
    </w:p>
    <w:p w14:paraId="64E256AD" w14:textId="77777777" w:rsidR="002C09AE" w:rsidRDefault="00E46CB9">
      <w:pPr>
        <w:numPr>
          <w:ilvl w:val="0"/>
          <w:numId w:val="7"/>
        </w:numPr>
        <w:spacing w:before="240"/>
        <w:jc w:val="both"/>
        <w:rPr>
          <w:rFonts w:asciiTheme="majorHAnsi" w:hAnsiTheme="majorHAnsi" w:cstheme="majorHAnsi"/>
          <w:sz w:val="20"/>
          <w:szCs w:val="20"/>
        </w:rPr>
      </w:pPr>
      <w:r>
        <w:rPr>
          <w:rFonts w:asciiTheme="majorHAnsi" w:hAnsiTheme="majorHAnsi" w:cstheme="majorHAnsi"/>
          <w:sz w:val="20"/>
          <w:szCs w:val="20"/>
        </w:rPr>
        <w:t xml:space="preserve">Wykonawca może powierzyć wykonanie części zamówienia podwykonawcy (podwykonawcom). </w:t>
      </w:r>
    </w:p>
    <w:p w14:paraId="5A240D74" w14:textId="77777777" w:rsidR="002C09AE" w:rsidRDefault="002C09AE">
      <w:pPr>
        <w:tabs>
          <w:tab w:val="left" w:pos="284"/>
        </w:tabs>
        <w:ind w:right="-6"/>
        <w:jc w:val="both"/>
        <w:rPr>
          <w:rFonts w:ascii="Calibri" w:hAnsi="Calibri" w:cs="Calibri"/>
          <w:b/>
          <w:sz w:val="20"/>
          <w:szCs w:val="20"/>
        </w:rPr>
      </w:pPr>
    </w:p>
    <w:p w14:paraId="3424F67B" w14:textId="77777777" w:rsidR="002C09AE" w:rsidRDefault="00E46CB9">
      <w:pPr>
        <w:numPr>
          <w:ilvl w:val="0"/>
          <w:numId w:val="7"/>
        </w:numPr>
        <w:jc w:val="both"/>
        <w:rPr>
          <w:rFonts w:asciiTheme="majorHAnsi" w:hAnsiTheme="majorHAnsi" w:cstheme="majorHAnsi"/>
          <w:sz w:val="20"/>
          <w:szCs w:val="20"/>
        </w:rPr>
      </w:pPr>
      <w:r>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heme="majorHAnsi" w:hAnsiTheme="majorHAnsi" w:cstheme="majorHAnsi"/>
          <w:sz w:val="20"/>
          <w:szCs w:val="20"/>
          <w:vertAlign w:val="superscript"/>
        </w:rPr>
        <w:t>.</w:t>
      </w:r>
    </w:p>
    <w:p w14:paraId="09109046" w14:textId="77777777" w:rsidR="002C09AE" w:rsidRDefault="00E46CB9">
      <w:pPr>
        <w:pStyle w:val="Nagwek2"/>
        <w:rPr>
          <w:rFonts w:asciiTheme="majorHAnsi" w:hAnsiTheme="majorHAnsi" w:cstheme="majorHAnsi"/>
          <w:sz w:val="20"/>
          <w:szCs w:val="20"/>
        </w:rPr>
      </w:pPr>
      <w:bookmarkStart w:id="7" w:name="_6katmqtjrys4"/>
      <w:bookmarkEnd w:id="7"/>
      <w:r>
        <w:rPr>
          <w:rFonts w:asciiTheme="majorHAnsi" w:hAnsiTheme="majorHAnsi" w:cstheme="majorHAnsi"/>
          <w:sz w:val="20"/>
          <w:szCs w:val="20"/>
        </w:rPr>
        <w:t>VII. Termin wykonania zamówienia</w:t>
      </w:r>
    </w:p>
    <w:p w14:paraId="5B7B7AC3" w14:textId="251688E7" w:rsidR="002C09AE" w:rsidRPr="00DD5F69" w:rsidRDefault="00DD5F69">
      <w:pPr>
        <w:rPr>
          <w:rFonts w:asciiTheme="majorHAnsi" w:hAnsiTheme="majorHAnsi" w:cstheme="majorHAnsi"/>
          <w:sz w:val="20"/>
          <w:szCs w:val="20"/>
        </w:rPr>
      </w:pPr>
      <w:r w:rsidRPr="00DD5F69">
        <w:rPr>
          <w:rFonts w:ascii="Calibri" w:hAnsi="Calibri" w:cs="Calibri"/>
          <w:sz w:val="20"/>
          <w:szCs w:val="20"/>
        </w:rPr>
        <w:t>W terminie od dnia podpisania umowy</w:t>
      </w:r>
      <w:r w:rsidR="00D42B17">
        <w:rPr>
          <w:rFonts w:ascii="Calibri" w:hAnsi="Calibri" w:cs="Calibri"/>
          <w:sz w:val="20"/>
          <w:szCs w:val="20"/>
        </w:rPr>
        <w:t xml:space="preserve"> do 30.09.2022 r. </w:t>
      </w:r>
    </w:p>
    <w:p w14:paraId="2B21608F" w14:textId="77777777" w:rsidR="002C09AE" w:rsidRDefault="00E46CB9">
      <w:pPr>
        <w:pStyle w:val="Nagwek2"/>
        <w:tabs>
          <w:tab w:val="left" w:pos="0"/>
        </w:tabs>
        <w:rPr>
          <w:rFonts w:asciiTheme="majorHAnsi" w:hAnsiTheme="majorHAnsi" w:cstheme="majorHAnsi"/>
          <w:sz w:val="20"/>
          <w:szCs w:val="20"/>
        </w:rPr>
      </w:pPr>
      <w:r>
        <w:rPr>
          <w:rFonts w:asciiTheme="majorHAnsi" w:hAnsiTheme="majorHAnsi" w:cstheme="majorHAnsi"/>
          <w:sz w:val="20"/>
          <w:szCs w:val="20"/>
        </w:rPr>
        <w:t>VIII. Warunki udziału w postępowaniu</w:t>
      </w:r>
    </w:p>
    <w:p w14:paraId="3A821FFF" w14:textId="77777777" w:rsidR="002C09AE" w:rsidRDefault="00E46CB9">
      <w:pPr>
        <w:numPr>
          <w:ilvl w:val="0"/>
          <w:numId w:val="12"/>
        </w:numPr>
        <w:ind w:left="426" w:right="20"/>
        <w:jc w:val="both"/>
        <w:rPr>
          <w:rFonts w:asciiTheme="majorHAnsi" w:hAnsiTheme="majorHAnsi" w:cstheme="majorHAnsi"/>
          <w:sz w:val="20"/>
          <w:szCs w:val="20"/>
        </w:rPr>
      </w:pPr>
      <w:r>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Pr>
          <w:rFonts w:asciiTheme="majorHAnsi" w:hAnsiTheme="majorHAnsi" w:cstheme="majorHAnsi"/>
          <w:b/>
          <w:sz w:val="20"/>
          <w:szCs w:val="20"/>
          <w:highlight w:val="white"/>
        </w:rPr>
        <w:t xml:space="preserve"> </w:t>
      </w:r>
      <w:r>
        <w:rPr>
          <w:rFonts w:asciiTheme="majorHAnsi" w:hAnsiTheme="majorHAnsi" w:cstheme="majorHAnsi"/>
          <w:sz w:val="20"/>
          <w:szCs w:val="20"/>
          <w:highlight w:val="white"/>
        </w:rPr>
        <w:t>udziału w postępowaniu.</w:t>
      </w:r>
    </w:p>
    <w:p w14:paraId="2D124F82" w14:textId="77777777" w:rsidR="002C09AE" w:rsidRDefault="00E46CB9">
      <w:pPr>
        <w:numPr>
          <w:ilvl w:val="0"/>
          <w:numId w:val="12"/>
        </w:numPr>
        <w:ind w:left="426" w:right="20"/>
        <w:jc w:val="both"/>
        <w:rPr>
          <w:rFonts w:asciiTheme="majorHAnsi" w:hAnsiTheme="majorHAnsi" w:cstheme="majorHAnsi"/>
          <w:sz w:val="20"/>
          <w:szCs w:val="20"/>
        </w:rPr>
      </w:pPr>
      <w:r>
        <w:rPr>
          <w:rFonts w:asciiTheme="majorHAnsi" w:hAnsiTheme="majorHAnsi" w:cstheme="majorHAnsi"/>
          <w:sz w:val="20"/>
          <w:szCs w:val="20"/>
        </w:rPr>
        <w:t>O udzielenie zamówienia mogą ubiegać się Wykonawcy, którzy spełniają warunki dotyczące:</w:t>
      </w:r>
    </w:p>
    <w:p w14:paraId="3280E7D9" w14:textId="77777777" w:rsidR="002C09AE" w:rsidRDefault="00E46CB9">
      <w:pPr>
        <w:numPr>
          <w:ilvl w:val="0"/>
          <w:numId w:val="2"/>
        </w:numPr>
        <w:ind w:left="852" w:right="20" w:hanging="426"/>
        <w:jc w:val="both"/>
        <w:rPr>
          <w:rFonts w:asciiTheme="majorHAnsi" w:hAnsiTheme="majorHAnsi" w:cstheme="majorHAnsi"/>
          <w:sz w:val="20"/>
          <w:szCs w:val="20"/>
        </w:rPr>
      </w:pPr>
      <w:r>
        <w:rPr>
          <w:rFonts w:asciiTheme="majorHAnsi" w:hAnsiTheme="majorHAnsi" w:cstheme="majorHAnsi"/>
          <w:b/>
          <w:sz w:val="20"/>
          <w:szCs w:val="20"/>
        </w:rPr>
        <w:t>zdolności do występowania w obrocie gospodarczym:</w:t>
      </w:r>
    </w:p>
    <w:p w14:paraId="164B3D76" w14:textId="77777777" w:rsidR="002C09AE" w:rsidRDefault="00E46CB9">
      <w:pPr>
        <w:ind w:left="868" w:right="20"/>
        <w:jc w:val="both"/>
        <w:rPr>
          <w:rFonts w:asciiTheme="majorHAnsi" w:hAnsiTheme="majorHAnsi" w:cstheme="majorHAnsi"/>
          <w:sz w:val="20"/>
          <w:szCs w:val="20"/>
        </w:rPr>
      </w:pPr>
      <w:r>
        <w:rPr>
          <w:rFonts w:asciiTheme="majorHAnsi" w:hAnsiTheme="majorHAnsi" w:cstheme="majorHAnsi"/>
          <w:sz w:val="20"/>
          <w:szCs w:val="20"/>
        </w:rPr>
        <w:t>nie dotyczy</w:t>
      </w:r>
    </w:p>
    <w:p w14:paraId="5F81923C" w14:textId="77777777" w:rsidR="002C09AE" w:rsidRDefault="00E46CB9">
      <w:pPr>
        <w:numPr>
          <w:ilvl w:val="0"/>
          <w:numId w:val="2"/>
        </w:numPr>
        <w:ind w:left="852" w:right="20" w:hanging="426"/>
        <w:jc w:val="both"/>
        <w:rPr>
          <w:rFonts w:asciiTheme="majorHAnsi" w:hAnsiTheme="majorHAnsi" w:cstheme="majorHAnsi"/>
          <w:sz w:val="20"/>
          <w:szCs w:val="20"/>
        </w:rPr>
      </w:pPr>
      <w:r>
        <w:rPr>
          <w:rFonts w:asciiTheme="majorHAnsi" w:hAnsiTheme="majorHAnsi" w:cstheme="majorHAnsi"/>
          <w:b/>
          <w:sz w:val="20"/>
          <w:szCs w:val="20"/>
        </w:rPr>
        <w:t>uprawnień do prowadzenia określonej działalności gospodarczej lub zawodowej, o ile wynika to z odrębnych przepisów:</w:t>
      </w:r>
    </w:p>
    <w:p w14:paraId="08D3F4BF" w14:textId="77777777" w:rsidR="002C09AE" w:rsidRDefault="00E46CB9">
      <w:pPr>
        <w:pStyle w:val="Akapitzlist"/>
        <w:ind w:left="1004" w:right="20"/>
        <w:jc w:val="both"/>
        <w:rPr>
          <w:rFonts w:asciiTheme="majorHAnsi" w:hAnsiTheme="majorHAnsi" w:cstheme="majorHAnsi"/>
          <w:sz w:val="20"/>
          <w:szCs w:val="20"/>
        </w:rPr>
      </w:pPr>
      <w:r>
        <w:rPr>
          <w:rFonts w:asciiTheme="majorHAnsi" w:hAnsiTheme="majorHAnsi" w:cstheme="majorHAnsi"/>
          <w:sz w:val="20"/>
          <w:szCs w:val="20"/>
        </w:rPr>
        <w:t>nie dotyczy</w:t>
      </w:r>
    </w:p>
    <w:p w14:paraId="4660FAE9" w14:textId="77777777" w:rsidR="002C09AE" w:rsidRDefault="00E46CB9">
      <w:pPr>
        <w:numPr>
          <w:ilvl w:val="0"/>
          <w:numId w:val="2"/>
        </w:numPr>
        <w:ind w:left="852" w:right="20" w:hanging="426"/>
        <w:jc w:val="both"/>
        <w:rPr>
          <w:rFonts w:asciiTheme="majorHAnsi" w:hAnsiTheme="majorHAnsi" w:cstheme="majorHAnsi"/>
          <w:sz w:val="20"/>
          <w:szCs w:val="20"/>
        </w:rPr>
      </w:pPr>
      <w:r>
        <w:rPr>
          <w:rFonts w:asciiTheme="majorHAnsi" w:hAnsiTheme="majorHAnsi" w:cstheme="majorHAnsi"/>
          <w:b/>
          <w:sz w:val="20"/>
          <w:szCs w:val="20"/>
        </w:rPr>
        <w:t>sytuacji ekonomicznej lub finansowej:</w:t>
      </w:r>
    </w:p>
    <w:p w14:paraId="118686FA" w14:textId="77777777" w:rsidR="002C09AE" w:rsidRDefault="00E46CB9">
      <w:pPr>
        <w:pStyle w:val="Akapitzlist"/>
        <w:ind w:left="1004" w:right="20"/>
        <w:jc w:val="both"/>
        <w:rPr>
          <w:rFonts w:asciiTheme="majorHAnsi" w:hAnsiTheme="majorHAnsi" w:cstheme="majorHAnsi"/>
          <w:sz w:val="20"/>
          <w:szCs w:val="20"/>
        </w:rPr>
      </w:pPr>
      <w:r>
        <w:rPr>
          <w:rFonts w:asciiTheme="majorHAnsi" w:hAnsiTheme="majorHAnsi" w:cstheme="majorHAnsi"/>
          <w:sz w:val="20"/>
          <w:szCs w:val="20"/>
        </w:rPr>
        <w:t>nie dotyczy</w:t>
      </w:r>
    </w:p>
    <w:p w14:paraId="70F4DF7D" w14:textId="77777777" w:rsidR="002C09AE" w:rsidRDefault="00E46CB9">
      <w:pPr>
        <w:numPr>
          <w:ilvl w:val="0"/>
          <w:numId w:val="2"/>
        </w:numPr>
        <w:ind w:left="852" w:right="20" w:hanging="426"/>
        <w:jc w:val="both"/>
        <w:rPr>
          <w:rFonts w:asciiTheme="majorHAnsi" w:hAnsiTheme="majorHAnsi" w:cstheme="majorHAnsi"/>
          <w:sz w:val="20"/>
          <w:szCs w:val="20"/>
        </w:rPr>
      </w:pPr>
      <w:r>
        <w:rPr>
          <w:rFonts w:asciiTheme="majorHAnsi" w:hAnsiTheme="majorHAnsi" w:cstheme="majorHAnsi"/>
          <w:b/>
          <w:sz w:val="20"/>
          <w:szCs w:val="20"/>
        </w:rPr>
        <w:t xml:space="preserve">zdolności technicznej lub zawodowej: </w:t>
      </w:r>
    </w:p>
    <w:p w14:paraId="7D2EA0DD" w14:textId="77777777" w:rsidR="002C09AE" w:rsidRDefault="00E46CB9">
      <w:pPr>
        <w:pStyle w:val="Akapitzlist"/>
        <w:ind w:left="1004" w:right="20"/>
        <w:jc w:val="both"/>
        <w:rPr>
          <w:rFonts w:asciiTheme="majorHAnsi" w:hAnsiTheme="majorHAnsi" w:cstheme="majorHAnsi"/>
          <w:sz w:val="20"/>
          <w:szCs w:val="20"/>
        </w:rPr>
      </w:pPr>
      <w:r>
        <w:rPr>
          <w:rFonts w:asciiTheme="majorHAnsi" w:hAnsiTheme="majorHAnsi" w:cstheme="majorHAnsi"/>
          <w:sz w:val="20"/>
          <w:szCs w:val="20"/>
        </w:rPr>
        <w:t>nie dotyczy</w:t>
      </w:r>
    </w:p>
    <w:p w14:paraId="00DE3234" w14:textId="77777777" w:rsidR="002C09AE" w:rsidRDefault="002C09AE">
      <w:pPr>
        <w:ind w:left="852" w:right="20"/>
        <w:jc w:val="both"/>
        <w:rPr>
          <w:rFonts w:asciiTheme="majorHAnsi" w:hAnsiTheme="majorHAnsi" w:cstheme="majorHAnsi"/>
          <w:sz w:val="20"/>
          <w:szCs w:val="20"/>
        </w:rPr>
      </w:pPr>
    </w:p>
    <w:p w14:paraId="6738A85D" w14:textId="77777777" w:rsidR="002C09AE" w:rsidRDefault="00E46CB9">
      <w:pPr>
        <w:numPr>
          <w:ilvl w:val="0"/>
          <w:numId w:val="12"/>
        </w:numPr>
        <w:ind w:left="448"/>
        <w:jc w:val="both"/>
        <w:rPr>
          <w:rFonts w:asciiTheme="majorHAnsi" w:hAnsiTheme="majorHAnsi" w:cstheme="majorHAnsi"/>
          <w:sz w:val="20"/>
          <w:szCs w:val="20"/>
        </w:rPr>
      </w:pPr>
      <w:r>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39FEFD3" w14:textId="77777777" w:rsidR="002C09AE" w:rsidRDefault="00E46CB9">
      <w:pPr>
        <w:pStyle w:val="Nagwek2"/>
        <w:rPr>
          <w:rFonts w:asciiTheme="majorHAnsi" w:hAnsiTheme="majorHAnsi" w:cstheme="majorHAnsi"/>
          <w:sz w:val="20"/>
          <w:szCs w:val="20"/>
        </w:rPr>
      </w:pPr>
      <w:bookmarkStart w:id="8" w:name="_sv3xn7chhdup"/>
      <w:bookmarkEnd w:id="8"/>
      <w:r>
        <w:rPr>
          <w:rFonts w:asciiTheme="majorHAnsi" w:hAnsiTheme="majorHAnsi" w:cstheme="majorHAnsi"/>
          <w:sz w:val="20"/>
          <w:szCs w:val="20"/>
        </w:rPr>
        <w:t>IX. Podstawy wykluczenia z postępowania</w:t>
      </w:r>
    </w:p>
    <w:p w14:paraId="29C03025" w14:textId="77777777" w:rsidR="002C09AE" w:rsidRDefault="00E46CB9">
      <w:pPr>
        <w:pStyle w:val="Akapitzlist"/>
        <w:numPr>
          <w:ilvl w:val="0"/>
          <w:numId w:val="1"/>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Z postępowania o udzielenie zamówienia wyklucza się Wykonawców, w stosunku do których zachodzi którakolwiek z okoliczności wskazanych w art. 108 ust. 1 ustawy PZP; </w:t>
      </w:r>
    </w:p>
    <w:p w14:paraId="4D03C1A6" w14:textId="77777777" w:rsidR="002C09AE" w:rsidRDefault="00E46CB9">
      <w:pPr>
        <w:pStyle w:val="Akapitzlist"/>
        <w:numPr>
          <w:ilvl w:val="0"/>
          <w:numId w:val="1"/>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Z postępowania o udzielenie zamówienia wyklucza się Wykonawców </w:t>
      </w:r>
      <w:r>
        <w:rPr>
          <w:rFonts w:asciiTheme="majorHAnsi" w:eastAsia="Times New Roman" w:hAnsiTheme="majorHAnsi" w:cstheme="majorHAnsi"/>
          <w:color w:val="222222"/>
          <w:sz w:val="20"/>
          <w:szCs w:val="20"/>
        </w:rPr>
        <w:t xml:space="preserve">na podstawie art. 5k rozporządzenia Rady (UE) nr 833/2014 z dnia 31 lipca 2014 r. dotyczącego środków ograniczających w związku z działaniami Rosji destabilizującymi sytuację na Ukrainie (Dz. Urz. UE nr L 229 z 31.7.2014, str. 1),w brzmieniu nadanym </w:t>
      </w:r>
      <w:r>
        <w:rPr>
          <w:rFonts w:asciiTheme="majorHAnsi" w:eastAsia="Times New Roman" w:hAnsiTheme="majorHAnsi" w:cstheme="majorHAnsi"/>
          <w:color w:val="222222"/>
          <w:sz w:val="20"/>
          <w:szCs w:val="20"/>
        </w:rPr>
        <w:lastRenderedPageBreak/>
        <w:t xml:space="preserve">rozporządzeniem Rady (UE) 2022/576 w sprawie zmiany rozporządzenia (UE) nr 833/2014 dotyczącego środków ograniczających w związku z działaniami Rosji destabilizującymi sytuację na Ukrainie (Dz. Urz. UE nr L 111 z 8.4.2022, str. 1) </w:t>
      </w:r>
    </w:p>
    <w:p w14:paraId="2428DEB7" w14:textId="77777777" w:rsidR="002C09AE" w:rsidRDefault="00E46CB9">
      <w:pPr>
        <w:pStyle w:val="Akapitzlist"/>
        <w:numPr>
          <w:ilvl w:val="0"/>
          <w:numId w:val="1"/>
        </w:numPr>
        <w:ind w:left="426" w:hanging="426"/>
        <w:jc w:val="both"/>
        <w:rPr>
          <w:rStyle w:val="markedcontent"/>
          <w:rFonts w:asciiTheme="majorHAnsi" w:hAnsiTheme="majorHAnsi" w:cstheme="majorHAnsi"/>
          <w:sz w:val="20"/>
          <w:szCs w:val="20"/>
        </w:rPr>
      </w:pPr>
      <w:r>
        <w:rPr>
          <w:rFonts w:asciiTheme="majorHAnsi" w:hAnsiTheme="majorHAnsi" w:cstheme="majorHAnsi"/>
          <w:sz w:val="20"/>
          <w:szCs w:val="20"/>
        </w:rPr>
        <w:t xml:space="preserve">Z postępowania o udzielenie zamówienia wyklucza się Wykonawców </w:t>
      </w:r>
      <w:r>
        <w:rPr>
          <w:rFonts w:asciiTheme="majorHAnsi" w:eastAsia="Times New Roman" w:hAnsiTheme="majorHAnsi" w:cstheme="majorHAnsi"/>
          <w:color w:val="222222"/>
          <w:sz w:val="20"/>
          <w:szCs w:val="20"/>
        </w:rPr>
        <w:t xml:space="preserve">na podstawie </w:t>
      </w:r>
      <w:r>
        <w:rPr>
          <w:rFonts w:asciiTheme="majorHAnsi" w:hAnsiTheme="majorHAnsi" w:cstheme="majorHAnsi"/>
          <w:bCs/>
          <w:sz w:val="20"/>
          <w:szCs w:val="20"/>
        </w:rPr>
        <w:t xml:space="preserve">art. 7 ust. 1 ustawy z dnia 13 kwietnia 2022 r. o </w:t>
      </w:r>
      <w:r>
        <w:rPr>
          <w:rStyle w:val="markedcontent"/>
          <w:rFonts w:asciiTheme="majorHAnsi" w:hAnsiTheme="majorHAnsi" w:cstheme="majorHAnsi"/>
          <w:sz w:val="20"/>
          <w:szCs w:val="20"/>
        </w:rPr>
        <w:t>szczególnych rozwiązaniach w zakresie przeciwdziałania wspieraniu agresji na Ukrainę</w:t>
      </w:r>
      <w:r>
        <w:rPr>
          <w:rFonts w:asciiTheme="majorHAnsi" w:hAnsiTheme="majorHAnsi" w:cstheme="majorHAnsi"/>
          <w:sz w:val="20"/>
          <w:szCs w:val="20"/>
        </w:rPr>
        <w:t xml:space="preserve"> </w:t>
      </w:r>
      <w:r>
        <w:rPr>
          <w:rStyle w:val="markedcontent"/>
          <w:rFonts w:asciiTheme="majorHAnsi" w:hAnsiTheme="majorHAnsi" w:cstheme="majorHAnsi"/>
          <w:sz w:val="20"/>
          <w:szCs w:val="20"/>
        </w:rPr>
        <w:t>oraz służących ochronie bezpieczeństwa narodowego   (Dz. U. z 2022 r. poz. 835).</w:t>
      </w:r>
    </w:p>
    <w:p w14:paraId="4EF4CB0D" w14:textId="77777777" w:rsidR="002C09AE" w:rsidRDefault="00E46CB9">
      <w:pPr>
        <w:pStyle w:val="Akapitzlist"/>
        <w:numPr>
          <w:ilvl w:val="0"/>
          <w:numId w:val="1"/>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Wykluczenie Wykonawcy następuje zgodnie z art. 111 ustawy PZP </w:t>
      </w:r>
    </w:p>
    <w:p w14:paraId="201E90E2" w14:textId="77777777" w:rsidR="002C09AE" w:rsidRDefault="00E46CB9">
      <w:pPr>
        <w:pStyle w:val="Nagwek2"/>
        <w:jc w:val="both"/>
        <w:rPr>
          <w:rFonts w:asciiTheme="majorHAnsi" w:hAnsiTheme="majorHAnsi" w:cstheme="majorHAnsi"/>
          <w:sz w:val="20"/>
          <w:szCs w:val="20"/>
        </w:rPr>
      </w:pPr>
      <w:bookmarkStart w:id="9" w:name="_crlv0voso4yw"/>
      <w:bookmarkEnd w:id="9"/>
      <w:r>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p>
    <w:p w14:paraId="4FA8FBCD" w14:textId="77777777" w:rsidR="002C09AE" w:rsidRDefault="00E46CB9">
      <w:pPr>
        <w:numPr>
          <w:ilvl w:val="0"/>
          <w:numId w:val="6"/>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Zamawiający informuje, iż działając na podstawie art. 139 ustawy Pzp w niniejszym postępowaniu najpierw dokona badania i oceny ofert, a następnie dokona kwalifikacji podmiotowej Wykonawcy, którego oferta zostanie najwyżej oceniona, w zakresie braku podstaw wykluczenia oraz spełnienia warunków udziału w postępowaniu. Wobec powyższego Zamawiający  działając w trybie art. 139 ustawy Pzp przewiduje </w:t>
      </w:r>
      <w:r>
        <w:rPr>
          <w:rFonts w:asciiTheme="majorHAnsi" w:hAnsiTheme="majorHAnsi" w:cstheme="majorHAnsi"/>
          <w:b/>
          <w:sz w:val="20"/>
          <w:szCs w:val="20"/>
          <w:u w:val="single"/>
        </w:rPr>
        <w:t>możliwość żądania JEDZ</w:t>
      </w:r>
      <w:r>
        <w:rPr>
          <w:rFonts w:asciiTheme="majorHAnsi" w:hAnsiTheme="majorHAnsi" w:cstheme="majorHAnsi"/>
          <w:sz w:val="20"/>
          <w:szCs w:val="20"/>
        </w:rPr>
        <w:t xml:space="preserve"> </w:t>
      </w:r>
      <w:r>
        <w:rPr>
          <w:rFonts w:asciiTheme="majorHAnsi" w:hAnsiTheme="majorHAnsi" w:cstheme="majorHAnsi"/>
          <w:b/>
          <w:sz w:val="20"/>
          <w:szCs w:val="20"/>
          <w:u w:val="single"/>
        </w:rPr>
        <w:t>wyłącznie od Wykonawcy,</w:t>
      </w:r>
      <w:r>
        <w:rPr>
          <w:rFonts w:asciiTheme="majorHAnsi" w:hAnsiTheme="majorHAnsi" w:cstheme="majorHAnsi"/>
          <w:sz w:val="20"/>
          <w:szCs w:val="20"/>
        </w:rPr>
        <w:t xml:space="preserve"> którego oferta została najwyżej oceniona.</w:t>
      </w:r>
    </w:p>
    <w:p w14:paraId="20D0CF2D" w14:textId="77777777" w:rsidR="002C09AE" w:rsidRDefault="00E46CB9">
      <w:pPr>
        <w:numPr>
          <w:ilvl w:val="0"/>
          <w:numId w:val="6"/>
        </w:numPr>
        <w:ind w:left="426" w:hanging="426"/>
        <w:jc w:val="both"/>
        <w:rPr>
          <w:rFonts w:asciiTheme="majorHAnsi" w:hAnsiTheme="majorHAnsi" w:cstheme="majorHAnsi"/>
          <w:sz w:val="20"/>
          <w:szCs w:val="20"/>
        </w:rPr>
      </w:pPr>
      <w:r>
        <w:rPr>
          <w:rFonts w:asciiTheme="majorHAnsi" w:hAnsiTheme="majorHAnsi" w:cstheme="majorHAnsi"/>
          <w:sz w:val="20"/>
          <w:szCs w:val="20"/>
        </w:rPr>
        <w:t>W związku z zapisem punktu powyższego wszyscy Wykonawcy ubiegający się do udzielenia niniejszego przedmiotu zamówienia zobowiązani są  do złożenia następujących dokumentów:</w:t>
      </w:r>
    </w:p>
    <w:p w14:paraId="05A8B3D0" w14:textId="77777777" w:rsidR="002C09AE" w:rsidRDefault="00E46CB9">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Pr>
          <w:rFonts w:asciiTheme="majorHAnsi" w:hAnsiTheme="majorHAnsi" w:cstheme="majorHAnsi"/>
          <w:b/>
          <w:sz w:val="20"/>
          <w:szCs w:val="20"/>
        </w:rPr>
        <w:t>Formularz oferty – Załącznik nr 1 do SWZ.</w:t>
      </w:r>
    </w:p>
    <w:p w14:paraId="3406EA76" w14:textId="77777777" w:rsidR="002C09AE" w:rsidRDefault="00E46CB9">
      <w:pPr>
        <w:ind w:left="426"/>
        <w:jc w:val="both"/>
        <w:rPr>
          <w:rFonts w:asciiTheme="majorHAnsi" w:hAnsiTheme="majorHAnsi" w:cstheme="majorHAnsi"/>
          <w:b/>
          <w:sz w:val="20"/>
          <w:szCs w:val="20"/>
        </w:rPr>
      </w:pPr>
      <w:r>
        <w:rPr>
          <w:rFonts w:asciiTheme="majorHAnsi" w:hAnsiTheme="majorHAnsi" w:cstheme="majorHAnsi"/>
          <w:sz w:val="20"/>
          <w:szCs w:val="20"/>
        </w:rPr>
        <w:t>2)</w:t>
      </w:r>
      <w:r>
        <w:rPr>
          <w:rFonts w:asciiTheme="majorHAnsi" w:hAnsiTheme="majorHAnsi" w:cstheme="majorHAnsi"/>
          <w:b/>
          <w:sz w:val="20"/>
          <w:szCs w:val="20"/>
        </w:rPr>
        <w:t xml:space="preserve"> Specyfikacja techniczna – Załącznik nr 2 do SWZ.</w:t>
      </w:r>
    </w:p>
    <w:p w14:paraId="085D77AE" w14:textId="77777777" w:rsidR="002C09AE" w:rsidRDefault="00E46CB9">
      <w:pPr>
        <w:ind w:left="426"/>
        <w:jc w:val="both"/>
        <w:rPr>
          <w:rFonts w:asciiTheme="majorHAnsi" w:hAnsiTheme="majorHAnsi" w:cstheme="majorHAnsi"/>
          <w:b/>
          <w:sz w:val="20"/>
          <w:szCs w:val="20"/>
        </w:rPr>
      </w:pPr>
      <w:r>
        <w:rPr>
          <w:rFonts w:asciiTheme="majorHAnsi" w:hAnsiTheme="majorHAnsi" w:cstheme="majorHAnsi"/>
          <w:sz w:val="20"/>
          <w:szCs w:val="20"/>
        </w:rPr>
        <w:t>3)</w:t>
      </w:r>
      <w:r>
        <w:rPr>
          <w:rFonts w:asciiTheme="majorHAnsi" w:hAnsiTheme="majorHAnsi" w:cstheme="majorHAnsi"/>
          <w:b/>
          <w:sz w:val="20"/>
          <w:szCs w:val="20"/>
        </w:rPr>
        <w:t xml:space="preserve"> Oświadczenia wykonawcy</w:t>
      </w:r>
      <w:r>
        <w:rPr>
          <w:rFonts w:asciiTheme="majorHAnsi" w:hAnsiTheme="majorHAnsi" w:cstheme="majorHAnsi"/>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Pr>
          <w:rFonts w:asciiTheme="majorHAnsi" w:hAnsiTheme="majorHAnsi" w:cstheme="majorHAnsi"/>
          <w:b/>
          <w:sz w:val="20"/>
          <w:szCs w:val="20"/>
        </w:rPr>
        <w:t xml:space="preserve"> - Załącznik nr 3 do SWZ.</w:t>
      </w:r>
    </w:p>
    <w:p w14:paraId="04C4F447" w14:textId="77777777" w:rsidR="002C09AE" w:rsidRDefault="00E46CB9">
      <w:pPr>
        <w:ind w:left="425"/>
        <w:jc w:val="both"/>
        <w:rPr>
          <w:rFonts w:asciiTheme="majorHAnsi" w:hAnsiTheme="majorHAnsi" w:cstheme="majorHAnsi"/>
          <w:b/>
          <w:sz w:val="20"/>
          <w:szCs w:val="20"/>
        </w:rPr>
      </w:pPr>
      <w:r>
        <w:rPr>
          <w:rFonts w:asciiTheme="majorHAnsi" w:hAnsiTheme="majorHAnsi" w:cstheme="majorHAnsi"/>
          <w:sz w:val="20"/>
          <w:szCs w:val="20"/>
        </w:rPr>
        <w:t xml:space="preserve">4) </w:t>
      </w:r>
      <w:r>
        <w:rPr>
          <w:rFonts w:asciiTheme="majorHAnsi" w:hAnsiTheme="majorHAnsi" w:cstheme="majorHAnsi"/>
          <w:b/>
          <w:sz w:val="20"/>
          <w:szCs w:val="20"/>
        </w:rPr>
        <w:t>Oświadczenia podmiotu udostępniającego zasoby</w:t>
      </w:r>
      <w:r>
        <w:rPr>
          <w:rFonts w:asciiTheme="majorHAnsi" w:hAnsiTheme="majorHAnsi" w:cstheme="majorHAns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w:t>
      </w:r>
      <w:r>
        <w:rPr>
          <w:rFonts w:asciiTheme="majorHAnsi" w:hAnsiTheme="majorHAnsi" w:cstheme="majorHAnsi"/>
          <w:b/>
          <w:sz w:val="20"/>
          <w:szCs w:val="20"/>
        </w:rPr>
        <w:t xml:space="preserve"> Załącznik nr 4 do SWZ.</w:t>
      </w:r>
    </w:p>
    <w:p w14:paraId="12DC05C3" w14:textId="77777777" w:rsidR="002C09AE" w:rsidRDefault="00E46CB9">
      <w:pPr>
        <w:ind w:left="425"/>
        <w:jc w:val="both"/>
        <w:rPr>
          <w:rFonts w:ascii="Calibri" w:hAnsi="Calibri"/>
          <w:b/>
          <w:sz w:val="20"/>
          <w:szCs w:val="20"/>
        </w:rPr>
      </w:pPr>
      <w:r>
        <w:rPr>
          <w:rFonts w:asciiTheme="majorHAnsi" w:hAnsiTheme="majorHAnsi" w:cstheme="majorHAnsi"/>
          <w:sz w:val="20"/>
          <w:szCs w:val="20"/>
        </w:rPr>
        <w:t>Przedmiotowe środki dowodowe tj.</w:t>
      </w:r>
      <w:r>
        <w:rPr>
          <w:rFonts w:ascii="Calibri" w:hAnsi="Calibri"/>
          <w:b/>
          <w:sz w:val="20"/>
          <w:szCs w:val="20"/>
        </w:rPr>
        <w:t>:</w:t>
      </w:r>
    </w:p>
    <w:p w14:paraId="1DD5C5A3" w14:textId="77777777" w:rsidR="002C09AE" w:rsidRDefault="00E46CB9">
      <w:pPr>
        <w:ind w:left="425"/>
        <w:jc w:val="both"/>
        <w:rPr>
          <w:rFonts w:asciiTheme="majorHAnsi" w:hAnsiTheme="majorHAnsi" w:cstheme="majorHAnsi"/>
          <w:b/>
          <w:sz w:val="20"/>
          <w:szCs w:val="20"/>
        </w:rPr>
      </w:pPr>
      <w:r>
        <w:rPr>
          <w:rFonts w:asciiTheme="majorHAnsi" w:hAnsiTheme="majorHAnsi" w:cstheme="majorHAnsi"/>
          <w:b/>
          <w:sz w:val="20"/>
          <w:szCs w:val="20"/>
        </w:rPr>
        <w:t>- karta katalogowa oferowanego produktu ( komputera)</w:t>
      </w:r>
    </w:p>
    <w:p w14:paraId="2D0BAFBE" w14:textId="77777777" w:rsidR="002C09AE" w:rsidRDefault="00E46CB9">
      <w:pPr>
        <w:ind w:left="425"/>
        <w:jc w:val="both"/>
        <w:rPr>
          <w:rFonts w:asciiTheme="majorHAnsi" w:hAnsiTheme="majorHAnsi" w:cstheme="majorHAnsi"/>
          <w:b/>
          <w:sz w:val="20"/>
        </w:rPr>
      </w:pPr>
      <w:r>
        <w:rPr>
          <w:rFonts w:asciiTheme="majorHAnsi" w:hAnsiTheme="majorHAnsi" w:cstheme="majorHAnsi"/>
          <w:b/>
          <w:sz w:val="20"/>
          <w:szCs w:val="20"/>
        </w:rPr>
        <w:t>-</w:t>
      </w:r>
      <w:r>
        <w:rPr>
          <w:rFonts w:ascii="Verdana" w:hAnsi="Verdana"/>
          <w:sz w:val="20"/>
        </w:rPr>
        <w:t xml:space="preserve"> </w:t>
      </w:r>
      <w:r>
        <w:rPr>
          <w:rFonts w:asciiTheme="majorHAnsi" w:hAnsiTheme="majorHAnsi" w:cstheme="majorHAnsi"/>
          <w:b/>
          <w:sz w:val="20"/>
        </w:rPr>
        <w:t>wydruk z przeprowadzonych testów na konfiguracji identycznej z zaoferowaną lub link do strony producenta testu z opublikowanym wynikiem</w:t>
      </w:r>
    </w:p>
    <w:p w14:paraId="3461E856" w14:textId="77777777" w:rsidR="002C09AE" w:rsidRDefault="00E46CB9">
      <w:pPr>
        <w:ind w:left="425"/>
        <w:jc w:val="both"/>
        <w:rPr>
          <w:rFonts w:asciiTheme="majorHAnsi" w:hAnsiTheme="majorHAnsi" w:cstheme="majorHAnsi"/>
          <w:b/>
          <w:sz w:val="20"/>
        </w:rPr>
      </w:pPr>
      <w:r>
        <w:rPr>
          <w:rFonts w:asciiTheme="majorHAnsi" w:hAnsiTheme="majorHAnsi" w:cstheme="majorHAnsi"/>
          <w:b/>
          <w:sz w:val="20"/>
        </w:rPr>
        <w:t>-karta katalogowa producenta potwierdzająca odporność klawiatury na zalanie cieczą,</w:t>
      </w:r>
    </w:p>
    <w:p w14:paraId="2B1AFCB1" w14:textId="77777777" w:rsidR="002C09AE" w:rsidRDefault="00E46CB9">
      <w:pPr>
        <w:ind w:left="425"/>
        <w:jc w:val="both"/>
        <w:rPr>
          <w:rFonts w:asciiTheme="majorHAnsi" w:hAnsiTheme="majorHAnsi" w:cstheme="majorHAnsi"/>
          <w:bCs/>
          <w:sz w:val="20"/>
          <w:szCs w:val="20"/>
        </w:rPr>
      </w:pPr>
      <w:r>
        <w:rPr>
          <w:rFonts w:asciiTheme="majorHAnsi" w:hAnsiTheme="majorHAnsi" w:cstheme="majorHAnsi"/>
          <w:b/>
          <w:sz w:val="20"/>
        </w:rPr>
        <w:t>-</w:t>
      </w:r>
      <w:r>
        <w:rPr>
          <w:rFonts w:asciiTheme="minorHAnsi" w:hAnsiTheme="minorHAnsi" w:cstheme="minorHAnsi"/>
          <w:b/>
          <w:sz w:val="20"/>
          <w:szCs w:val="20"/>
        </w:rPr>
        <w:t xml:space="preserve"> </w:t>
      </w:r>
      <w:r>
        <w:rPr>
          <w:rFonts w:asciiTheme="majorHAnsi" w:hAnsiTheme="majorHAnsi" w:cstheme="majorHAnsi"/>
          <w:b/>
          <w:sz w:val="20"/>
          <w:szCs w:val="20"/>
        </w:rPr>
        <w:t>o</w:t>
      </w:r>
      <w:r>
        <w:rPr>
          <w:rFonts w:asciiTheme="majorHAnsi" w:hAnsiTheme="majorHAnsi" w:cstheme="majorHAnsi"/>
          <w:b/>
          <w:bCs/>
          <w:sz w:val="20"/>
          <w:szCs w:val="20"/>
        </w:rPr>
        <w:t>świadczenie producenta komputera, że w przypadku niewywiązywania się z obowiązków gwarancyjnych Wykonawcy lub firmy serwisującej, producent przejmie na siebie wszelkie zobowiązania związane z serwisem</w:t>
      </w:r>
      <w:r>
        <w:rPr>
          <w:rFonts w:asciiTheme="majorHAnsi" w:hAnsiTheme="majorHAnsi" w:cstheme="majorHAnsi"/>
          <w:bCs/>
          <w:sz w:val="20"/>
          <w:szCs w:val="20"/>
        </w:rPr>
        <w:t>.</w:t>
      </w:r>
    </w:p>
    <w:p w14:paraId="455CD6C9" w14:textId="42DE7E2B" w:rsidR="002C09AE" w:rsidRDefault="00E46CB9">
      <w:pPr>
        <w:pStyle w:val="Akapitzlist"/>
        <w:numPr>
          <w:ilvl w:val="0"/>
          <w:numId w:val="6"/>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W celu dokonania kwalifikacji podmiotowej Wykonawcy, którego </w:t>
      </w:r>
      <w:r>
        <w:rPr>
          <w:rFonts w:asciiTheme="majorHAnsi" w:hAnsiTheme="majorHAnsi" w:cstheme="majorHAnsi"/>
          <w:sz w:val="20"/>
          <w:szCs w:val="20"/>
          <w:u w:val="single"/>
        </w:rPr>
        <w:t>oferta została najwyżej oceniona</w:t>
      </w:r>
      <w:r>
        <w:rPr>
          <w:rFonts w:asciiTheme="majorHAnsi" w:hAnsiTheme="majorHAnsi" w:cstheme="majorHAnsi"/>
          <w:sz w:val="20"/>
          <w:szCs w:val="20"/>
        </w:rPr>
        <w:t xml:space="preserve"> w zakresie braku podstaw wykluczenia oraz spełniania warunków udziału w postępowaniu Zamawiający wzywa Wykonawcę, do złożenia w wyznaczonym terminie, nie krótszym niż 10 dni od dnia wezwania, aktualnych na dzień złożenia  oświadczenia: </w:t>
      </w:r>
    </w:p>
    <w:p w14:paraId="15A8B79C" w14:textId="77777777" w:rsidR="002C09AE" w:rsidRDefault="00E46CB9">
      <w:pPr>
        <w:ind w:left="426"/>
        <w:jc w:val="both"/>
        <w:rPr>
          <w:rFonts w:asciiTheme="majorHAnsi" w:hAnsiTheme="majorHAnsi" w:cstheme="majorHAnsi"/>
          <w:sz w:val="20"/>
          <w:szCs w:val="20"/>
        </w:rPr>
      </w:pPr>
      <w:r>
        <w:rPr>
          <w:rFonts w:asciiTheme="majorHAnsi" w:hAnsiTheme="majorHAnsi" w:cstheme="majorHAnsi"/>
          <w:sz w:val="20"/>
          <w:szCs w:val="20"/>
        </w:rPr>
        <w:t xml:space="preserve">1) </w:t>
      </w:r>
      <w:r>
        <w:rPr>
          <w:rFonts w:asciiTheme="majorHAnsi" w:hAnsiTheme="majorHAnsi" w:cstheme="majorHAnsi"/>
          <w:b/>
          <w:sz w:val="20"/>
          <w:szCs w:val="20"/>
        </w:rPr>
        <w:t xml:space="preserve">Oświadczenia </w:t>
      </w:r>
      <w:r>
        <w:rPr>
          <w:rFonts w:asciiTheme="majorHAnsi" w:hAnsiTheme="majorHAnsi" w:cstheme="majorHAnsi"/>
          <w:sz w:val="20"/>
          <w:szCs w:val="20"/>
        </w:rPr>
        <w:t xml:space="preserve">o spełnianiu warunków udziału w postępowaniu oraz o niepodleganiu wykluczeniu z postępowania – złożonego na formularzu jednolitego europejskiego dokumentu zamówienia </w:t>
      </w:r>
      <w:r>
        <w:rPr>
          <w:rFonts w:asciiTheme="majorHAnsi" w:hAnsiTheme="majorHAnsi" w:cstheme="majorHAnsi"/>
          <w:b/>
          <w:sz w:val="20"/>
          <w:szCs w:val="20"/>
        </w:rPr>
        <w:t>(JEDZ) – Załącznik nr 5 do SWZ</w:t>
      </w:r>
    </w:p>
    <w:p w14:paraId="0498A64E" w14:textId="77777777" w:rsidR="002C09AE" w:rsidRDefault="00E46CB9">
      <w:pPr>
        <w:ind w:left="426"/>
        <w:jc w:val="both"/>
        <w:rPr>
          <w:rFonts w:asciiTheme="majorHAnsi" w:hAnsiTheme="majorHAnsi" w:cstheme="majorHAnsi"/>
          <w:sz w:val="20"/>
          <w:szCs w:val="20"/>
        </w:rPr>
      </w:pPr>
      <w:r>
        <w:rPr>
          <w:rFonts w:asciiTheme="majorHAnsi" w:hAnsiTheme="majorHAnsi" w:cstheme="majorHAnsi"/>
          <w:sz w:val="20"/>
          <w:szCs w:val="20"/>
        </w:rPr>
        <w:t>oraz następujących  podmiotowych środków dowodowych wymaganych od Wykonawcy:</w:t>
      </w:r>
    </w:p>
    <w:p w14:paraId="6F30AE83" w14:textId="77777777" w:rsidR="002C09AE" w:rsidRDefault="00E46CB9">
      <w:pPr>
        <w:pStyle w:val="Akapitzlist"/>
        <w:numPr>
          <w:ilvl w:val="2"/>
          <w:numId w:val="12"/>
        </w:numPr>
        <w:ind w:left="426" w:firstLine="0"/>
        <w:jc w:val="both"/>
        <w:rPr>
          <w:rFonts w:asciiTheme="majorHAnsi" w:eastAsia="Calibri" w:hAnsiTheme="majorHAnsi" w:cstheme="majorHAnsi"/>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Oświadczenia wykonawcy</w:t>
      </w:r>
      <w:r>
        <w:rPr>
          <w:rFonts w:asciiTheme="majorHAnsi" w:hAnsiTheme="majorHAnsi" w:cstheme="majorHAnsi"/>
          <w:sz w:val="20"/>
          <w:szCs w:val="20"/>
        </w:rPr>
        <w:t xml:space="preserve">, w zakresie art. 108 ust. 1 pkt 5 ustawy Pzp, </w:t>
      </w:r>
      <w:r>
        <w:rPr>
          <w:rFonts w:asciiTheme="majorHAnsi" w:hAnsiTheme="majorHAnsi" w:cstheme="majorHAnsi"/>
          <w:b/>
          <w:sz w:val="20"/>
          <w:szCs w:val="20"/>
        </w:rPr>
        <w:t xml:space="preserve">o braku przynależności do tej samej grupy kapitałowej </w:t>
      </w:r>
      <w:r>
        <w:rPr>
          <w:rFonts w:asciiTheme="majorHAnsi" w:hAnsiTheme="majorHAnsi" w:cstheme="majorHAnsi"/>
          <w:sz w:val="20"/>
          <w:szCs w:val="20"/>
        </w:rPr>
        <w:t xml:space="preserve">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Pr>
          <w:rFonts w:asciiTheme="majorHAnsi" w:hAnsiTheme="majorHAnsi" w:cstheme="majorHAnsi"/>
          <w:b/>
          <w:sz w:val="20"/>
          <w:szCs w:val="20"/>
        </w:rPr>
        <w:t xml:space="preserve">- </w:t>
      </w:r>
      <w:r>
        <w:rPr>
          <w:rFonts w:asciiTheme="majorHAnsi" w:hAnsiTheme="majorHAnsi" w:cstheme="majorHAnsi"/>
          <w:bCs/>
          <w:sz w:val="20"/>
          <w:szCs w:val="20"/>
        </w:rPr>
        <w:t xml:space="preserve">(według wzoru stanowiącego </w:t>
      </w:r>
      <w:r>
        <w:rPr>
          <w:rFonts w:asciiTheme="majorHAnsi" w:hAnsiTheme="majorHAnsi" w:cstheme="majorHAnsi"/>
          <w:b/>
          <w:sz w:val="20"/>
          <w:szCs w:val="20"/>
        </w:rPr>
        <w:t>Załącznik nr 6 do SWZ).</w:t>
      </w:r>
    </w:p>
    <w:p w14:paraId="39A3CFED" w14:textId="77777777" w:rsidR="002C09AE" w:rsidRDefault="00E46CB9">
      <w:pPr>
        <w:pStyle w:val="Akapitzlist"/>
        <w:numPr>
          <w:ilvl w:val="2"/>
          <w:numId w:val="12"/>
        </w:numPr>
        <w:ind w:left="426" w:firstLine="0"/>
        <w:jc w:val="both"/>
        <w:rPr>
          <w:rFonts w:asciiTheme="majorHAnsi" w:eastAsia="Calibri" w:hAnsiTheme="majorHAnsi" w:cstheme="majorHAnsi"/>
          <w:sz w:val="20"/>
          <w:szCs w:val="20"/>
        </w:rPr>
      </w:pPr>
      <w:r>
        <w:rPr>
          <w:rFonts w:asciiTheme="majorHAnsi" w:hAnsiTheme="majorHAnsi" w:cstheme="majorHAnsi"/>
          <w:b/>
          <w:sz w:val="20"/>
          <w:szCs w:val="20"/>
        </w:rPr>
        <w:lastRenderedPageBreak/>
        <w:t>Oświadczenia wykonawcy</w:t>
      </w:r>
      <w:r>
        <w:rPr>
          <w:rFonts w:asciiTheme="majorHAnsi" w:hAnsiTheme="majorHAnsi" w:cstheme="majorHAnsi"/>
          <w:sz w:val="20"/>
          <w:szCs w:val="20"/>
        </w:rPr>
        <w:t xml:space="preserve">, </w:t>
      </w:r>
      <w:r>
        <w:rPr>
          <w:rFonts w:ascii="Calibri" w:eastAsia="Calibri" w:hAnsi="Calibri" w:cs="Times New Roman"/>
          <w:sz w:val="20"/>
          <w:szCs w:val="20"/>
        </w:rPr>
        <w:t>o aktualności informacji zawartych w oświadczeniu, o którym mowa w art. 125 ust.1 ustawy Pzp</w:t>
      </w:r>
      <w:r>
        <w:rPr>
          <w:rFonts w:asciiTheme="majorHAnsi" w:hAnsiTheme="majorHAnsi" w:cstheme="majorHAnsi"/>
          <w:b/>
          <w:sz w:val="20"/>
          <w:szCs w:val="20"/>
        </w:rPr>
        <w:t xml:space="preserve"> - </w:t>
      </w:r>
      <w:r>
        <w:rPr>
          <w:rFonts w:asciiTheme="majorHAnsi" w:hAnsiTheme="majorHAnsi" w:cstheme="majorHAnsi"/>
          <w:bCs/>
          <w:sz w:val="20"/>
          <w:szCs w:val="20"/>
        </w:rPr>
        <w:t xml:space="preserve">(według wzoru stanowiącego </w:t>
      </w:r>
      <w:r>
        <w:rPr>
          <w:rFonts w:asciiTheme="majorHAnsi" w:hAnsiTheme="majorHAnsi" w:cstheme="majorHAnsi"/>
          <w:b/>
          <w:sz w:val="20"/>
          <w:szCs w:val="20"/>
        </w:rPr>
        <w:t>Załącznik nr 7 do SWZ).</w:t>
      </w:r>
      <w:r>
        <w:rPr>
          <w:rFonts w:ascii="Calibri" w:eastAsia="Calibri" w:hAnsi="Calibri" w:cs="Times New Roman"/>
          <w:sz w:val="16"/>
          <w:szCs w:val="16"/>
        </w:rPr>
        <w:t xml:space="preserve"> </w:t>
      </w:r>
    </w:p>
    <w:p w14:paraId="5C6C8625" w14:textId="77777777" w:rsidR="002C09AE" w:rsidRDefault="00E46CB9">
      <w:pPr>
        <w:pStyle w:val="Akapitzlist"/>
        <w:numPr>
          <w:ilvl w:val="2"/>
          <w:numId w:val="12"/>
        </w:numPr>
        <w:ind w:left="426" w:firstLine="0"/>
        <w:jc w:val="both"/>
        <w:rPr>
          <w:rFonts w:asciiTheme="majorHAnsi" w:hAnsiTheme="majorHAnsi" w:cstheme="majorHAnsi"/>
          <w:sz w:val="20"/>
          <w:szCs w:val="20"/>
        </w:rPr>
      </w:pPr>
      <w:r>
        <w:rPr>
          <w:rFonts w:asciiTheme="majorHAnsi" w:hAnsiTheme="majorHAnsi" w:cstheme="majorHAnsi"/>
          <w:b/>
          <w:sz w:val="20"/>
          <w:szCs w:val="20"/>
        </w:rPr>
        <w:t>Informację z Krajowego Rejestru Karnego</w:t>
      </w:r>
      <w:r>
        <w:rPr>
          <w:rFonts w:asciiTheme="majorHAnsi" w:hAnsiTheme="majorHAnsi" w:cstheme="majorHAnsi"/>
          <w:sz w:val="20"/>
          <w:szCs w:val="20"/>
        </w:rPr>
        <w:t xml:space="preserve"> w zakresie:</w:t>
      </w:r>
    </w:p>
    <w:p w14:paraId="4A632B7B" w14:textId="77777777" w:rsidR="002C09AE" w:rsidRDefault="00E46CB9">
      <w:pPr>
        <w:pStyle w:val="Akapitzlist"/>
        <w:ind w:left="426"/>
        <w:jc w:val="both"/>
        <w:rPr>
          <w:rFonts w:asciiTheme="majorHAnsi" w:hAnsiTheme="majorHAnsi" w:cstheme="majorHAnsi"/>
          <w:sz w:val="20"/>
          <w:szCs w:val="20"/>
        </w:rPr>
      </w:pPr>
      <w:r>
        <w:rPr>
          <w:rFonts w:asciiTheme="majorHAnsi" w:hAnsiTheme="majorHAnsi" w:cstheme="majorHAnsi"/>
          <w:sz w:val="20"/>
          <w:szCs w:val="20"/>
        </w:rPr>
        <w:t xml:space="preserve"> a) art. 108 ust. 1 pkt 1 i 2 ustawy Pzp,</w:t>
      </w:r>
    </w:p>
    <w:p w14:paraId="5987F90E" w14:textId="77777777" w:rsidR="002C09AE" w:rsidRDefault="00E46CB9">
      <w:pPr>
        <w:pStyle w:val="Akapitzlist"/>
        <w:ind w:left="426"/>
        <w:jc w:val="both"/>
        <w:rPr>
          <w:rFonts w:asciiTheme="majorHAnsi" w:hAnsiTheme="majorHAnsi" w:cstheme="majorHAnsi"/>
          <w:sz w:val="20"/>
          <w:szCs w:val="20"/>
        </w:rPr>
      </w:pPr>
      <w:r>
        <w:rPr>
          <w:rFonts w:asciiTheme="majorHAnsi" w:hAnsiTheme="majorHAnsi" w:cstheme="majorHAnsi"/>
          <w:sz w:val="20"/>
          <w:szCs w:val="20"/>
        </w:rPr>
        <w:t xml:space="preserve"> b) art. 108 ust. 1 pkt 4 ustawy pzp, dotyczącej orzeczenia zakazu ubiegania się o zamówienie publiczne tytułem środka karnego,</w:t>
      </w:r>
    </w:p>
    <w:p w14:paraId="506A7317" w14:textId="77777777" w:rsidR="002C09AE" w:rsidRDefault="00E46CB9">
      <w:pPr>
        <w:pStyle w:val="Akapitzlist"/>
        <w:ind w:left="142"/>
        <w:jc w:val="both"/>
        <w:rPr>
          <w:rFonts w:asciiTheme="majorHAnsi" w:hAnsiTheme="majorHAnsi" w:cstheme="majorHAnsi"/>
          <w:sz w:val="20"/>
          <w:szCs w:val="20"/>
        </w:rPr>
      </w:pPr>
      <w:r>
        <w:rPr>
          <w:rFonts w:asciiTheme="majorHAnsi" w:hAnsiTheme="majorHAnsi" w:cstheme="majorHAnsi"/>
          <w:sz w:val="20"/>
          <w:szCs w:val="20"/>
        </w:rPr>
        <w:t>– sporządzoną nie wcześniej niż 6 miesięcy przed jej złożeniem.</w:t>
      </w:r>
    </w:p>
    <w:p w14:paraId="1ECE0D81" w14:textId="77777777" w:rsidR="002C09AE" w:rsidRDefault="00E46CB9">
      <w:pPr>
        <w:numPr>
          <w:ilvl w:val="0"/>
          <w:numId w:val="6"/>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Zamawiający wzywa Wykonawcę, którego oferta została najwyżej oceniona, do złożenia w wyznaczonym terminie, nie krótszym niż 10 dni od dnia wezwania, podmiotowych środków dowodowych, jeżeli wymagał ich złożenia w ogłoszeniu o zamówieniu lub dokumentach zamówienia, </w:t>
      </w:r>
    </w:p>
    <w:p w14:paraId="61E8C0AA" w14:textId="77777777" w:rsidR="002C09AE" w:rsidRDefault="00E46CB9">
      <w:pPr>
        <w:pStyle w:val="Akapitzlist"/>
        <w:ind w:left="426" w:hanging="426"/>
        <w:jc w:val="both"/>
        <w:rPr>
          <w:rFonts w:asciiTheme="majorHAnsi" w:hAnsiTheme="majorHAnsi" w:cstheme="majorHAnsi"/>
          <w:sz w:val="20"/>
          <w:szCs w:val="20"/>
        </w:rPr>
      </w:pPr>
      <w:r>
        <w:rPr>
          <w:rFonts w:ascii="Calibri" w:hAnsi="Calibri"/>
        </w:rPr>
        <w:t xml:space="preserve">6.   </w:t>
      </w:r>
      <w:r>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39341971" w14:textId="77777777" w:rsidR="002C09AE" w:rsidRDefault="00E46CB9">
      <w:pPr>
        <w:ind w:left="426" w:hanging="426"/>
        <w:jc w:val="both"/>
        <w:rPr>
          <w:rFonts w:asciiTheme="majorHAnsi" w:hAnsiTheme="majorHAnsi" w:cstheme="majorHAnsi"/>
          <w:sz w:val="20"/>
          <w:szCs w:val="20"/>
        </w:rPr>
      </w:pPr>
      <w:r>
        <w:rPr>
          <w:rFonts w:asciiTheme="majorHAnsi" w:hAnsiTheme="majorHAnsi" w:cstheme="majorHAnsi"/>
          <w:sz w:val="20"/>
          <w:szCs w:val="20"/>
        </w:rPr>
        <w:t xml:space="preserve">7.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heme="majorHAnsi" w:hAnsiTheme="majorHAnsi" w:cstheme="majorHAnsi"/>
          <w:smallCaps/>
          <w:sz w:val="20"/>
          <w:szCs w:val="20"/>
        </w:rPr>
        <w:t xml:space="preserve">30  </w:t>
      </w:r>
      <w:r>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EC0DC2B" w14:textId="77777777" w:rsidR="002C09AE" w:rsidRDefault="00E46CB9">
      <w:pPr>
        <w:pStyle w:val="Nagwek2"/>
        <w:rPr>
          <w:rFonts w:asciiTheme="majorHAnsi" w:hAnsiTheme="majorHAnsi" w:cstheme="majorHAnsi"/>
          <w:sz w:val="20"/>
          <w:szCs w:val="20"/>
        </w:rPr>
      </w:pPr>
      <w:bookmarkStart w:id="10" w:name="_gb4nrns0uw97"/>
      <w:bookmarkEnd w:id="10"/>
      <w:r>
        <w:rPr>
          <w:rFonts w:asciiTheme="majorHAnsi" w:hAnsiTheme="majorHAnsi" w:cstheme="majorHAnsi"/>
          <w:sz w:val="20"/>
          <w:szCs w:val="20"/>
        </w:rPr>
        <w:t>XI. Poleganie na zasobach innych podmiotów</w:t>
      </w:r>
    </w:p>
    <w:p w14:paraId="67CB2879"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7DC9567"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645C7C63"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B1CD86D"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A7AE1B"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CF19DA" w14:textId="77777777" w:rsidR="002C09AE" w:rsidRDefault="00E46CB9">
      <w:pPr>
        <w:numPr>
          <w:ilvl w:val="3"/>
          <w:numId w:val="1"/>
        </w:numPr>
        <w:ind w:left="426" w:right="20" w:hanging="454"/>
        <w:jc w:val="both"/>
        <w:rPr>
          <w:rFonts w:asciiTheme="majorHAnsi" w:hAnsiTheme="majorHAnsi" w:cstheme="majorHAnsi"/>
          <w:sz w:val="20"/>
          <w:szCs w:val="20"/>
        </w:rPr>
      </w:pPr>
      <w:r>
        <w:rPr>
          <w:rFonts w:asciiTheme="majorHAnsi" w:hAnsiTheme="majorHAnsi" w:cstheme="majorHAnsi"/>
          <w:b/>
          <w:sz w:val="20"/>
          <w:szCs w:val="20"/>
        </w:rPr>
        <w:t xml:space="preserve">UWAGA: </w:t>
      </w:r>
      <w:r>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1F8415" w14:textId="77777777" w:rsidR="002C09AE" w:rsidRDefault="00E46CB9">
      <w:pPr>
        <w:numPr>
          <w:ilvl w:val="3"/>
          <w:numId w:val="1"/>
        </w:numPr>
        <w:shd w:val="clear" w:color="auto" w:fill="FFFFFF"/>
        <w:ind w:left="426" w:hanging="454"/>
        <w:jc w:val="both"/>
        <w:rPr>
          <w:rFonts w:asciiTheme="majorHAnsi" w:hAnsiTheme="majorHAnsi" w:cstheme="majorHAnsi"/>
          <w:sz w:val="20"/>
          <w:szCs w:val="20"/>
        </w:rPr>
      </w:pPr>
      <w:r>
        <w:rPr>
          <w:rFonts w:asciiTheme="majorHAnsi" w:hAnsiTheme="majorHAnsi" w:cstheme="majorHAnsi"/>
          <w:sz w:val="20"/>
          <w:szCs w:val="20"/>
        </w:rPr>
        <w:t>Wykonawca,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71AE2D6" w14:textId="77777777" w:rsidR="002C09AE" w:rsidRDefault="00E46CB9">
      <w:pPr>
        <w:pStyle w:val="Nagwek2"/>
        <w:rPr>
          <w:rFonts w:asciiTheme="majorHAnsi" w:hAnsiTheme="majorHAnsi" w:cstheme="majorHAnsi"/>
          <w:sz w:val="20"/>
          <w:szCs w:val="20"/>
        </w:rPr>
      </w:pPr>
      <w:bookmarkStart w:id="11" w:name="_lodptpqf2xh0"/>
      <w:bookmarkEnd w:id="11"/>
      <w:r>
        <w:rPr>
          <w:rFonts w:asciiTheme="majorHAnsi" w:hAnsiTheme="majorHAnsi" w:cstheme="majorHAnsi"/>
          <w:sz w:val="20"/>
          <w:szCs w:val="20"/>
        </w:rPr>
        <w:lastRenderedPageBreak/>
        <w:t>XII. Informacja dla Wykonawców wspólnie ubiegających się o udzielenie zamówienia</w:t>
      </w:r>
    </w:p>
    <w:p w14:paraId="7D7CF0F9" w14:textId="77777777" w:rsidR="002C09AE" w:rsidRDefault="00E46CB9">
      <w:pPr>
        <w:numPr>
          <w:ilvl w:val="0"/>
          <w:numId w:val="11"/>
        </w:numPr>
        <w:ind w:left="426" w:hanging="454"/>
        <w:jc w:val="both"/>
        <w:rPr>
          <w:rFonts w:asciiTheme="majorHAnsi" w:hAnsiTheme="majorHAnsi" w:cstheme="majorHAnsi"/>
          <w:sz w:val="20"/>
          <w:szCs w:val="20"/>
        </w:rPr>
      </w:pPr>
      <w:r>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Theme="majorHAnsi" w:hAnsiTheme="majorHAnsi" w:cstheme="majorHAnsi"/>
          <w:b/>
          <w:sz w:val="20"/>
          <w:szCs w:val="20"/>
        </w:rPr>
        <w:t xml:space="preserve"> </w:t>
      </w:r>
      <w:r>
        <w:rPr>
          <w:rFonts w:asciiTheme="majorHAnsi" w:hAnsiTheme="majorHAnsi" w:cstheme="majorHAnsi"/>
          <w:sz w:val="20"/>
          <w:szCs w:val="20"/>
        </w:rPr>
        <w:t xml:space="preserve">winno być załączone do oferty. </w:t>
      </w:r>
    </w:p>
    <w:p w14:paraId="3D357A5E" w14:textId="77777777" w:rsidR="002C09AE" w:rsidRDefault="00E46CB9">
      <w:pPr>
        <w:numPr>
          <w:ilvl w:val="0"/>
          <w:numId w:val="11"/>
        </w:numPr>
        <w:ind w:left="426" w:hanging="454"/>
        <w:jc w:val="both"/>
        <w:rPr>
          <w:rFonts w:asciiTheme="majorHAnsi" w:hAnsiTheme="majorHAnsi" w:cstheme="majorHAnsi"/>
          <w:sz w:val="20"/>
          <w:szCs w:val="20"/>
        </w:rPr>
      </w:pPr>
      <w:r>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47A43001" w14:textId="77777777" w:rsidR="002C09AE" w:rsidRDefault="00E46CB9">
      <w:pPr>
        <w:numPr>
          <w:ilvl w:val="0"/>
          <w:numId w:val="11"/>
        </w:numPr>
        <w:ind w:left="426" w:hanging="454"/>
        <w:jc w:val="both"/>
        <w:rPr>
          <w:rFonts w:asciiTheme="majorHAnsi" w:hAnsiTheme="majorHAnsi" w:cstheme="majorHAnsi"/>
          <w:sz w:val="20"/>
          <w:szCs w:val="20"/>
        </w:rPr>
      </w:pPr>
      <w:r>
        <w:rPr>
          <w:rFonts w:asciiTheme="majorHAnsi" w:hAnsiTheme="majorHAnsi" w:cstheme="majorHAnsi"/>
          <w:sz w:val="20"/>
          <w:szCs w:val="20"/>
        </w:rPr>
        <w:t>Wykonawcy wspólnie ubiegający się o udzielenie zamówienia dołączają do oferty oświadczenie, z którego wynika, które dostawy wykonają poszczególni Wykonawcy.</w:t>
      </w:r>
    </w:p>
    <w:p w14:paraId="00D277A0" w14:textId="77777777" w:rsidR="002C09AE" w:rsidRDefault="00E46CB9">
      <w:pPr>
        <w:numPr>
          <w:ilvl w:val="0"/>
          <w:numId w:val="11"/>
        </w:numPr>
        <w:ind w:left="426" w:hanging="454"/>
        <w:jc w:val="both"/>
        <w:rPr>
          <w:rFonts w:asciiTheme="majorHAnsi" w:hAnsiTheme="majorHAnsi" w:cstheme="majorHAnsi"/>
          <w:sz w:val="20"/>
          <w:szCs w:val="20"/>
        </w:rPr>
      </w:pPr>
      <w:r>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2543DFC3" w14:textId="77777777" w:rsidR="002C09AE" w:rsidRDefault="00E46CB9">
      <w:pPr>
        <w:pStyle w:val="Nagwek2"/>
        <w:spacing w:before="240" w:after="240"/>
        <w:rPr>
          <w:rFonts w:asciiTheme="majorHAnsi" w:hAnsiTheme="majorHAnsi" w:cstheme="majorHAnsi"/>
          <w:sz w:val="20"/>
          <w:szCs w:val="20"/>
        </w:rPr>
      </w:pPr>
      <w:bookmarkStart w:id="12" w:name="_tp7vefgpgfgi"/>
      <w:bookmarkEnd w:id="12"/>
      <w:r>
        <w:rPr>
          <w:rFonts w:asciiTheme="majorHAnsi" w:hAnsiTheme="majorHAnsi" w:cstheme="majorHAnsi"/>
          <w:sz w:val="20"/>
          <w:szCs w:val="20"/>
        </w:rPr>
        <w:t>XIII. Informacje o sposobie porozumiewania się Zamawiającego z Wykonawcami oraz przekazywania oświadczeń lub dokumentów</w:t>
      </w:r>
    </w:p>
    <w:p w14:paraId="37EBFCE1" w14:textId="77777777" w:rsidR="002C09AE" w:rsidRDefault="00E46CB9">
      <w:pPr>
        <w:numPr>
          <w:ilvl w:val="0"/>
          <w:numId w:val="10"/>
        </w:numPr>
        <w:jc w:val="both"/>
        <w:rPr>
          <w:rFonts w:asciiTheme="majorHAnsi" w:hAnsiTheme="majorHAnsi" w:cstheme="majorHAnsi"/>
          <w:sz w:val="20"/>
          <w:szCs w:val="20"/>
        </w:rPr>
      </w:pPr>
      <w:r>
        <w:rPr>
          <w:rFonts w:asciiTheme="majorHAnsi" w:hAnsiTheme="majorHAnsi" w:cstheme="majorHAnsi"/>
          <w:sz w:val="20"/>
          <w:szCs w:val="20"/>
        </w:rPr>
        <w:t>Osobą uprawnioną do kontaktu z Wykonawcami jest : Łukasz Kołtun</w:t>
      </w:r>
    </w:p>
    <w:p w14:paraId="73511C30" w14:textId="77777777" w:rsidR="002C09AE" w:rsidRDefault="00E46CB9">
      <w:pPr>
        <w:numPr>
          <w:ilvl w:val="0"/>
          <w:numId w:val="10"/>
        </w:numPr>
        <w:rPr>
          <w:rFonts w:asciiTheme="majorHAnsi" w:hAnsiTheme="majorHAnsi" w:cstheme="majorHAnsi"/>
          <w:sz w:val="20"/>
          <w:szCs w:val="20"/>
        </w:rPr>
      </w:pPr>
      <w:bookmarkStart w:id="13" w:name="_rq2udys4csh9"/>
      <w:bookmarkEnd w:id="13"/>
      <w:r>
        <w:rPr>
          <w:rFonts w:asciiTheme="majorHAnsi" w:hAnsiTheme="majorHAnsi" w:cstheme="majorHAnsi"/>
          <w:sz w:val="20"/>
          <w:szCs w:val="20"/>
        </w:rPr>
        <w:t>W postępowaniu o udzielenie zamówienia komunikacja między Zamawiającym a Wykonawcami odbywa się drogą elektroniczną przy użyciu: miniPortaluhttps://miniportal.uzp.gov.pl/,ePUAPuhttps://epuap.gov.pl/wps/portal</w:t>
      </w:r>
    </w:p>
    <w:p w14:paraId="09B35ADF"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0B1D32F" w14:textId="77777777" w:rsidR="002C09AE" w:rsidRDefault="00E46CB9">
      <w:pPr>
        <w:pStyle w:val="Standard"/>
        <w:numPr>
          <w:ilvl w:val="0"/>
          <w:numId w:val="10"/>
        </w:numPr>
        <w:tabs>
          <w:tab w:val="left" w:pos="9498"/>
        </w:tabs>
        <w:spacing w:after="0" w:line="240" w:lineRule="auto"/>
        <w:rPr>
          <w:rFonts w:asciiTheme="majorHAnsi" w:hAnsiTheme="majorHAnsi" w:cstheme="majorHAnsi"/>
          <w:sz w:val="20"/>
          <w:szCs w:val="20"/>
        </w:rPr>
      </w:pPr>
      <w:r>
        <w:rPr>
          <w:rFonts w:cstheme="majorHAnsi"/>
          <w:sz w:val="20"/>
          <w:szCs w:val="20"/>
        </w:rPr>
        <w:t>Wymagania techniczne i organizacyjne wysyłania i odbierania korespondencji elektronicznej przekazywanej przy ich użyciu, opisane zostały w Regulaminie korzystania z miniPortalu dostępnym pod adresemhttps://miniportal.uzp.gov.pl/WarunkiUslugi.aspxorazRegulaminieePUAP.</w:t>
      </w:r>
    </w:p>
    <w:p w14:paraId="00FF986E"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68876C15"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Maksymalny rozmiar plików przesyłanych za pośrednictwem dedykowanych formularzy do: złożenia i wycofania oferty oraz do komunikacji wynosi150MB.</w:t>
      </w:r>
    </w:p>
    <w:p w14:paraId="2E4A3D58"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Za datę przekazania oferty, oświadczenia, o którym mowa w art. 125 ust.1 pzp, podmiotowych środków dowodowych, przedmiotowych środków dowodowych oraz innych informacji, oświadczeń lub dokumentów, przekazywanych w postępowaniu, przyjmuje się datę ich przekazania na ePUAP.</w:t>
      </w:r>
    </w:p>
    <w:p w14:paraId="7120247E"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W postępowaniu o udzielenie zamówienia korespondencja elektroniczna (inna niż oferta Wykonawcy i załączniki do oferty) odbywa się elektronicznie za pośrednictwem dedykowanego formularza dostępnego na ePUAP oraz udostępnionego przez miniPortal. Korespondencja przesłana za pomocą tego formularza nie może być szyfrowana. We wszelkiej korespondencji związanej z niniejszym postępowaniem Zamawiający i Wykonawcy posługują się numerem ogłoszenia (Dz.U.U.E).</w:t>
      </w:r>
    </w:p>
    <w:p w14:paraId="7924F992"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Zamawiający może również komunikować się z Wykonawcami za pomocą poczty elektronicznej, email:</w:t>
      </w:r>
      <w:r>
        <w:rPr>
          <w:rFonts w:cstheme="majorHAnsi"/>
          <w:sz w:val="20"/>
          <w:szCs w:val="20"/>
          <w:shd w:val="clear" w:color="auto" w:fill="FFFFFF"/>
        </w:rPr>
        <w:t xml:space="preserve"> gmina@gminabraniewo.pl</w:t>
      </w:r>
    </w:p>
    <w:p w14:paraId="1A87435D" w14:textId="77777777" w:rsidR="002C09AE" w:rsidRDefault="00E46CB9">
      <w:pPr>
        <w:pStyle w:val="Standard"/>
        <w:numPr>
          <w:ilvl w:val="0"/>
          <w:numId w:val="10"/>
        </w:numPr>
        <w:tabs>
          <w:tab w:val="left" w:pos="9498"/>
        </w:tabs>
        <w:spacing w:after="0" w:line="240" w:lineRule="auto"/>
        <w:jc w:val="both"/>
        <w:rPr>
          <w:rFonts w:asciiTheme="majorHAnsi" w:hAnsiTheme="majorHAnsi" w:cstheme="majorHAnsi"/>
          <w:sz w:val="20"/>
          <w:szCs w:val="20"/>
        </w:rPr>
      </w:pPr>
      <w:r>
        <w:rPr>
          <w:rFonts w:cstheme="majorHAnsi"/>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 gmina@gminabraniewo.pl Sposób sporządzenia dokumentów elektronicznych, oświadczeń lub elektronicznych kopii dokumentów lub oświadczeń musi być zgody z wymaganiami określonymi w rozporządzeniu </w:t>
      </w:r>
      <w:r>
        <w:rPr>
          <w:rFonts w:cstheme="majorHAnsi"/>
          <w:b/>
          <w:color w:val="000000"/>
          <w:sz w:val="20"/>
          <w:szCs w:val="20"/>
        </w:rPr>
        <w:t xml:space="preserve"> </w:t>
      </w:r>
      <w:r>
        <w:rPr>
          <w:rFonts w:cstheme="majorHAnsi"/>
          <w:color w:val="000000"/>
          <w:sz w:val="20"/>
          <w:szCs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22FFADC" w14:textId="77777777" w:rsidR="002C09AE" w:rsidRDefault="00E46CB9">
      <w:pPr>
        <w:pStyle w:val="Nagwek2"/>
        <w:numPr>
          <w:ilvl w:val="0"/>
          <w:numId w:val="10"/>
        </w:numPr>
        <w:spacing w:before="240" w:after="240"/>
        <w:jc w:val="both"/>
        <w:rPr>
          <w:rFonts w:asciiTheme="majorHAnsi" w:hAnsiTheme="majorHAnsi" w:cstheme="majorHAnsi"/>
          <w:sz w:val="20"/>
          <w:szCs w:val="20"/>
        </w:rPr>
      </w:pPr>
      <w:r>
        <w:rPr>
          <w:rFonts w:asciiTheme="majorHAnsi" w:hAnsiTheme="majorHAnsi" w:cstheme="majorHAnsi"/>
          <w:sz w:val="20"/>
          <w:szCs w:val="20"/>
        </w:rPr>
        <w:lastRenderedPageBreak/>
        <w:t>Zamawiający nie przewiduje sposobu komunikowania się z Wykonawcami w inny sposób niż przy użyciu środków komunikacji elektronicznej, wskazanych w SWZ.</w:t>
      </w:r>
    </w:p>
    <w:p w14:paraId="15B7ACFB" w14:textId="77777777" w:rsidR="002C09AE" w:rsidRDefault="00E46CB9">
      <w:pPr>
        <w:pStyle w:val="Nagwek2"/>
        <w:spacing w:before="240" w:after="240"/>
        <w:ind w:left="720"/>
        <w:rPr>
          <w:rFonts w:asciiTheme="majorHAnsi" w:hAnsiTheme="majorHAnsi" w:cstheme="majorHAnsi"/>
          <w:sz w:val="20"/>
          <w:szCs w:val="20"/>
        </w:rPr>
      </w:pPr>
      <w:r>
        <w:rPr>
          <w:rFonts w:asciiTheme="majorHAnsi" w:hAnsiTheme="majorHAnsi" w:cstheme="majorHAnsi"/>
          <w:sz w:val="20"/>
          <w:szCs w:val="20"/>
        </w:rPr>
        <w:t>XIV. Opis sposobu przygotowania ofert oraz dokumentów wymaganych przez Zamawiającego w SWZ</w:t>
      </w:r>
    </w:p>
    <w:p w14:paraId="4273D19B" w14:textId="77777777" w:rsidR="002C09AE" w:rsidRDefault="00E46CB9">
      <w:pPr>
        <w:pStyle w:val="Standard"/>
        <w:tabs>
          <w:tab w:val="left" w:pos="9498"/>
        </w:tabs>
        <w:spacing w:after="0" w:line="240" w:lineRule="auto"/>
        <w:ind w:left="426" w:hanging="426"/>
        <w:jc w:val="both"/>
        <w:rPr>
          <w:rFonts w:cs="Calibri"/>
          <w:sz w:val="20"/>
          <w:szCs w:val="20"/>
        </w:rPr>
      </w:pPr>
      <w:bookmarkStart w:id="14" w:name="_c8de4rg6s4kb"/>
      <w:bookmarkEnd w:id="14"/>
      <w:r>
        <w:rPr>
          <w:rFonts w:cs="Calibri"/>
        </w:rPr>
        <w:t>1</w:t>
      </w:r>
      <w:r>
        <w:rPr>
          <w:rFonts w:cs="Calibri"/>
          <w:sz w:val="20"/>
          <w:szCs w:val="20"/>
        </w:rPr>
        <w:t xml:space="preserve">.     Oferta, składana elektronicznie musi zostać podpisane  elektronicznym kwalifikowanym podpisem. </w:t>
      </w:r>
    </w:p>
    <w:p w14:paraId="703CF887"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2.</w:t>
      </w:r>
      <w:r>
        <w:rPr>
          <w:rFonts w:cs="Calibri"/>
          <w:sz w:val="20"/>
          <w:szCs w:val="20"/>
        </w:rPr>
        <w:tab/>
        <w:t>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przez osobę/osoby upoważnioną/upoważnione.</w:t>
      </w:r>
    </w:p>
    <w:p w14:paraId="6E174F59"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3.</w:t>
      </w:r>
      <w:r>
        <w:rPr>
          <w:rFonts w:cs="Calibri"/>
          <w:sz w:val="20"/>
          <w:szCs w:val="20"/>
        </w:rPr>
        <w:tab/>
        <w:t>Oferta powinna być:</w:t>
      </w:r>
    </w:p>
    <w:p w14:paraId="0F4BF05D" w14:textId="77777777" w:rsidR="002C09AE" w:rsidRDefault="00E46CB9">
      <w:pPr>
        <w:pStyle w:val="Standard"/>
        <w:tabs>
          <w:tab w:val="left" w:pos="9639"/>
        </w:tabs>
        <w:spacing w:after="0" w:line="240" w:lineRule="auto"/>
        <w:ind w:left="567" w:hanging="283"/>
        <w:jc w:val="both"/>
        <w:rPr>
          <w:rFonts w:cs="Calibri"/>
          <w:sz w:val="20"/>
          <w:szCs w:val="20"/>
        </w:rPr>
      </w:pPr>
      <w:r>
        <w:rPr>
          <w:rFonts w:cs="Calibri"/>
          <w:sz w:val="20"/>
          <w:szCs w:val="20"/>
        </w:rPr>
        <w:t>a)</w:t>
      </w:r>
      <w:r>
        <w:rPr>
          <w:rFonts w:cs="Calibri"/>
          <w:sz w:val="20"/>
          <w:szCs w:val="20"/>
        </w:rPr>
        <w:tab/>
        <w:t>sporządzona na podstawie załączników niniejszej SWZ w języku polskim,</w:t>
      </w:r>
    </w:p>
    <w:p w14:paraId="6F50C9F8" w14:textId="77777777" w:rsidR="002C09AE" w:rsidRDefault="00E46CB9">
      <w:pPr>
        <w:pStyle w:val="Standard"/>
        <w:tabs>
          <w:tab w:val="left" w:pos="9639"/>
        </w:tabs>
        <w:spacing w:after="0" w:line="240" w:lineRule="auto"/>
        <w:ind w:left="567" w:hanging="283"/>
        <w:jc w:val="both"/>
        <w:rPr>
          <w:rFonts w:cs="Calibri"/>
          <w:sz w:val="20"/>
          <w:szCs w:val="20"/>
        </w:rPr>
      </w:pPr>
      <w:r>
        <w:rPr>
          <w:rFonts w:cs="Calibri"/>
          <w:sz w:val="20"/>
          <w:szCs w:val="20"/>
        </w:rPr>
        <w:t>b)</w:t>
      </w:r>
      <w:r>
        <w:rPr>
          <w:rFonts w:cs="Calibri"/>
          <w:sz w:val="20"/>
          <w:szCs w:val="20"/>
        </w:rPr>
        <w:tab/>
        <w:t>złożona przy użyciu środków komunikacji elektronicznej tzn. za pośrednictwem miniPortalu https://miniportal.uzp.gov.pl/,</w:t>
      </w:r>
    </w:p>
    <w:p w14:paraId="0961130D" w14:textId="77777777" w:rsidR="002C09AE" w:rsidRDefault="00E46CB9">
      <w:pPr>
        <w:pStyle w:val="Standard"/>
        <w:tabs>
          <w:tab w:val="left" w:pos="9639"/>
        </w:tabs>
        <w:spacing w:after="0" w:line="240" w:lineRule="auto"/>
        <w:ind w:left="567" w:hanging="283"/>
        <w:jc w:val="both"/>
        <w:rPr>
          <w:rFonts w:cs="Calibri"/>
          <w:sz w:val="20"/>
          <w:szCs w:val="20"/>
        </w:rPr>
      </w:pPr>
      <w:r>
        <w:rPr>
          <w:rFonts w:cs="Calibri"/>
          <w:sz w:val="20"/>
          <w:szCs w:val="20"/>
        </w:rPr>
        <w:t>c)</w:t>
      </w:r>
      <w:r>
        <w:rPr>
          <w:rFonts w:cs="Calibri"/>
          <w:sz w:val="20"/>
          <w:szCs w:val="20"/>
        </w:rPr>
        <w:tab/>
        <w:t>podpisana kwalifikowanym podpisem elektronicznym przez osobę/osoby upoważnioną/upoważnione</w:t>
      </w:r>
    </w:p>
    <w:p w14:paraId="6C24992F"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4.</w:t>
      </w:r>
      <w:r>
        <w:rPr>
          <w:rFonts w:cs="Calibri"/>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159A82"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5.</w:t>
      </w:r>
      <w:r>
        <w:rPr>
          <w:rFonts w:cs="Calibri"/>
          <w:sz w:val="20"/>
          <w:szCs w:val="20"/>
        </w:rPr>
        <w:tab/>
        <w:t>W przypadku wykorzystania formatu podpisu XAdES zewnętrzny. Zamawiający wymaga dołączenia odpowiedniej ilości plików, podpisywanych plików z danymi oraz plików XAdES.</w:t>
      </w:r>
    </w:p>
    <w:p w14:paraId="7ED53F92"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6.</w:t>
      </w:r>
      <w:r>
        <w:rPr>
          <w:rFonts w:cs="Calibri"/>
          <w:sz w:val="20"/>
          <w:szCs w:val="20"/>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5F4B5C7"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7.</w:t>
      </w:r>
      <w:r>
        <w:rPr>
          <w:rFonts w:cs="Calibri"/>
          <w:sz w:val="20"/>
          <w:szCs w:val="20"/>
        </w:rPr>
        <w:tab/>
        <w:t>Wykonawca, za pośrednictwem https://miniportal.uzp.gov.pl/, może przed upływem terminu do składania ofert zmienić lub wycofać ofertę.</w:t>
      </w:r>
    </w:p>
    <w:p w14:paraId="27EE894F"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8.</w:t>
      </w:r>
      <w:r>
        <w:rPr>
          <w:rFonts w:cs="Calibri"/>
          <w:sz w:val="20"/>
          <w:szCs w:val="20"/>
        </w:rPr>
        <w:tab/>
        <w:t>Każdy z wykonawców może złożyć tylko jedną ofertę. Złożenie większej liczby ofert lub oferty zawierającej propozycje wariantowe podlegać będzie odrzuceniu.</w:t>
      </w:r>
    </w:p>
    <w:p w14:paraId="05165267"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9.</w:t>
      </w:r>
      <w:r>
        <w:rPr>
          <w:rFonts w:cs="Calibri"/>
          <w:sz w:val="20"/>
          <w:szCs w:val="20"/>
        </w:rPr>
        <w:tab/>
        <w:t>Ceny oferty muszą zawierać wszystkie koszty, jakie musi ponieść Wykonawca, aby zrealizować zamówienie z najwyższą starannością oraz ewentualne rabaty.</w:t>
      </w:r>
    </w:p>
    <w:p w14:paraId="4463DD75"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10.</w:t>
      </w:r>
      <w:r>
        <w:rPr>
          <w:rFonts w:cs="Calibri"/>
          <w:sz w:val="20"/>
          <w:szCs w:val="20"/>
        </w:rPr>
        <w:ta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33B981"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11.</w:t>
      </w:r>
      <w:r>
        <w:rPr>
          <w:rFonts w:cs="Calibri"/>
          <w:sz w:val="20"/>
          <w:szCs w:val="20"/>
        </w:rPr>
        <w:tab/>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w:t>
      </w:r>
    </w:p>
    <w:p w14:paraId="49606833"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12.</w:t>
      </w:r>
      <w:r>
        <w:rPr>
          <w:rFonts w:cs="Calibri"/>
          <w:sz w:val="20"/>
          <w:szCs w:val="20"/>
        </w:rPr>
        <w:tab/>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28A3A4E" w14:textId="77777777" w:rsidR="002C09AE" w:rsidRDefault="00E46CB9">
      <w:pPr>
        <w:pStyle w:val="Standard"/>
        <w:tabs>
          <w:tab w:val="left" w:pos="9498"/>
        </w:tabs>
        <w:spacing w:after="0" w:line="240" w:lineRule="auto"/>
        <w:ind w:left="426" w:hanging="426"/>
        <w:jc w:val="both"/>
        <w:rPr>
          <w:rFonts w:cs="Calibri"/>
          <w:i/>
          <w:iCs/>
          <w:sz w:val="20"/>
          <w:szCs w:val="20"/>
        </w:rPr>
      </w:pPr>
      <w:r>
        <w:rPr>
          <w:rFonts w:cs="Calibri"/>
          <w:sz w:val="20"/>
          <w:szCs w:val="20"/>
        </w:rPr>
        <w:t>13.</w:t>
      </w:r>
      <w:r>
        <w:rPr>
          <w:rFonts w:cs="Calibri"/>
          <w:sz w:val="20"/>
          <w:szCs w:val="20"/>
        </w:rPr>
        <w:tab/>
        <w:t>Zalecenia:</w:t>
      </w:r>
    </w:p>
    <w:p w14:paraId="5BEB8AA4"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a) Zamawiający rekomenduje wykorzystanie formatów: .pdf .doc .xls .jpg (.jpeg) ze szczególnym wskazaniem na .pdf</w:t>
      </w:r>
    </w:p>
    <w:p w14:paraId="76329A47"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 xml:space="preserve">b) W celu ewentualnej kompresji danych Zamawiający rekomenduje wykorzystanie jednego z formatów: </w:t>
      </w:r>
      <w:r>
        <w:rPr>
          <w:rFonts w:cs="Calibri"/>
          <w:sz w:val="20"/>
          <w:szCs w:val="20"/>
        </w:rPr>
        <w:t>.zip. 7z;</w:t>
      </w:r>
    </w:p>
    <w:p w14:paraId="0E559ACB"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c) Wśród formatów powszechnych a NIE występujących w rozporządzeniu występują: .rar .gif .bmp .numbers .pages. Dokumenty złożone w takich plikach zostaną uznane za złożone nieskutecznie.</w:t>
      </w:r>
    </w:p>
    <w:p w14:paraId="0520211C"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d)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CA2EDF6"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e) Pliki w innych formatach niż PDF zaleca się opatrzyć zewnętrznym podpisem XAdES. Wykonawca powinien pamiętać, aby plik z podpisem przekazywać łącznie z dokumentem podpisywanym.</w:t>
      </w:r>
    </w:p>
    <w:p w14:paraId="518FD873"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lastRenderedPageBreak/>
        <w:t>f) Zamawiający zaleca aby w przypadku podpisywania pliku przez kilka osób, stosować podpisy tego samego rodzaju. Podpisywanie różnymi rodzajami podpisów np. osobistym i kwalifikowanym może doprowadzić do problemów w weryfikacji plików.</w:t>
      </w:r>
    </w:p>
    <w:p w14:paraId="166F84B4"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g) Zamawiający zaleca, aby Wykonawca z odpowiednim wyprzedzeniem przetestował możliwość prawidłowego wykorzystania wybranej metody podpisania plików oferty.</w:t>
      </w:r>
    </w:p>
    <w:p w14:paraId="4F42A776"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h) Osobą składającą ofertę powinna być osoba kontaktowa podawana w dokumentacji.</w:t>
      </w:r>
    </w:p>
    <w:p w14:paraId="4B1F2AF0" w14:textId="77777777" w:rsidR="002C09AE" w:rsidRDefault="00E46CB9">
      <w:pPr>
        <w:pStyle w:val="Standard"/>
        <w:tabs>
          <w:tab w:val="left" w:pos="9639"/>
        </w:tabs>
        <w:spacing w:after="0" w:line="240" w:lineRule="auto"/>
        <w:ind w:left="284"/>
        <w:jc w:val="both"/>
        <w:rPr>
          <w:rFonts w:cs="Calibri"/>
          <w:i/>
          <w:iCs/>
          <w:sz w:val="20"/>
          <w:szCs w:val="20"/>
        </w:rPr>
      </w:pPr>
      <w:r>
        <w:rPr>
          <w:rFonts w:cs="Calibri"/>
          <w:i/>
          <w:iCs/>
          <w:sz w:val="20"/>
          <w:szCs w:val="20"/>
        </w:rPr>
        <w:t>ij)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5BF2790"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j) Podczas podpisywania plików zaleca się stosowanie algorytmu skrótu SHA2 zamiast SHA1.</w:t>
      </w:r>
    </w:p>
    <w:p w14:paraId="115D61C8"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k) Jeśli Wykonawca pakuje dokumenty np. w plik ZIP zalecamy wcześniejsze podpisanie każdego ze skompresowanych plików.</w:t>
      </w:r>
    </w:p>
    <w:p w14:paraId="467CFE69"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i/>
          <w:iCs/>
          <w:sz w:val="20"/>
          <w:szCs w:val="20"/>
        </w:rPr>
        <w:t>l) Zamawiający rekomenduje wykorzystanie podpisu z kwalifikowanym znacznikiem czasu.</w:t>
      </w:r>
    </w:p>
    <w:p w14:paraId="4438EA4C" w14:textId="77777777" w:rsidR="002C09AE" w:rsidRDefault="00E46CB9">
      <w:pPr>
        <w:pStyle w:val="Standard"/>
        <w:tabs>
          <w:tab w:val="left" w:pos="9639"/>
        </w:tabs>
        <w:spacing w:after="0" w:line="240" w:lineRule="auto"/>
        <w:ind w:left="567" w:hanging="283"/>
        <w:jc w:val="both"/>
        <w:rPr>
          <w:rFonts w:cs="Calibri"/>
          <w:i/>
          <w:iCs/>
          <w:sz w:val="20"/>
          <w:szCs w:val="20"/>
        </w:rPr>
      </w:pPr>
      <w:r>
        <w:rPr>
          <w:rFonts w:cs="Calibri"/>
          <w:sz w:val="20"/>
          <w:szCs w:val="20"/>
        </w:rPr>
        <w:t xml:space="preserve">ł) </w:t>
      </w:r>
      <w:r>
        <w:rPr>
          <w:rFonts w:cs="Calibri"/>
          <w:i/>
          <w:iCs/>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56812B84" w14:textId="77777777" w:rsidR="002C09AE" w:rsidRDefault="002C09AE">
      <w:pPr>
        <w:pStyle w:val="Standard"/>
        <w:tabs>
          <w:tab w:val="left" w:pos="9639"/>
        </w:tabs>
        <w:spacing w:after="0" w:line="240" w:lineRule="auto"/>
        <w:ind w:left="567" w:hanging="283"/>
        <w:jc w:val="both"/>
        <w:rPr>
          <w:rFonts w:asciiTheme="majorHAnsi" w:hAnsiTheme="majorHAnsi" w:cstheme="majorHAnsi"/>
          <w:sz w:val="20"/>
          <w:szCs w:val="20"/>
        </w:rPr>
      </w:pPr>
    </w:p>
    <w:p w14:paraId="346F52DA" w14:textId="77777777" w:rsidR="002C09AE" w:rsidRDefault="002C09AE">
      <w:pPr>
        <w:pStyle w:val="Standard"/>
        <w:tabs>
          <w:tab w:val="left" w:pos="9639"/>
        </w:tabs>
        <w:spacing w:after="0" w:line="240" w:lineRule="auto"/>
        <w:ind w:left="567" w:hanging="283"/>
        <w:jc w:val="both"/>
        <w:rPr>
          <w:rFonts w:asciiTheme="majorHAnsi" w:hAnsiTheme="majorHAnsi" w:cstheme="majorHAnsi"/>
          <w:sz w:val="20"/>
          <w:szCs w:val="20"/>
        </w:rPr>
      </w:pPr>
    </w:p>
    <w:p w14:paraId="2DCA3E40" w14:textId="77777777" w:rsidR="002C09AE" w:rsidRDefault="00E46CB9">
      <w:pPr>
        <w:pStyle w:val="Standard"/>
        <w:tabs>
          <w:tab w:val="left" w:pos="9639"/>
        </w:tabs>
        <w:spacing w:after="0" w:line="240" w:lineRule="auto"/>
        <w:ind w:left="567" w:hanging="283"/>
        <w:jc w:val="both"/>
        <w:rPr>
          <w:rFonts w:cs="Calibri"/>
          <w:i/>
          <w:iCs/>
        </w:rPr>
      </w:pPr>
      <w:r>
        <w:rPr>
          <w:rFonts w:cstheme="majorHAnsi"/>
          <w:sz w:val="20"/>
          <w:szCs w:val="20"/>
        </w:rPr>
        <w:t>XV. Sposób obliczania ceny oferty</w:t>
      </w:r>
    </w:p>
    <w:p w14:paraId="42C2FAE9"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Wykonawca podaje cenę za realizację przedmiotu zamówienia zgodnie ze wzorem Formularza Ofertowego, stanowiącego </w:t>
      </w:r>
      <w:r>
        <w:rPr>
          <w:rFonts w:asciiTheme="majorHAnsi" w:hAnsiTheme="majorHAnsi" w:cstheme="majorHAnsi"/>
          <w:b/>
          <w:sz w:val="20"/>
          <w:szCs w:val="20"/>
        </w:rPr>
        <w:t xml:space="preserve">Załącznik nr 1 do SWZ. </w:t>
      </w:r>
    </w:p>
    <w:p w14:paraId="4D20986E"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Pr="00DD5F69">
        <w:rPr>
          <w:rFonts w:asciiTheme="majorHAnsi" w:hAnsiTheme="majorHAnsi" w:cstheme="majorHAnsi"/>
          <w:sz w:val="20"/>
          <w:szCs w:val="20"/>
        </w:rPr>
        <w:t>23%.</w:t>
      </w:r>
    </w:p>
    <w:p w14:paraId="7684A15A"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592F0164"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Cena oferty powinna być wyrażona w złotych polskich (PLN) z dokładnością do dwóch miejsc po przecinku.</w:t>
      </w:r>
    </w:p>
    <w:p w14:paraId="7B55315E"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Zamawiający nie przewiduje rozliczeń w walucie obcej.</w:t>
      </w:r>
    </w:p>
    <w:p w14:paraId="0E53CD66"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Wyliczona cena oferty brutto będzie służyć do porównania złożonych ofert i do rozliczenia w trakcie realizacji zamówienia.</w:t>
      </w:r>
    </w:p>
    <w:p w14:paraId="3FFB8B69"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rFonts w:asciiTheme="majorHAnsi" w:hAnsiTheme="majorHAnsi" w:cstheme="majorHAnsi"/>
          <w:b/>
          <w:sz w:val="20"/>
          <w:szCs w:val="20"/>
        </w:rPr>
        <w:t xml:space="preserve"> </w:t>
      </w:r>
      <w:r>
        <w:rPr>
          <w:rFonts w:asciiTheme="majorHAnsi" w:hAnsiTheme="majorHAnsi" w:cstheme="majorHAnsi"/>
          <w:sz w:val="20"/>
          <w:szCs w:val="20"/>
        </w:rPr>
        <w:t>W ofercie, o której mowa w ust. 1, Wykonawca ma obowiązek:</w:t>
      </w:r>
    </w:p>
    <w:p w14:paraId="30200E51" w14:textId="77777777" w:rsidR="002C09AE" w:rsidRDefault="00E46CB9">
      <w:pPr>
        <w:tabs>
          <w:tab w:val="left" w:pos="3855"/>
        </w:tabs>
        <w:ind w:left="826" w:hanging="426"/>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t>poinformowania Zamawiającego, że wybór jego oferty będzie prowadził do powstania u Zamawiającego obowiązku podatkowego;</w:t>
      </w:r>
    </w:p>
    <w:p w14:paraId="58D204BA" w14:textId="77777777" w:rsidR="002C09AE" w:rsidRDefault="00E46CB9">
      <w:pPr>
        <w:tabs>
          <w:tab w:val="left" w:pos="3855"/>
        </w:tabs>
        <w:ind w:left="826" w:hanging="426"/>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t>wskazania nazwy (rodzaju) towaru lub usługi, których dostawa lub świadczenie będą prowadziły do powstania obowiązku podatkowego;</w:t>
      </w:r>
    </w:p>
    <w:p w14:paraId="0C0C4278" w14:textId="77777777" w:rsidR="002C09AE" w:rsidRDefault="00E46CB9">
      <w:pPr>
        <w:tabs>
          <w:tab w:val="left" w:pos="3855"/>
        </w:tabs>
        <w:ind w:left="826" w:hanging="426"/>
        <w:jc w:val="both"/>
        <w:rPr>
          <w:rFonts w:asciiTheme="majorHAnsi" w:hAnsiTheme="majorHAnsi" w:cstheme="majorHAnsi"/>
          <w:sz w:val="20"/>
          <w:szCs w:val="20"/>
        </w:rPr>
      </w:pPr>
      <w:r>
        <w:rPr>
          <w:rFonts w:asciiTheme="majorHAnsi" w:hAnsiTheme="majorHAnsi" w:cstheme="majorHAnsi"/>
          <w:sz w:val="20"/>
          <w:szCs w:val="20"/>
        </w:rPr>
        <w:t>3)</w:t>
      </w:r>
      <w:r>
        <w:rPr>
          <w:rFonts w:asciiTheme="majorHAnsi" w:hAnsiTheme="majorHAnsi" w:cstheme="majorHAnsi"/>
          <w:sz w:val="20"/>
          <w:szCs w:val="20"/>
        </w:rPr>
        <w:tab/>
        <w:t>wskazania wartości towaru lub usługi objętego obowiązkiem podatkowym Zamawiającego, bez kwoty podatku;</w:t>
      </w:r>
    </w:p>
    <w:p w14:paraId="4D5EA27A" w14:textId="77777777" w:rsidR="002C09AE" w:rsidRDefault="00E46CB9">
      <w:pPr>
        <w:tabs>
          <w:tab w:val="left" w:pos="3855"/>
        </w:tabs>
        <w:ind w:left="826" w:hanging="426"/>
        <w:jc w:val="both"/>
        <w:rPr>
          <w:rFonts w:asciiTheme="majorHAnsi" w:hAnsiTheme="majorHAnsi" w:cstheme="majorHAnsi"/>
          <w:sz w:val="20"/>
          <w:szCs w:val="20"/>
        </w:rPr>
      </w:pPr>
      <w:r>
        <w:rPr>
          <w:rFonts w:asciiTheme="majorHAnsi" w:hAnsiTheme="majorHAnsi" w:cstheme="majorHAnsi"/>
          <w:sz w:val="20"/>
          <w:szCs w:val="20"/>
        </w:rPr>
        <w:t>4)</w:t>
      </w:r>
      <w:r>
        <w:rPr>
          <w:rFonts w:asciiTheme="majorHAnsi" w:hAnsiTheme="majorHAnsi" w:cstheme="majorHAnsi"/>
          <w:sz w:val="20"/>
          <w:szCs w:val="20"/>
        </w:rPr>
        <w:tab/>
        <w:t>wskazania stawki podatku od towarów i usług, która zgodnie z wiedzą Wykonawcy, będzie miała zastosowanie.</w:t>
      </w:r>
    </w:p>
    <w:p w14:paraId="428BF497" w14:textId="77777777" w:rsidR="002C09AE" w:rsidRDefault="00E46CB9">
      <w:pPr>
        <w:numPr>
          <w:ilvl w:val="0"/>
          <w:numId w:val="3"/>
        </w:numPr>
        <w:ind w:left="426" w:hanging="426"/>
        <w:jc w:val="both"/>
        <w:rPr>
          <w:rFonts w:asciiTheme="majorHAnsi" w:hAnsiTheme="majorHAnsi" w:cstheme="majorHAnsi"/>
          <w:sz w:val="20"/>
          <w:szCs w:val="20"/>
        </w:rPr>
      </w:pPr>
      <w:r>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E332FA2" w14:textId="77777777" w:rsidR="002C09AE" w:rsidRDefault="00E46CB9">
      <w:pPr>
        <w:pStyle w:val="Nagwek2"/>
        <w:spacing w:before="240" w:after="240"/>
        <w:rPr>
          <w:rFonts w:asciiTheme="majorHAnsi" w:hAnsiTheme="majorHAnsi" w:cstheme="majorHAnsi"/>
          <w:sz w:val="20"/>
          <w:szCs w:val="20"/>
        </w:rPr>
      </w:pPr>
      <w:bookmarkStart w:id="15" w:name="_1wm6hsxsy23e"/>
      <w:bookmarkEnd w:id="15"/>
      <w:r>
        <w:rPr>
          <w:rFonts w:asciiTheme="majorHAnsi" w:hAnsiTheme="majorHAnsi" w:cstheme="majorHAnsi"/>
          <w:sz w:val="20"/>
          <w:szCs w:val="20"/>
        </w:rPr>
        <w:t>XVI. Wymagania dotyczące wadium</w:t>
      </w:r>
    </w:p>
    <w:p w14:paraId="5CB7071B" w14:textId="77777777" w:rsidR="002C09AE" w:rsidRDefault="00E46CB9">
      <w:pPr>
        <w:rPr>
          <w:rFonts w:asciiTheme="majorHAnsi" w:hAnsiTheme="majorHAnsi" w:cstheme="majorHAnsi"/>
          <w:sz w:val="20"/>
          <w:szCs w:val="20"/>
        </w:rPr>
      </w:pPr>
      <w:r>
        <w:t xml:space="preserve">     </w:t>
      </w:r>
      <w:r>
        <w:rPr>
          <w:rFonts w:asciiTheme="majorHAnsi" w:hAnsiTheme="majorHAnsi" w:cstheme="majorHAnsi"/>
          <w:sz w:val="20"/>
          <w:szCs w:val="20"/>
        </w:rPr>
        <w:t>Zamawiający nie wymaga w niniejszym postępowaniu.</w:t>
      </w:r>
    </w:p>
    <w:p w14:paraId="74988BEB" w14:textId="77777777" w:rsidR="002C09AE" w:rsidRDefault="00E46CB9">
      <w:pPr>
        <w:pStyle w:val="Nagwek2"/>
        <w:spacing w:before="240" w:after="240"/>
        <w:rPr>
          <w:rFonts w:asciiTheme="majorHAnsi" w:hAnsiTheme="majorHAnsi" w:cstheme="majorHAnsi"/>
          <w:sz w:val="20"/>
          <w:szCs w:val="20"/>
        </w:rPr>
      </w:pPr>
      <w:bookmarkStart w:id="16" w:name="_kraqvybbazqg"/>
      <w:bookmarkEnd w:id="16"/>
      <w:r>
        <w:rPr>
          <w:rFonts w:asciiTheme="majorHAnsi" w:hAnsiTheme="majorHAnsi" w:cstheme="majorHAnsi"/>
          <w:sz w:val="20"/>
          <w:szCs w:val="20"/>
        </w:rPr>
        <w:lastRenderedPageBreak/>
        <w:t>XVII. Termin związania ofertą</w:t>
      </w:r>
    </w:p>
    <w:p w14:paraId="1B3CB2E8" w14:textId="54AB3DFC" w:rsidR="002C09AE" w:rsidRDefault="00E46CB9">
      <w:pPr>
        <w:numPr>
          <w:ilvl w:val="0"/>
          <w:numId w:val="16"/>
        </w:numPr>
        <w:ind w:left="425"/>
        <w:jc w:val="both"/>
        <w:rPr>
          <w:rFonts w:asciiTheme="majorHAnsi" w:hAnsiTheme="majorHAnsi" w:cstheme="majorHAnsi"/>
          <w:sz w:val="20"/>
          <w:szCs w:val="20"/>
        </w:rPr>
      </w:pPr>
      <w:r>
        <w:rPr>
          <w:rFonts w:asciiTheme="majorHAnsi" w:hAnsiTheme="majorHAnsi" w:cstheme="majorHAnsi"/>
          <w:sz w:val="20"/>
          <w:szCs w:val="20"/>
        </w:rPr>
        <w:t xml:space="preserve">Wykonawca będzie związany ofertą przez okres  </w:t>
      </w:r>
      <w:r>
        <w:rPr>
          <w:rFonts w:asciiTheme="majorHAnsi" w:hAnsiTheme="majorHAnsi" w:cstheme="majorHAnsi"/>
          <w:b/>
          <w:sz w:val="20"/>
          <w:szCs w:val="20"/>
        </w:rPr>
        <w:t>90 dni</w:t>
      </w:r>
      <w:r>
        <w:rPr>
          <w:rFonts w:asciiTheme="majorHAnsi" w:hAnsiTheme="majorHAnsi" w:cstheme="majorHAnsi"/>
          <w:sz w:val="20"/>
          <w:szCs w:val="20"/>
        </w:rPr>
        <w:t xml:space="preserve">, tj. do </w:t>
      </w:r>
      <w:r>
        <w:rPr>
          <w:rFonts w:asciiTheme="majorHAnsi" w:hAnsiTheme="majorHAnsi" w:cstheme="majorHAnsi"/>
          <w:color w:val="000000" w:themeColor="text1"/>
          <w:sz w:val="20"/>
          <w:szCs w:val="20"/>
        </w:rPr>
        <w:t xml:space="preserve">dnia </w:t>
      </w:r>
      <w:r w:rsidR="00D42B17">
        <w:rPr>
          <w:rFonts w:asciiTheme="majorHAnsi" w:hAnsiTheme="majorHAnsi" w:cstheme="majorHAnsi"/>
          <w:b/>
          <w:color w:val="000000" w:themeColor="text1"/>
          <w:sz w:val="20"/>
          <w:szCs w:val="20"/>
        </w:rPr>
        <w:t>30.10.</w:t>
      </w:r>
      <w:r>
        <w:rPr>
          <w:rFonts w:asciiTheme="majorHAnsi" w:hAnsiTheme="majorHAnsi" w:cstheme="majorHAnsi"/>
          <w:b/>
          <w:color w:val="000000" w:themeColor="text1"/>
          <w:sz w:val="20"/>
          <w:szCs w:val="20"/>
        </w:rPr>
        <w:t>2022</w:t>
      </w:r>
      <w:r>
        <w:rPr>
          <w:rFonts w:asciiTheme="majorHAnsi" w:hAnsiTheme="majorHAnsi" w:cstheme="majorHAnsi"/>
          <w:b/>
          <w:smallCaps/>
          <w:color w:val="000000" w:themeColor="text1"/>
          <w:sz w:val="20"/>
          <w:szCs w:val="20"/>
        </w:rPr>
        <w:t xml:space="preserve"> </w:t>
      </w:r>
      <w:r>
        <w:rPr>
          <w:rFonts w:asciiTheme="majorHAnsi" w:hAnsiTheme="majorHAnsi" w:cstheme="majorHAnsi"/>
          <w:b/>
          <w:color w:val="000000" w:themeColor="text1"/>
          <w:sz w:val="20"/>
          <w:szCs w:val="20"/>
        </w:rPr>
        <w:t>r</w:t>
      </w:r>
      <w:r>
        <w:rPr>
          <w:rFonts w:asciiTheme="majorHAnsi" w:hAnsiTheme="majorHAnsi" w:cstheme="majorHAnsi"/>
          <w:color w:val="000000" w:themeColor="text1"/>
          <w:sz w:val="20"/>
          <w:szCs w:val="20"/>
        </w:rPr>
        <w:t xml:space="preserve">. Bieg </w:t>
      </w:r>
      <w:r>
        <w:rPr>
          <w:rFonts w:asciiTheme="majorHAnsi" w:hAnsiTheme="majorHAnsi" w:cstheme="majorHAnsi"/>
          <w:sz w:val="20"/>
          <w:szCs w:val="20"/>
        </w:rPr>
        <w:t>terminu związania ofertą rozpoczyna się wraz z upływem terminu składania ofert.</w:t>
      </w:r>
    </w:p>
    <w:p w14:paraId="02A81D91" w14:textId="77777777" w:rsidR="002C09AE" w:rsidRDefault="00E46CB9">
      <w:pPr>
        <w:numPr>
          <w:ilvl w:val="0"/>
          <w:numId w:val="16"/>
        </w:numPr>
        <w:ind w:left="425"/>
        <w:jc w:val="both"/>
        <w:rPr>
          <w:rFonts w:asciiTheme="majorHAnsi" w:hAnsiTheme="majorHAnsi" w:cstheme="majorHAnsi"/>
          <w:sz w:val="20"/>
          <w:szCs w:val="20"/>
        </w:rPr>
      </w:pPr>
      <w:r>
        <w:rPr>
          <w:rFonts w:asciiTheme="majorHAnsi" w:hAnsiTheme="majorHAnsi" w:cstheme="maj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682E865" w14:textId="77777777" w:rsidR="002C09AE" w:rsidRDefault="00E46CB9">
      <w:pPr>
        <w:numPr>
          <w:ilvl w:val="0"/>
          <w:numId w:val="16"/>
        </w:numPr>
        <w:ind w:left="425"/>
        <w:jc w:val="both"/>
        <w:rPr>
          <w:rFonts w:asciiTheme="majorHAnsi" w:hAnsiTheme="majorHAnsi" w:cstheme="majorHAnsi"/>
          <w:sz w:val="20"/>
          <w:szCs w:val="20"/>
        </w:rPr>
      </w:pPr>
      <w:r>
        <w:rPr>
          <w:rFonts w:asciiTheme="majorHAnsi" w:hAnsiTheme="majorHAnsi" w:cstheme="majorHAnsi"/>
          <w:sz w:val="20"/>
          <w:szCs w:val="20"/>
        </w:rPr>
        <w:t>Odmowa wyrażenia zgody na przedłużenie terminu związania ofertą nie powoduje utraty wadium.</w:t>
      </w:r>
    </w:p>
    <w:p w14:paraId="671A1E51" w14:textId="77777777" w:rsidR="002C09AE" w:rsidRDefault="00E46CB9">
      <w:pPr>
        <w:pStyle w:val="Nagwek2"/>
        <w:spacing w:before="240" w:after="240"/>
        <w:rPr>
          <w:rFonts w:asciiTheme="majorHAnsi" w:hAnsiTheme="majorHAnsi" w:cstheme="majorHAnsi"/>
          <w:sz w:val="20"/>
          <w:szCs w:val="20"/>
        </w:rPr>
      </w:pPr>
      <w:bookmarkStart w:id="17" w:name="_iwk7tzonv6ne"/>
      <w:bookmarkEnd w:id="17"/>
      <w:r>
        <w:rPr>
          <w:rFonts w:asciiTheme="majorHAnsi" w:hAnsiTheme="majorHAnsi" w:cstheme="majorHAnsi"/>
          <w:sz w:val="20"/>
          <w:szCs w:val="20"/>
        </w:rPr>
        <w:t>XVIII. Miejsce i termin składania ofert</w:t>
      </w:r>
    </w:p>
    <w:p w14:paraId="700A0006" w14:textId="2107E49A" w:rsidR="002C09AE" w:rsidRDefault="00E46CB9">
      <w:pPr>
        <w:pStyle w:val="Standard"/>
        <w:tabs>
          <w:tab w:val="left" w:pos="9498"/>
        </w:tabs>
        <w:spacing w:after="0" w:line="240" w:lineRule="auto"/>
        <w:ind w:left="426" w:hanging="426"/>
        <w:jc w:val="both"/>
        <w:rPr>
          <w:rFonts w:cs="Calibri"/>
          <w:color w:val="FF0000"/>
          <w:sz w:val="20"/>
          <w:szCs w:val="20"/>
        </w:rPr>
      </w:pPr>
      <w:bookmarkStart w:id="18" w:name="_g4kmfra1vcqp"/>
      <w:bookmarkEnd w:id="18"/>
      <w:r>
        <w:rPr>
          <w:rFonts w:cs="Calibri"/>
          <w:color w:val="000000"/>
          <w:shd w:val="clear" w:color="auto" w:fill="FFFFFF"/>
        </w:rPr>
        <w:t xml:space="preserve">1.     </w:t>
      </w:r>
      <w:r>
        <w:rPr>
          <w:rFonts w:cs="Calibri"/>
          <w:color w:val="000000"/>
          <w:sz w:val="20"/>
          <w:szCs w:val="20"/>
          <w:shd w:val="clear" w:color="auto" w:fill="FFFFFF"/>
        </w:rPr>
        <w:t xml:space="preserve">Wykonawca składa ofertę za pośrednictwem Formularza do złożenia dostępnego na ePUAP i udostępnionego również na miniPortalu </w:t>
      </w:r>
      <w:r>
        <w:rPr>
          <w:rFonts w:cs="Calibri"/>
          <w:sz w:val="20"/>
          <w:szCs w:val="20"/>
        </w:rPr>
        <w:t xml:space="preserve">do dnia </w:t>
      </w:r>
      <w:r w:rsidR="00D42B17">
        <w:rPr>
          <w:rFonts w:cs="Calibri"/>
          <w:b/>
          <w:sz w:val="20"/>
          <w:szCs w:val="20"/>
          <w:u w:val="single"/>
        </w:rPr>
        <w:t>02.08.</w:t>
      </w:r>
      <w:r>
        <w:rPr>
          <w:rFonts w:cs="Calibri"/>
          <w:b/>
          <w:sz w:val="20"/>
          <w:szCs w:val="20"/>
          <w:u w:val="single"/>
        </w:rPr>
        <w:t>2022 r. do godz. 10:00</w:t>
      </w:r>
    </w:p>
    <w:p w14:paraId="4AAFEBB4"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2.</w:t>
      </w:r>
      <w:r>
        <w:rPr>
          <w:rFonts w:cs="Calibri"/>
          <w:sz w:val="20"/>
          <w:szCs w:val="20"/>
        </w:rPr>
        <w:tab/>
        <w:t>Do oferty należy dołączyć wszystkie wymagane w SWZ dokumenty.</w:t>
      </w:r>
    </w:p>
    <w:p w14:paraId="59F2263D"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3.</w:t>
      </w:r>
      <w:r>
        <w:rPr>
          <w:rFonts w:cs="Calibri"/>
          <w:sz w:val="20"/>
          <w:szCs w:val="20"/>
        </w:rPr>
        <w:tab/>
        <w:t xml:space="preserve">Oferta składana elektronicznie musi zostać podpisana elektronicznym podpisem kwalifikowanym,. W procesie składania oferty za pośrednictwem miniportalu  Wykonawca  powinien złożyć podpis bezpośrednio na dokumentach przesłanych za pośrednictwem miniportalu.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w:t>
      </w:r>
    </w:p>
    <w:p w14:paraId="39B1E7CC"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4.    Wykonawca po upływie terminu do składania ofert nie może wycofać złożonej oferty.</w:t>
      </w:r>
    </w:p>
    <w:p w14:paraId="79165DB0" w14:textId="77777777" w:rsidR="002C09AE" w:rsidRDefault="00E46CB9">
      <w:pPr>
        <w:pStyle w:val="Nagwek2"/>
        <w:spacing w:line="319" w:lineRule="auto"/>
        <w:jc w:val="both"/>
        <w:rPr>
          <w:rFonts w:asciiTheme="majorHAnsi" w:hAnsiTheme="majorHAnsi" w:cstheme="majorHAnsi"/>
          <w:sz w:val="20"/>
          <w:szCs w:val="20"/>
        </w:rPr>
      </w:pPr>
      <w:r>
        <w:rPr>
          <w:rFonts w:asciiTheme="majorHAnsi" w:hAnsiTheme="majorHAnsi" w:cstheme="majorHAnsi"/>
          <w:sz w:val="20"/>
          <w:szCs w:val="20"/>
        </w:rPr>
        <w:t>XIX. Otwarcie ofert</w:t>
      </w:r>
    </w:p>
    <w:p w14:paraId="6A152E4F" w14:textId="29486093" w:rsidR="002C09AE" w:rsidRDefault="00E46CB9">
      <w:pPr>
        <w:pStyle w:val="Standard"/>
        <w:tabs>
          <w:tab w:val="left" w:pos="9498"/>
        </w:tabs>
        <w:spacing w:after="0" w:line="240" w:lineRule="auto"/>
        <w:ind w:left="426" w:hanging="426"/>
        <w:jc w:val="both"/>
        <w:rPr>
          <w:rFonts w:cs="Calibri"/>
          <w:b/>
          <w:color w:val="FF0000"/>
          <w:sz w:val="20"/>
          <w:szCs w:val="20"/>
        </w:rPr>
      </w:pPr>
      <w:bookmarkStart w:id="19" w:name="_kc2xtpcwd955"/>
      <w:bookmarkEnd w:id="19"/>
      <w:r>
        <w:rPr>
          <w:rFonts w:cs="Calibri"/>
        </w:rPr>
        <w:t>1</w:t>
      </w:r>
      <w:r>
        <w:rPr>
          <w:rFonts w:cs="Calibri"/>
          <w:sz w:val="20"/>
          <w:szCs w:val="20"/>
        </w:rPr>
        <w:t xml:space="preserve">.     Otwarcie ofert nastąpi w dniu </w:t>
      </w:r>
      <w:r w:rsidR="00D42B17">
        <w:rPr>
          <w:rFonts w:cs="Calibri"/>
          <w:b/>
          <w:sz w:val="20"/>
          <w:szCs w:val="20"/>
          <w:u w:val="single"/>
        </w:rPr>
        <w:t>02.08.</w:t>
      </w:r>
      <w:r>
        <w:rPr>
          <w:rFonts w:cs="Calibri"/>
          <w:b/>
          <w:sz w:val="20"/>
          <w:szCs w:val="20"/>
          <w:u w:val="single"/>
        </w:rPr>
        <w:t>2022 r.  o godzinie 10:30</w:t>
      </w:r>
    </w:p>
    <w:p w14:paraId="499E72D4"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2.</w:t>
      </w:r>
      <w:r>
        <w:rPr>
          <w:rFonts w:cs="Calibri"/>
          <w:sz w:val="20"/>
          <w:szCs w:val="20"/>
        </w:rPr>
        <w:tab/>
        <w:t>Otwarcie ofert jest niejawne.</w:t>
      </w:r>
    </w:p>
    <w:p w14:paraId="5EA7F898"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3.</w:t>
      </w:r>
      <w:r>
        <w:rPr>
          <w:rFonts w:cs="Calibri"/>
          <w:sz w:val="20"/>
          <w:szCs w:val="20"/>
        </w:rPr>
        <w:tab/>
        <w:t>Zamawiający, niezwłocznie po otwarciu ofert, udostępnia na stronie internetowej prowadzonego postępowania informacje o:</w:t>
      </w:r>
    </w:p>
    <w:p w14:paraId="6CF8C74B" w14:textId="77777777" w:rsidR="002C09AE" w:rsidRDefault="00E46CB9">
      <w:pPr>
        <w:pStyle w:val="Standard"/>
        <w:tabs>
          <w:tab w:val="left" w:pos="9923"/>
        </w:tabs>
        <w:spacing w:after="0" w:line="240" w:lineRule="auto"/>
        <w:ind w:left="851" w:hanging="567"/>
        <w:jc w:val="both"/>
        <w:rPr>
          <w:rFonts w:cs="Calibri"/>
          <w:sz w:val="20"/>
          <w:szCs w:val="20"/>
        </w:rPr>
      </w:pPr>
      <w:r>
        <w:rPr>
          <w:rFonts w:cs="Calibri"/>
          <w:sz w:val="20"/>
          <w:szCs w:val="20"/>
        </w:rPr>
        <w:t>3.1.</w:t>
      </w:r>
      <w:r>
        <w:rPr>
          <w:rFonts w:cs="Calibri"/>
          <w:sz w:val="20"/>
          <w:szCs w:val="20"/>
        </w:rPr>
        <w:tab/>
        <w:t>nazwach albo imionach i nazwiskach oraz siedzibach lub miejscach prowadzonej działalności gospodarczej albo miejscach zamieszkania wykonawców, których oferty zostały otwarte;</w:t>
      </w:r>
    </w:p>
    <w:p w14:paraId="1F026D8D" w14:textId="77777777" w:rsidR="002C09AE" w:rsidRDefault="00E46CB9">
      <w:pPr>
        <w:pStyle w:val="Standard"/>
        <w:tabs>
          <w:tab w:val="left" w:pos="9923"/>
        </w:tabs>
        <w:spacing w:after="0" w:line="240" w:lineRule="auto"/>
        <w:ind w:left="851" w:hanging="567"/>
        <w:jc w:val="both"/>
        <w:rPr>
          <w:rFonts w:cs="Calibri"/>
          <w:sz w:val="20"/>
          <w:szCs w:val="20"/>
        </w:rPr>
      </w:pPr>
      <w:r>
        <w:rPr>
          <w:rFonts w:cs="Calibri"/>
          <w:sz w:val="20"/>
          <w:szCs w:val="20"/>
        </w:rPr>
        <w:t>3.2.</w:t>
      </w:r>
      <w:r>
        <w:rPr>
          <w:rFonts w:cs="Calibri"/>
          <w:sz w:val="20"/>
          <w:szCs w:val="20"/>
        </w:rPr>
        <w:tab/>
        <w:t>cenach lub kosztach zawartych w ofertach.</w:t>
      </w:r>
    </w:p>
    <w:p w14:paraId="3B3183E1"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4.</w:t>
      </w:r>
      <w:r>
        <w:rPr>
          <w:rFonts w:cs="Calibri"/>
          <w:sz w:val="20"/>
          <w:szCs w:val="20"/>
        </w:rPr>
        <w:tab/>
        <w:t>W przypadku wystąpienia awarii systemu teleinformatycznego, która spowoduje brak możliwości otwarcia ofert w terminie określonym przez Zamawiającego, otwarcie ofert nastąpi niezwłocznie po usunięciu awarii.</w:t>
      </w:r>
    </w:p>
    <w:p w14:paraId="759D176A" w14:textId="77777777" w:rsidR="002C09AE" w:rsidRDefault="00E46CB9">
      <w:pPr>
        <w:pStyle w:val="Standard"/>
        <w:tabs>
          <w:tab w:val="left" w:pos="9498"/>
        </w:tabs>
        <w:spacing w:after="0" w:line="240" w:lineRule="auto"/>
        <w:ind w:left="426" w:hanging="426"/>
        <w:jc w:val="both"/>
        <w:rPr>
          <w:rFonts w:cs="Calibri"/>
          <w:sz w:val="20"/>
          <w:szCs w:val="20"/>
        </w:rPr>
      </w:pPr>
      <w:r>
        <w:rPr>
          <w:rFonts w:cs="Calibri"/>
          <w:sz w:val="20"/>
          <w:szCs w:val="20"/>
        </w:rPr>
        <w:t>5.</w:t>
      </w:r>
      <w:r>
        <w:rPr>
          <w:rFonts w:cs="Calibri"/>
          <w:sz w:val="20"/>
          <w:szCs w:val="20"/>
        </w:rPr>
        <w:tab/>
        <w:t>Zamawiający poinformuje o zmianie terminu otwarcia ofert na stronie internetowej prowadzonego postępowania.</w:t>
      </w:r>
    </w:p>
    <w:p w14:paraId="2698450E" w14:textId="77777777" w:rsidR="002C09AE" w:rsidRDefault="00E46CB9">
      <w:pPr>
        <w:pStyle w:val="Nagwek2"/>
        <w:spacing w:line="319" w:lineRule="auto"/>
        <w:jc w:val="both"/>
        <w:rPr>
          <w:rFonts w:asciiTheme="majorHAnsi" w:hAnsiTheme="majorHAnsi" w:cstheme="majorHAnsi"/>
          <w:sz w:val="20"/>
          <w:szCs w:val="20"/>
        </w:rPr>
      </w:pPr>
      <w:r>
        <w:rPr>
          <w:rFonts w:asciiTheme="majorHAnsi" w:hAnsiTheme="majorHAnsi" w:cstheme="majorHAnsi"/>
          <w:sz w:val="20"/>
          <w:szCs w:val="20"/>
        </w:rPr>
        <w:t xml:space="preserve">XX. Opis kryteriów oceny ofert wraz z podaniem wag tych kryteriów i sposobu oceny ofert </w:t>
      </w:r>
    </w:p>
    <w:p w14:paraId="3A9DF431" w14:textId="77777777" w:rsidR="002C09AE" w:rsidRDefault="00E46CB9">
      <w:pPr>
        <w:numPr>
          <w:ilvl w:val="0"/>
          <w:numId w:val="8"/>
        </w:numPr>
        <w:ind w:left="426"/>
        <w:jc w:val="both"/>
        <w:rPr>
          <w:rFonts w:asciiTheme="majorHAnsi" w:hAnsiTheme="majorHAnsi" w:cstheme="majorHAnsi"/>
          <w:sz w:val="20"/>
          <w:szCs w:val="20"/>
        </w:rPr>
      </w:pPr>
      <w:r>
        <w:rPr>
          <w:rFonts w:asciiTheme="majorHAnsi" w:hAnsiTheme="majorHAnsi" w:cstheme="majorHAnsi"/>
          <w:sz w:val="20"/>
          <w:szCs w:val="20"/>
        </w:rPr>
        <w:t>Przy wyborze najkorzystniejszej oferty Zamawiający będzie się kierował następującymi kryteriami oceny ofert:</w:t>
      </w:r>
    </w:p>
    <w:p w14:paraId="58ADC7ED" w14:textId="77777777" w:rsidR="002C09AE" w:rsidRDefault="00E46CB9">
      <w:pPr>
        <w:numPr>
          <w:ilvl w:val="0"/>
          <w:numId w:val="13"/>
        </w:numPr>
        <w:ind w:left="924" w:hanging="476"/>
        <w:rPr>
          <w:rFonts w:asciiTheme="majorHAnsi" w:hAnsiTheme="majorHAnsi" w:cstheme="majorHAnsi"/>
          <w:sz w:val="20"/>
          <w:szCs w:val="20"/>
        </w:rPr>
      </w:pPr>
      <w:r>
        <w:rPr>
          <w:rFonts w:asciiTheme="majorHAnsi" w:hAnsiTheme="majorHAnsi" w:cstheme="majorHAnsi"/>
          <w:b/>
          <w:sz w:val="20"/>
          <w:szCs w:val="20"/>
        </w:rPr>
        <w:t xml:space="preserve">Cena </w:t>
      </w:r>
      <w:r>
        <w:rPr>
          <w:rFonts w:asciiTheme="majorHAnsi" w:hAnsiTheme="majorHAnsi" w:cstheme="majorHAnsi"/>
          <w:sz w:val="20"/>
          <w:szCs w:val="20"/>
        </w:rPr>
        <w:t xml:space="preserve"> – waga kryterium </w:t>
      </w:r>
      <w:r>
        <w:rPr>
          <w:rFonts w:asciiTheme="majorHAnsi" w:hAnsiTheme="majorHAnsi" w:cstheme="majorHAnsi"/>
          <w:smallCaps/>
          <w:sz w:val="20"/>
          <w:szCs w:val="20"/>
        </w:rPr>
        <w:t xml:space="preserve">60 </w:t>
      </w:r>
      <w:r>
        <w:rPr>
          <w:rFonts w:asciiTheme="majorHAnsi" w:hAnsiTheme="majorHAnsi" w:cstheme="majorHAnsi"/>
          <w:sz w:val="20"/>
          <w:szCs w:val="20"/>
        </w:rPr>
        <w:t>pkt</w:t>
      </w:r>
    </w:p>
    <w:p w14:paraId="1DDBBDEB" w14:textId="77777777" w:rsidR="002C09AE" w:rsidRDefault="00E46CB9">
      <w:pPr>
        <w:numPr>
          <w:ilvl w:val="0"/>
          <w:numId w:val="13"/>
        </w:numPr>
        <w:ind w:left="924" w:hanging="476"/>
        <w:rPr>
          <w:rFonts w:asciiTheme="majorHAnsi" w:hAnsiTheme="majorHAnsi" w:cstheme="majorHAnsi"/>
          <w:sz w:val="20"/>
          <w:szCs w:val="20"/>
        </w:rPr>
      </w:pPr>
      <w:r>
        <w:rPr>
          <w:rFonts w:ascii="Calibri Light" w:hAnsi="Calibri Light" w:cs="Calibri Light"/>
          <w:b/>
          <w:sz w:val="20"/>
          <w:szCs w:val="20"/>
        </w:rPr>
        <w:t>Rozszerzenie gwarancji o dodatkowe miesiące   –</w:t>
      </w:r>
      <w:r>
        <w:rPr>
          <w:rFonts w:asciiTheme="majorHAnsi" w:hAnsiTheme="majorHAnsi" w:cstheme="majorHAnsi"/>
          <w:sz w:val="20"/>
          <w:szCs w:val="20"/>
        </w:rPr>
        <w:t xml:space="preserve"> waga kryterium</w:t>
      </w:r>
      <w:r>
        <w:rPr>
          <w:rFonts w:ascii="Calibri Light" w:hAnsi="Calibri Light" w:cs="Calibri Light"/>
          <w:b/>
          <w:sz w:val="20"/>
          <w:szCs w:val="20"/>
        </w:rPr>
        <w:t xml:space="preserve"> </w:t>
      </w:r>
      <w:r>
        <w:rPr>
          <w:rFonts w:ascii="Calibri Light" w:hAnsi="Calibri Light" w:cs="Calibri Light"/>
          <w:sz w:val="20"/>
          <w:szCs w:val="20"/>
        </w:rPr>
        <w:t>20 pkt</w:t>
      </w:r>
    </w:p>
    <w:p w14:paraId="1211ACA7" w14:textId="77777777" w:rsidR="002C09AE" w:rsidRDefault="00E46CB9">
      <w:pPr>
        <w:numPr>
          <w:ilvl w:val="0"/>
          <w:numId w:val="13"/>
        </w:numPr>
        <w:ind w:left="924" w:hanging="476"/>
        <w:rPr>
          <w:rFonts w:asciiTheme="majorHAnsi" w:hAnsiTheme="majorHAnsi" w:cstheme="majorHAnsi"/>
          <w:sz w:val="20"/>
          <w:szCs w:val="20"/>
        </w:rPr>
      </w:pPr>
      <w:r>
        <w:rPr>
          <w:rFonts w:ascii="Calibri Light" w:hAnsi="Calibri Light" w:cs="Calibri Light"/>
          <w:b/>
          <w:sz w:val="20"/>
          <w:szCs w:val="20"/>
        </w:rPr>
        <w:t>Termin realizacji -</w:t>
      </w:r>
      <w:r>
        <w:rPr>
          <w:rFonts w:asciiTheme="majorHAnsi" w:hAnsiTheme="majorHAnsi" w:cstheme="majorHAnsi"/>
          <w:sz w:val="20"/>
          <w:szCs w:val="20"/>
        </w:rPr>
        <w:t xml:space="preserve"> waga kryterium 20 pkt</w:t>
      </w:r>
    </w:p>
    <w:p w14:paraId="4B1932B2" w14:textId="77777777" w:rsidR="002C09AE" w:rsidRDefault="002C09AE">
      <w:pPr>
        <w:ind w:left="448"/>
        <w:jc w:val="both"/>
        <w:rPr>
          <w:rFonts w:asciiTheme="majorHAnsi" w:hAnsiTheme="majorHAnsi" w:cstheme="majorHAnsi"/>
          <w:strike/>
          <w:sz w:val="20"/>
          <w:szCs w:val="20"/>
        </w:rPr>
      </w:pPr>
    </w:p>
    <w:p w14:paraId="20BAC111" w14:textId="77777777" w:rsidR="002C09AE" w:rsidRDefault="00E46CB9">
      <w:pPr>
        <w:ind w:left="448"/>
        <w:jc w:val="both"/>
        <w:rPr>
          <w:rFonts w:asciiTheme="majorHAnsi" w:hAnsiTheme="majorHAnsi" w:cstheme="majorHAnsi"/>
          <w:sz w:val="20"/>
          <w:szCs w:val="20"/>
        </w:rPr>
      </w:pPr>
      <w:r>
        <w:rPr>
          <w:rFonts w:asciiTheme="majorHAnsi" w:hAnsiTheme="majorHAnsi" w:cstheme="majorHAnsi"/>
          <w:sz w:val="20"/>
          <w:szCs w:val="20"/>
        </w:rPr>
        <w:t>Przy wyborze oferty Zamawiający będzie się kierował się następującym kryteriami:</w:t>
      </w:r>
    </w:p>
    <w:p w14:paraId="378D59F4" w14:textId="77777777" w:rsidR="002C09AE" w:rsidRDefault="002C09AE">
      <w:pPr>
        <w:ind w:left="448"/>
        <w:jc w:val="both"/>
        <w:rPr>
          <w:rFonts w:asciiTheme="majorHAnsi" w:hAnsiTheme="majorHAnsi" w:cstheme="majorHAnsi"/>
          <w:sz w:val="20"/>
          <w:szCs w:val="20"/>
        </w:rPr>
      </w:pPr>
    </w:p>
    <w:p w14:paraId="44C0C8FF" w14:textId="77777777" w:rsidR="002C09AE" w:rsidRDefault="00E46CB9">
      <w:pPr>
        <w:tabs>
          <w:tab w:val="left" w:pos="567"/>
          <w:tab w:val="left" w:pos="840"/>
        </w:tabs>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t xml:space="preserve">   </w:t>
      </w:r>
      <w:r>
        <w:rPr>
          <w:rFonts w:ascii="Calibri" w:eastAsia="Calibri" w:hAnsi="Calibri"/>
          <w:b/>
          <w:bCs/>
          <w:sz w:val="20"/>
          <w:szCs w:val="20"/>
        </w:rPr>
        <w:t>Cena oferty – 60 pkt</w:t>
      </w:r>
    </w:p>
    <w:p w14:paraId="32EBB2EF" w14:textId="77777777" w:rsidR="002C09AE" w:rsidRDefault="00E46CB9">
      <w:pPr>
        <w:ind w:left="426"/>
        <w:jc w:val="both"/>
        <w:rPr>
          <w:rFonts w:asciiTheme="majorHAnsi" w:eastAsia="TimesNewRoman" w:hAnsiTheme="majorHAnsi" w:cstheme="majorHAnsi"/>
          <w:sz w:val="20"/>
          <w:szCs w:val="20"/>
        </w:rPr>
      </w:pPr>
      <w:r>
        <w:rPr>
          <w:rFonts w:asciiTheme="majorHAnsi" w:eastAsia="TimesNewRoman" w:hAnsiTheme="majorHAnsi" w:cstheme="majorHAnsi"/>
          <w:sz w:val="20"/>
          <w:szCs w:val="20"/>
        </w:rPr>
        <w:t xml:space="preserve">W kryterium: </w:t>
      </w:r>
      <w:r>
        <w:rPr>
          <w:rFonts w:asciiTheme="majorHAnsi" w:eastAsia="TimesNewRoman" w:hAnsiTheme="majorHAnsi" w:cstheme="majorHAnsi"/>
          <w:b/>
          <w:sz w:val="20"/>
          <w:szCs w:val="20"/>
        </w:rPr>
        <w:t>„cena oferty”</w:t>
      </w:r>
      <w:r>
        <w:rPr>
          <w:rFonts w:asciiTheme="majorHAnsi" w:eastAsia="TimesNewRoman" w:hAnsiTheme="majorHAnsi" w:cstheme="majorHAnsi"/>
          <w:sz w:val="20"/>
          <w:szCs w:val="20"/>
        </w:rPr>
        <w:t xml:space="preserve"> oferta zawierająca najniższą cenę otrzyma maksymalną liczbę punktów, a pozostałe oferty proporcjonalnie mniej wg wzoru:</w:t>
      </w:r>
    </w:p>
    <w:p w14:paraId="173C3B91" w14:textId="77777777" w:rsidR="002C09AE" w:rsidRDefault="002C09AE">
      <w:pPr>
        <w:ind w:left="426"/>
        <w:jc w:val="both"/>
        <w:rPr>
          <w:rFonts w:asciiTheme="majorHAnsi" w:eastAsia="TimesNewRoman" w:hAnsiTheme="majorHAnsi" w:cstheme="majorHAnsi"/>
          <w:sz w:val="20"/>
          <w:szCs w:val="20"/>
        </w:rPr>
      </w:pPr>
    </w:p>
    <w:p w14:paraId="7CC5DAC0" w14:textId="77777777" w:rsidR="002C09AE" w:rsidRDefault="00E46CB9">
      <w:pPr>
        <w:ind w:left="426"/>
        <w:jc w:val="both"/>
        <w:rPr>
          <w:rFonts w:asciiTheme="majorHAnsi" w:eastAsia="Calibri" w:hAnsiTheme="majorHAnsi" w:cstheme="majorHAnsi"/>
          <w:sz w:val="20"/>
          <w:szCs w:val="20"/>
        </w:rPr>
      </w:pPr>
      <w:r>
        <w:rPr>
          <w:rFonts w:asciiTheme="majorHAnsi" w:eastAsia="Calibri" w:hAnsiTheme="majorHAnsi" w:cstheme="majorHAnsi"/>
          <w:color w:val="0070C0"/>
          <w:sz w:val="20"/>
          <w:szCs w:val="20"/>
        </w:rPr>
        <w:t xml:space="preserve">      </w:t>
      </w:r>
      <w:r>
        <w:rPr>
          <w:rFonts w:asciiTheme="majorHAnsi" w:eastAsia="Calibri" w:hAnsiTheme="majorHAnsi" w:cstheme="majorHAnsi"/>
          <w:sz w:val="20"/>
          <w:szCs w:val="20"/>
        </w:rPr>
        <w:t xml:space="preserve">O </w:t>
      </w:r>
      <w:r>
        <w:rPr>
          <w:rFonts w:asciiTheme="majorHAnsi" w:eastAsia="Calibri" w:hAnsiTheme="majorHAnsi" w:cstheme="majorHAnsi"/>
          <w:sz w:val="20"/>
          <w:szCs w:val="20"/>
          <w:vertAlign w:val="subscript"/>
        </w:rPr>
        <w:t xml:space="preserve">o =  </w:t>
      </w:r>
      <w:r>
        <w:rPr>
          <w:rFonts w:asciiTheme="majorHAnsi" w:eastAsia="Calibri" w:hAnsiTheme="majorHAnsi" w:cstheme="majorHAnsi"/>
          <w:sz w:val="20"/>
          <w:szCs w:val="20"/>
        </w:rPr>
        <w:t>Cmin/C</w:t>
      </w:r>
      <w:r>
        <w:rPr>
          <w:rFonts w:asciiTheme="majorHAnsi" w:eastAsia="Calibri" w:hAnsiTheme="majorHAnsi" w:cstheme="majorHAnsi"/>
          <w:sz w:val="20"/>
          <w:szCs w:val="20"/>
          <w:vertAlign w:val="subscript"/>
        </w:rPr>
        <w:t xml:space="preserve">o </w:t>
      </w:r>
      <w:r>
        <w:rPr>
          <w:rFonts w:asciiTheme="majorHAnsi" w:eastAsia="Calibri" w:hAnsiTheme="majorHAnsi" w:cstheme="majorHAnsi"/>
          <w:sz w:val="20"/>
          <w:szCs w:val="20"/>
        </w:rPr>
        <w:t>x 60 [pkt]</w:t>
      </w:r>
    </w:p>
    <w:p w14:paraId="4D65F6FA" w14:textId="77777777" w:rsidR="002C09AE" w:rsidRDefault="002C09AE">
      <w:pPr>
        <w:ind w:left="426"/>
        <w:jc w:val="both"/>
        <w:rPr>
          <w:rFonts w:asciiTheme="majorHAnsi" w:eastAsia="Calibri" w:hAnsiTheme="majorHAnsi" w:cstheme="majorHAnsi"/>
          <w:sz w:val="20"/>
          <w:szCs w:val="20"/>
        </w:rPr>
      </w:pPr>
    </w:p>
    <w:p w14:paraId="5BC0BF24" w14:textId="77777777" w:rsidR="002C09AE" w:rsidRDefault="00E46CB9">
      <w:pPr>
        <w:ind w:left="42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Gdzie :</w:t>
      </w:r>
    </w:p>
    <w:p w14:paraId="0C71BE9E" w14:textId="77777777" w:rsidR="002C09AE" w:rsidRDefault="00E46CB9">
      <w:pPr>
        <w:ind w:left="42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O</w:t>
      </w:r>
      <w:r>
        <w:rPr>
          <w:rFonts w:asciiTheme="majorHAnsi" w:eastAsia="Calibri" w:hAnsiTheme="majorHAnsi" w:cstheme="majorHAnsi"/>
          <w:sz w:val="20"/>
          <w:szCs w:val="20"/>
          <w:vertAlign w:val="subscript"/>
        </w:rPr>
        <w:t xml:space="preserve">o  </w:t>
      </w:r>
      <w:r>
        <w:rPr>
          <w:rFonts w:asciiTheme="majorHAnsi" w:eastAsia="Calibri" w:hAnsiTheme="majorHAnsi" w:cstheme="majorHAnsi"/>
          <w:sz w:val="20"/>
          <w:szCs w:val="20"/>
        </w:rPr>
        <w:t>- ocena punktowa badanej oferty</w:t>
      </w:r>
    </w:p>
    <w:p w14:paraId="02AA7484" w14:textId="77777777" w:rsidR="002C09AE" w:rsidRDefault="00E46CB9">
      <w:pPr>
        <w:ind w:left="42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Cmin</w:t>
      </w:r>
      <w:r>
        <w:rPr>
          <w:rFonts w:asciiTheme="majorHAnsi" w:eastAsia="Calibri" w:hAnsiTheme="majorHAnsi" w:cstheme="majorHAnsi"/>
          <w:sz w:val="20"/>
          <w:szCs w:val="20"/>
          <w:vertAlign w:val="subscript"/>
        </w:rPr>
        <w:t xml:space="preserve">  </w:t>
      </w:r>
      <w:r>
        <w:rPr>
          <w:rFonts w:asciiTheme="majorHAnsi" w:eastAsia="Calibri" w:hAnsiTheme="majorHAnsi" w:cstheme="majorHAnsi"/>
          <w:sz w:val="20"/>
          <w:szCs w:val="20"/>
        </w:rPr>
        <w:t xml:space="preserve">- cena najniższa </w:t>
      </w:r>
    </w:p>
    <w:p w14:paraId="60449982" w14:textId="77777777" w:rsidR="002C09AE" w:rsidRDefault="00E46CB9">
      <w:pPr>
        <w:ind w:left="426"/>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C</w:t>
      </w:r>
      <w:r>
        <w:rPr>
          <w:rFonts w:asciiTheme="majorHAnsi" w:eastAsia="Calibri" w:hAnsiTheme="majorHAnsi" w:cstheme="majorHAnsi"/>
          <w:sz w:val="20"/>
          <w:szCs w:val="20"/>
          <w:vertAlign w:val="subscript"/>
        </w:rPr>
        <w:t xml:space="preserve">o  </w:t>
      </w:r>
      <w:r>
        <w:rPr>
          <w:rFonts w:asciiTheme="majorHAnsi" w:eastAsia="Calibri" w:hAnsiTheme="majorHAnsi" w:cstheme="majorHAnsi"/>
          <w:sz w:val="20"/>
          <w:szCs w:val="20"/>
        </w:rPr>
        <w:t>- cena badanej oferty</w:t>
      </w:r>
    </w:p>
    <w:p w14:paraId="42C1FADA" w14:textId="77777777" w:rsidR="002C09AE" w:rsidRDefault="002C09AE">
      <w:pPr>
        <w:ind w:left="426"/>
        <w:jc w:val="both"/>
        <w:rPr>
          <w:rFonts w:asciiTheme="majorHAnsi" w:eastAsia="Calibri" w:hAnsiTheme="majorHAnsi" w:cstheme="majorHAnsi"/>
          <w:sz w:val="20"/>
          <w:szCs w:val="20"/>
        </w:rPr>
      </w:pPr>
    </w:p>
    <w:p w14:paraId="26C159E2" w14:textId="77777777" w:rsidR="002C09AE" w:rsidRDefault="00E46CB9">
      <w:pPr>
        <w:tabs>
          <w:tab w:val="left" w:pos="9852"/>
        </w:tabs>
        <w:jc w:val="both"/>
        <w:rPr>
          <w:rFonts w:asciiTheme="majorHAnsi" w:hAnsiTheme="majorHAnsi" w:cstheme="majorHAnsi"/>
          <w:b/>
          <w:sz w:val="20"/>
          <w:szCs w:val="20"/>
        </w:rPr>
      </w:pPr>
      <w:r>
        <w:rPr>
          <w:rFonts w:cs="Calibri"/>
          <w:sz w:val="20"/>
          <w:szCs w:val="20"/>
        </w:rPr>
        <w:t xml:space="preserve">           </w:t>
      </w:r>
      <w:r>
        <w:rPr>
          <w:rFonts w:asciiTheme="majorHAnsi" w:hAnsiTheme="majorHAnsi" w:cstheme="majorHAnsi"/>
          <w:b/>
          <w:sz w:val="20"/>
          <w:szCs w:val="20"/>
        </w:rPr>
        <w:t>Kryterium nr 2:</w:t>
      </w:r>
    </w:p>
    <w:p w14:paraId="62A20106" w14:textId="77777777" w:rsidR="002C09AE" w:rsidRDefault="00E46CB9">
      <w:pPr>
        <w:widowControl w:val="0"/>
        <w:ind w:left="426"/>
        <w:rPr>
          <w:rFonts w:asciiTheme="majorHAnsi" w:hAnsiTheme="majorHAnsi" w:cstheme="majorHAnsi"/>
          <w:sz w:val="20"/>
        </w:rPr>
      </w:pPr>
      <w:r>
        <w:rPr>
          <w:rFonts w:asciiTheme="majorHAnsi" w:hAnsiTheme="majorHAnsi" w:cstheme="majorHAnsi"/>
          <w:sz w:val="20"/>
        </w:rPr>
        <w:t xml:space="preserve">Zamawiający wymaga – zgodnie z opisem przedmiotu zamówienia minimalnego czasu trwania gwarancji </w:t>
      </w:r>
      <w:r w:rsidRPr="00DD5F69">
        <w:rPr>
          <w:rFonts w:asciiTheme="majorHAnsi" w:hAnsiTheme="majorHAnsi" w:cstheme="majorHAnsi"/>
          <w:sz w:val="20"/>
        </w:rPr>
        <w:t>producenta 24 miesięcy.</w:t>
      </w:r>
    </w:p>
    <w:p w14:paraId="7C0E3FC8" w14:textId="77777777" w:rsidR="002C09AE" w:rsidRDefault="002C09AE">
      <w:pPr>
        <w:tabs>
          <w:tab w:val="left" w:pos="9852"/>
        </w:tabs>
        <w:jc w:val="both"/>
        <w:rPr>
          <w:rFonts w:asciiTheme="majorHAnsi" w:hAnsiTheme="majorHAnsi" w:cstheme="majorHAnsi"/>
          <w:b/>
          <w:sz w:val="20"/>
          <w:szCs w:val="20"/>
        </w:rPr>
      </w:pPr>
    </w:p>
    <w:p w14:paraId="49B1DE7B" w14:textId="77777777" w:rsidR="002C09AE" w:rsidRDefault="00E46CB9">
      <w:pPr>
        <w:ind w:left="567"/>
        <w:jc w:val="both"/>
        <w:rPr>
          <w:rFonts w:asciiTheme="majorHAnsi" w:hAnsiTheme="majorHAnsi" w:cstheme="majorHAnsi"/>
          <w:sz w:val="20"/>
          <w:szCs w:val="20"/>
        </w:rPr>
      </w:pPr>
      <w:r>
        <w:rPr>
          <w:rFonts w:asciiTheme="majorHAnsi" w:hAnsiTheme="majorHAnsi" w:cstheme="majorHAnsi"/>
          <w:sz w:val="20"/>
          <w:szCs w:val="20"/>
        </w:rPr>
        <w:t>Wykonawca, który zaoferuje rozszerzenie gwarancji o dodatkowe 12 miesięcy otrzyma 20 pkt</w:t>
      </w:r>
    </w:p>
    <w:p w14:paraId="47B0F438" w14:textId="77777777" w:rsidR="002C09AE" w:rsidRDefault="00E46CB9">
      <w:pPr>
        <w:ind w:left="567"/>
        <w:jc w:val="both"/>
        <w:rPr>
          <w:rFonts w:asciiTheme="majorHAnsi" w:hAnsiTheme="majorHAnsi" w:cstheme="majorHAnsi"/>
          <w:sz w:val="20"/>
          <w:szCs w:val="20"/>
        </w:rPr>
      </w:pPr>
      <w:r>
        <w:rPr>
          <w:rFonts w:asciiTheme="majorHAnsi" w:hAnsiTheme="majorHAnsi" w:cstheme="majorHAnsi"/>
          <w:sz w:val="20"/>
          <w:szCs w:val="20"/>
        </w:rPr>
        <w:t>Wykonawca, który nie zaoferuje rozszerzenia gwarancji o dodatkowe 12 miesięcy otrzyma 0 pkt</w:t>
      </w:r>
    </w:p>
    <w:p w14:paraId="6A95D285" w14:textId="77777777" w:rsidR="002C09AE" w:rsidRDefault="002C09AE">
      <w:pPr>
        <w:ind w:left="567"/>
        <w:jc w:val="both"/>
        <w:rPr>
          <w:rFonts w:asciiTheme="majorHAnsi" w:hAnsiTheme="majorHAnsi" w:cstheme="majorHAnsi"/>
          <w:sz w:val="20"/>
          <w:szCs w:val="20"/>
        </w:rPr>
      </w:pPr>
    </w:p>
    <w:p w14:paraId="10BA31C7" w14:textId="77777777" w:rsidR="002C09AE" w:rsidRDefault="00E46CB9">
      <w:pPr>
        <w:tabs>
          <w:tab w:val="left" w:pos="312"/>
        </w:tabs>
        <w:spacing w:before="120" w:after="120" w:line="240" w:lineRule="auto"/>
        <w:ind w:left="283"/>
        <w:contextualSpacing/>
        <w:jc w:val="both"/>
        <w:rPr>
          <w:rFonts w:ascii="Calibri" w:eastAsia="Calibri" w:hAnsi="Calibri"/>
          <w:bCs/>
          <w:sz w:val="20"/>
          <w:szCs w:val="20"/>
        </w:rPr>
      </w:pPr>
      <w:r>
        <w:rPr>
          <w:rFonts w:asciiTheme="majorHAnsi" w:hAnsiTheme="majorHAnsi" w:cstheme="majorHAnsi"/>
          <w:b/>
          <w:sz w:val="20"/>
          <w:szCs w:val="20"/>
        </w:rPr>
        <w:t xml:space="preserve">       Kryterium nr 3:</w:t>
      </w:r>
    </w:p>
    <w:p w14:paraId="521463A0" w14:textId="77777777" w:rsidR="002C09AE" w:rsidRPr="00DD5F69" w:rsidRDefault="00E46CB9">
      <w:pPr>
        <w:widowControl w:val="0"/>
        <w:tabs>
          <w:tab w:val="left" w:pos="567"/>
          <w:tab w:val="left" w:pos="840"/>
        </w:tabs>
        <w:spacing w:line="240" w:lineRule="auto"/>
        <w:ind w:left="567"/>
        <w:jc w:val="both"/>
        <w:textAlignment w:val="baseline"/>
      </w:pPr>
      <w:r w:rsidRPr="00DD5F69">
        <w:rPr>
          <w:rFonts w:asciiTheme="majorHAnsi" w:hAnsiTheme="majorHAnsi" w:cstheme="majorHAnsi"/>
          <w:sz w:val="20"/>
          <w:szCs w:val="20"/>
        </w:rPr>
        <w:t>Wykonawca, który zaoferuje dostarczenie przedmiotu zamówienia w terminie do 2 tygodni od dnia    podpisania umowy otrzyma 20 pkt</w:t>
      </w:r>
    </w:p>
    <w:p w14:paraId="733EE423" w14:textId="77777777" w:rsidR="002C09AE" w:rsidRPr="00DD5F69" w:rsidRDefault="00E46CB9">
      <w:pPr>
        <w:widowControl w:val="0"/>
        <w:tabs>
          <w:tab w:val="left" w:pos="567"/>
          <w:tab w:val="left" w:pos="840"/>
        </w:tabs>
        <w:spacing w:line="240" w:lineRule="auto"/>
        <w:ind w:left="567"/>
        <w:jc w:val="both"/>
        <w:textAlignment w:val="baseline"/>
      </w:pPr>
      <w:r w:rsidRPr="00DD5F69">
        <w:rPr>
          <w:rFonts w:asciiTheme="majorHAnsi" w:hAnsiTheme="majorHAnsi" w:cstheme="majorHAnsi"/>
          <w:sz w:val="20"/>
          <w:szCs w:val="20"/>
        </w:rPr>
        <w:t>Wykonawca, który zaoferuje dostarczenie przedmiotu zamówienia w terminie do 3 tygodni od dnia    podpisania umowy otrzyma 10 pkt</w:t>
      </w:r>
    </w:p>
    <w:p w14:paraId="4EC30BF3" w14:textId="77777777" w:rsidR="002C09AE" w:rsidRPr="00DD5F69" w:rsidRDefault="00E46CB9">
      <w:pPr>
        <w:widowControl w:val="0"/>
        <w:tabs>
          <w:tab w:val="left" w:pos="567"/>
          <w:tab w:val="left" w:pos="840"/>
        </w:tabs>
        <w:spacing w:line="240" w:lineRule="auto"/>
        <w:ind w:left="567"/>
        <w:jc w:val="both"/>
        <w:textAlignment w:val="baseline"/>
      </w:pPr>
      <w:r w:rsidRPr="00DD5F69">
        <w:rPr>
          <w:rFonts w:asciiTheme="majorHAnsi" w:hAnsiTheme="majorHAnsi" w:cstheme="majorHAnsi"/>
          <w:sz w:val="20"/>
          <w:szCs w:val="20"/>
        </w:rPr>
        <w:t>Wykonawca, który zaoferuje dostarczenie przedmiotu zamówienia w terminie do 4 tygodni od dnia    podpisania umowy otrzyma 0 pkt</w:t>
      </w:r>
    </w:p>
    <w:p w14:paraId="2BAE3F39" w14:textId="77777777" w:rsidR="002C09AE" w:rsidRDefault="002C09AE">
      <w:pPr>
        <w:widowControl w:val="0"/>
        <w:tabs>
          <w:tab w:val="left" w:pos="567"/>
          <w:tab w:val="left" w:pos="840"/>
        </w:tabs>
        <w:spacing w:line="240" w:lineRule="auto"/>
        <w:ind w:left="567"/>
        <w:jc w:val="both"/>
        <w:textAlignment w:val="baseline"/>
        <w:rPr>
          <w:rFonts w:ascii="Calibri" w:eastAsia="Calibri" w:hAnsi="Calibri"/>
          <w:bCs/>
          <w:sz w:val="20"/>
          <w:szCs w:val="20"/>
        </w:rPr>
      </w:pPr>
    </w:p>
    <w:p w14:paraId="56BC2E4B" w14:textId="77777777" w:rsidR="002C09AE" w:rsidRDefault="00E46CB9">
      <w:pPr>
        <w:numPr>
          <w:ilvl w:val="0"/>
          <w:numId w:val="8"/>
        </w:numPr>
        <w:ind w:left="448" w:hanging="426"/>
        <w:jc w:val="both"/>
        <w:rPr>
          <w:rFonts w:asciiTheme="majorHAnsi" w:hAnsiTheme="majorHAnsi" w:cstheme="majorHAnsi"/>
          <w:sz w:val="20"/>
          <w:szCs w:val="20"/>
        </w:rPr>
      </w:pPr>
      <w:r>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C48E31E" w14:textId="77777777" w:rsidR="002C09AE" w:rsidRDefault="00E46CB9">
      <w:pPr>
        <w:numPr>
          <w:ilvl w:val="0"/>
          <w:numId w:val="8"/>
        </w:numPr>
        <w:ind w:left="448" w:hanging="426"/>
        <w:jc w:val="both"/>
        <w:rPr>
          <w:rFonts w:asciiTheme="majorHAnsi" w:hAnsiTheme="majorHAnsi" w:cstheme="majorHAnsi"/>
          <w:sz w:val="20"/>
          <w:szCs w:val="20"/>
        </w:rPr>
      </w:pPr>
      <w:r>
        <w:rPr>
          <w:rFonts w:asciiTheme="majorHAnsi" w:hAnsiTheme="majorHAnsi" w:cstheme="majorHAnsi"/>
          <w:sz w:val="20"/>
          <w:szCs w:val="20"/>
        </w:rPr>
        <w:t>W toku badania i oceny ofert Zamawiający może żądać od Wykonawcy wyjaśnień dotyczących treści złożonej oferty, w tym zaoferowanej ceny.</w:t>
      </w:r>
    </w:p>
    <w:p w14:paraId="633DB0A4" w14:textId="77777777" w:rsidR="002C09AE" w:rsidRDefault="00E46CB9">
      <w:pPr>
        <w:numPr>
          <w:ilvl w:val="0"/>
          <w:numId w:val="8"/>
        </w:numPr>
        <w:ind w:left="448" w:hanging="426"/>
        <w:jc w:val="both"/>
        <w:rPr>
          <w:rFonts w:asciiTheme="majorHAnsi" w:hAnsiTheme="majorHAnsi" w:cstheme="majorHAnsi"/>
          <w:sz w:val="20"/>
          <w:szCs w:val="20"/>
        </w:rPr>
      </w:pPr>
      <w:r>
        <w:rPr>
          <w:rFonts w:asciiTheme="majorHAnsi" w:hAnsiTheme="majorHAnsi" w:cstheme="majorHAnsi"/>
          <w:sz w:val="20"/>
          <w:szCs w:val="20"/>
        </w:rPr>
        <w:t>Zamawiający udzieli zamówienia Wykonawcy, którego oferta zostanie uznana za najkorzystniejszą.</w:t>
      </w:r>
    </w:p>
    <w:p w14:paraId="50AE6D00" w14:textId="77777777" w:rsidR="002C09AE" w:rsidRDefault="00E46CB9">
      <w:pPr>
        <w:pStyle w:val="Nagwek2"/>
        <w:spacing w:line="319" w:lineRule="auto"/>
        <w:jc w:val="both"/>
        <w:rPr>
          <w:rFonts w:asciiTheme="majorHAnsi" w:hAnsiTheme="majorHAnsi" w:cstheme="majorHAnsi"/>
          <w:sz w:val="20"/>
          <w:szCs w:val="20"/>
        </w:rPr>
      </w:pPr>
      <w:bookmarkStart w:id="20" w:name="_jdd1gpfct9cq"/>
      <w:bookmarkEnd w:id="20"/>
      <w:r>
        <w:rPr>
          <w:rFonts w:asciiTheme="majorHAnsi" w:hAnsiTheme="majorHAnsi" w:cstheme="majorHAnsi"/>
          <w:sz w:val="20"/>
          <w:szCs w:val="20"/>
        </w:rPr>
        <w:t>XXI. Informacje o formalnościach, jakie powinny być dopełnione po wyborze oferty w celu zawarcia umowy</w:t>
      </w:r>
    </w:p>
    <w:p w14:paraId="4E9888A5" w14:textId="77777777" w:rsidR="002C09AE" w:rsidRDefault="00E46CB9">
      <w:pPr>
        <w:numPr>
          <w:ilvl w:val="0"/>
          <w:numId w:val="5"/>
        </w:numPr>
        <w:spacing w:before="240"/>
        <w:ind w:left="462" w:hanging="426"/>
        <w:jc w:val="both"/>
        <w:rPr>
          <w:rFonts w:asciiTheme="majorHAnsi" w:hAnsiTheme="majorHAnsi" w:cstheme="majorHAnsi"/>
          <w:sz w:val="20"/>
          <w:szCs w:val="20"/>
        </w:rPr>
      </w:pPr>
      <w:r>
        <w:rPr>
          <w:rFonts w:asciiTheme="majorHAnsi" w:hAnsiTheme="majorHAnsi" w:cstheme="majorHAnsi"/>
          <w:sz w:val="20"/>
          <w:szCs w:val="20"/>
        </w:rPr>
        <w:t>Zamawiający zawiera umowę w sprawie zamówienia publicznego w terminie nie krótszym niż 10 dni od dnia przesłania zawiadomienia o wyborze najkorzystniejszej oferty.</w:t>
      </w:r>
    </w:p>
    <w:p w14:paraId="4CBEEE25" w14:textId="77777777" w:rsidR="002C09AE" w:rsidRDefault="00E46CB9">
      <w:pPr>
        <w:numPr>
          <w:ilvl w:val="0"/>
          <w:numId w:val="5"/>
        </w:numPr>
        <w:ind w:left="462" w:hanging="426"/>
        <w:jc w:val="both"/>
        <w:rPr>
          <w:rFonts w:asciiTheme="majorHAnsi" w:hAnsiTheme="majorHAnsi" w:cstheme="majorHAnsi"/>
          <w:sz w:val="20"/>
          <w:szCs w:val="20"/>
        </w:rPr>
      </w:pPr>
      <w:r>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jako przetarg nieograniczony złożono tylko jedną ofertę.</w:t>
      </w:r>
    </w:p>
    <w:p w14:paraId="53C2D0DD" w14:textId="77777777" w:rsidR="002C09AE" w:rsidRDefault="00E46CB9">
      <w:pPr>
        <w:numPr>
          <w:ilvl w:val="0"/>
          <w:numId w:val="5"/>
        </w:numPr>
        <w:ind w:left="462" w:hanging="426"/>
        <w:jc w:val="both"/>
        <w:rPr>
          <w:rFonts w:asciiTheme="majorHAnsi" w:hAnsiTheme="majorHAnsi" w:cstheme="majorHAnsi"/>
          <w:sz w:val="20"/>
          <w:szCs w:val="20"/>
        </w:rPr>
      </w:pPr>
      <w:r>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3D39CCD" w14:textId="77777777" w:rsidR="002C09AE" w:rsidRDefault="00E46CB9">
      <w:pPr>
        <w:numPr>
          <w:ilvl w:val="0"/>
          <w:numId w:val="5"/>
        </w:numPr>
        <w:ind w:left="462" w:hanging="426"/>
        <w:jc w:val="both"/>
        <w:rPr>
          <w:rFonts w:asciiTheme="majorHAnsi" w:hAnsiTheme="majorHAnsi" w:cstheme="majorHAnsi"/>
          <w:sz w:val="20"/>
          <w:szCs w:val="20"/>
        </w:rPr>
      </w:pPr>
      <w:r>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33619B" w14:textId="77777777" w:rsidR="002C09AE" w:rsidRDefault="00E46CB9">
      <w:pPr>
        <w:numPr>
          <w:ilvl w:val="0"/>
          <w:numId w:val="5"/>
        </w:numPr>
        <w:ind w:left="462" w:hanging="426"/>
        <w:jc w:val="both"/>
        <w:rPr>
          <w:rFonts w:asciiTheme="majorHAnsi" w:hAnsiTheme="majorHAnsi" w:cstheme="majorHAnsi"/>
          <w:sz w:val="20"/>
          <w:szCs w:val="20"/>
        </w:rPr>
      </w:pPr>
      <w:r>
        <w:rPr>
          <w:rFonts w:asciiTheme="majorHAnsi" w:hAnsiTheme="majorHAnsi" w:cstheme="majorHAnsi"/>
          <w:sz w:val="20"/>
          <w:szCs w:val="20"/>
        </w:rPr>
        <w:t>Wykonawca będzie zobowiązany do podpisania umowy w miejscu i terminie wskazanym przez Zamawiającego.</w:t>
      </w:r>
    </w:p>
    <w:p w14:paraId="063437FA" w14:textId="77777777" w:rsidR="002C09AE" w:rsidRDefault="002C09AE">
      <w:pPr>
        <w:jc w:val="both"/>
        <w:rPr>
          <w:rFonts w:asciiTheme="majorHAnsi" w:hAnsiTheme="majorHAnsi" w:cstheme="majorHAnsi"/>
          <w:sz w:val="20"/>
          <w:szCs w:val="20"/>
        </w:rPr>
      </w:pPr>
    </w:p>
    <w:p w14:paraId="1C541BEF" w14:textId="77777777" w:rsidR="002C09AE" w:rsidRDefault="00E46CB9">
      <w:pPr>
        <w:pStyle w:val="Nagwek2"/>
        <w:spacing w:line="319" w:lineRule="auto"/>
        <w:jc w:val="both"/>
        <w:rPr>
          <w:rFonts w:asciiTheme="majorHAnsi" w:hAnsiTheme="majorHAnsi" w:cstheme="majorHAnsi"/>
          <w:sz w:val="20"/>
          <w:szCs w:val="20"/>
        </w:rPr>
      </w:pPr>
      <w:bookmarkStart w:id="21" w:name="_8o16t0j5rcy"/>
      <w:bookmarkEnd w:id="21"/>
      <w:r>
        <w:rPr>
          <w:rFonts w:asciiTheme="majorHAnsi" w:hAnsiTheme="majorHAnsi" w:cstheme="majorHAnsi"/>
          <w:sz w:val="20"/>
          <w:szCs w:val="20"/>
        </w:rPr>
        <w:t>XXII. Wymagania dotyczące zabezpieczenia należytego wykonania umowy</w:t>
      </w:r>
    </w:p>
    <w:p w14:paraId="61C05672" w14:textId="77777777" w:rsidR="002C09AE" w:rsidRDefault="00E46CB9">
      <w:pPr>
        <w:tabs>
          <w:tab w:val="right" w:pos="709"/>
        </w:tabs>
        <w:spacing w:line="240" w:lineRule="auto"/>
        <w:jc w:val="both"/>
        <w:textAlignment w:val="baseline"/>
        <w:rPr>
          <w:rFonts w:asciiTheme="majorHAnsi" w:hAnsiTheme="majorHAnsi" w:cstheme="majorHAnsi"/>
          <w:sz w:val="20"/>
          <w:szCs w:val="20"/>
        </w:rPr>
      </w:pPr>
      <w:bookmarkStart w:id="22" w:name="_n1rtepxw0unn"/>
      <w:bookmarkEnd w:id="22"/>
      <w:r>
        <w:rPr>
          <w:rFonts w:asciiTheme="majorHAnsi" w:hAnsiTheme="majorHAnsi" w:cstheme="majorHAnsi"/>
          <w:sz w:val="20"/>
          <w:szCs w:val="20"/>
        </w:rPr>
        <w:t xml:space="preserve">Zamawiający nie wymaga w niniejszym postępowaniu. </w:t>
      </w:r>
    </w:p>
    <w:p w14:paraId="2AC13D37" w14:textId="77777777" w:rsidR="002C09AE" w:rsidRDefault="002C09AE">
      <w:pPr>
        <w:tabs>
          <w:tab w:val="left" w:pos="9072"/>
        </w:tabs>
        <w:spacing w:line="240" w:lineRule="auto"/>
        <w:jc w:val="both"/>
        <w:rPr>
          <w:rFonts w:cstheme="minorHAnsi"/>
          <w:sz w:val="20"/>
          <w:szCs w:val="20"/>
        </w:rPr>
      </w:pPr>
    </w:p>
    <w:p w14:paraId="52562CBD" w14:textId="77777777" w:rsidR="002C09AE" w:rsidRDefault="00E46CB9">
      <w:pPr>
        <w:pStyle w:val="Nagwek2"/>
        <w:spacing w:line="319" w:lineRule="auto"/>
        <w:jc w:val="both"/>
        <w:rPr>
          <w:rFonts w:asciiTheme="majorHAnsi" w:hAnsiTheme="majorHAnsi" w:cstheme="majorHAnsi"/>
          <w:sz w:val="20"/>
          <w:szCs w:val="20"/>
        </w:rPr>
      </w:pPr>
      <w:r>
        <w:rPr>
          <w:rFonts w:asciiTheme="majorHAnsi" w:hAnsiTheme="majorHAnsi" w:cstheme="majorHAnsi"/>
          <w:sz w:val="20"/>
          <w:szCs w:val="20"/>
        </w:rPr>
        <w:lastRenderedPageBreak/>
        <w:t xml:space="preserve">XXIII. Informacje o treści zawieranej umowy oraz możliwości jej zmiany </w:t>
      </w:r>
    </w:p>
    <w:p w14:paraId="4EFF2C9F" w14:textId="77777777" w:rsidR="002C09AE" w:rsidRDefault="00E46CB9">
      <w:pPr>
        <w:numPr>
          <w:ilvl w:val="3"/>
          <w:numId w:val="9"/>
        </w:numPr>
        <w:spacing w:before="240"/>
        <w:ind w:left="284"/>
        <w:jc w:val="both"/>
        <w:rPr>
          <w:rFonts w:asciiTheme="majorHAnsi" w:hAnsiTheme="majorHAnsi" w:cstheme="majorHAnsi"/>
          <w:sz w:val="20"/>
          <w:szCs w:val="20"/>
        </w:rPr>
      </w:pPr>
      <w:r>
        <w:rPr>
          <w:rFonts w:asciiTheme="majorHAnsi" w:hAnsiTheme="majorHAnsi" w:cstheme="majorHAnsi"/>
          <w:sz w:val="20"/>
          <w:szCs w:val="20"/>
        </w:rPr>
        <w:t xml:space="preserve">Wybrany Wykonawca jest zobowiązany do zawarcia umowy w sprawie zamówienia publicznego na warunkach określonych w projekcie Umowy, stanowiącym </w:t>
      </w:r>
      <w:r>
        <w:rPr>
          <w:rFonts w:asciiTheme="majorHAnsi" w:hAnsiTheme="majorHAnsi" w:cstheme="majorHAnsi"/>
          <w:b/>
          <w:sz w:val="20"/>
          <w:szCs w:val="20"/>
        </w:rPr>
        <w:t>Załącznik nr 8 do SWZ</w:t>
      </w:r>
      <w:r>
        <w:rPr>
          <w:rFonts w:asciiTheme="majorHAnsi" w:hAnsiTheme="majorHAnsi" w:cstheme="majorHAnsi"/>
          <w:sz w:val="20"/>
          <w:szCs w:val="20"/>
        </w:rPr>
        <w:t>.</w:t>
      </w:r>
    </w:p>
    <w:p w14:paraId="2E5FA10F" w14:textId="77777777" w:rsidR="002C09AE" w:rsidRDefault="00E46CB9">
      <w:pPr>
        <w:numPr>
          <w:ilvl w:val="3"/>
          <w:numId w:val="9"/>
        </w:numPr>
        <w:ind w:left="284"/>
        <w:jc w:val="both"/>
        <w:rPr>
          <w:rFonts w:asciiTheme="majorHAnsi" w:hAnsiTheme="majorHAnsi" w:cstheme="majorHAnsi"/>
          <w:sz w:val="20"/>
          <w:szCs w:val="20"/>
        </w:rPr>
      </w:pPr>
      <w:r>
        <w:rPr>
          <w:rFonts w:asciiTheme="majorHAnsi" w:hAnsiTheme="majorHAnsi" w:cstheme="majorHAnsi"/>
          <w:sz w:val="20"/>
          <w:szCs w:val="20"/>
        </w:rPr>
        <w:t>Zakres świadczenia Wykonawcy wynikający z umowy jest tożsamy z jego zobowiązaniem zawartym w ofercie.</w:t>
      </w:r>
    </w:p>
    <w:p w14:paraId="25B2995D" w14:textId="77777777" w:rsidR="002C09AE" w:rsidRDefault="00E46CB9">
      <w:pPr>
        <w:numPr>
          <w:ilvl w:val="3"/>
          <w:numId w:val="9"/>
        </w:numPr>
        <w:ind w:left="284"/>
        <w:jc w:val="both"/>
        <w:rPr>
          <w:rFonts w:asciiTheme="majorHAnsi" w:hAnsiTheme="majorHAnsi" w:cstheme="majorHAnsi"/>
          <w:sz w:val="20"/>
          <w:szCs w:val="20"/>
        </w:rPr>
      </w:pPr>
      <w:r>
        <w:rPr>
          <w:rFonts w:asciiTheme="majorHAnsi" w:hAnsiTheme="majorHAnsi" w:cstheme="majorHAnsi"/>
          <w:sz w:val="20"/>
          <w:szCs w:val="20"/>
        </w:rPr>
        <w:t>Zamawiający przewiduje możliwość zmiany zawartej umowy w stosunku do treści wybranej oferty w zakresie uregulowanym w art. 454-455 PZP oraz wskazanym w projektowanych postanowieniach umowy.</w:t>
      </w:r>
    </w:p>
    <w:p w14:paraId="4FB24140" w14:textId="77777777" w:rsidR="002C09AE" w:rsidRDefault="00E46CB9">
      <w:pPr>
        <w:numPr>
          <w:ilvl w:val="3"/>
          <w:numId w:val="9"/>
        </w:numPr>
        <w:ind w:left="284"/>
        <w:jc w:val="both"/>
        <w:rPr>
          <w:rFonts w:asciiTheme="majorHAnsi" w:hAnsiTheme="majorHAnsi" w:cstheme="majorHAnsi"/>
          <w:sz w:val="20"/>
          <w:szCs w:val="20"/>
        </w:rPr>
      </w:pPr>
      <w:r>
        <w:rPr>
          <w:rFonts w:asciiTheme="majorHAnsi" w:hAnsiTheme="majorHAnsi" w:cstheme="majorHAnsi"/>
          <w:sz w:val="20"/>
          <w:szCs w:val="20"/>
        </w:rPr>
        <w:t>Zmiana umowy wymaga dla swej ważności zachowania formy pisemnej pod rygorem nieważności.</w:t>
      </w:r>
    </w:p>
    <w:p w14:paraId="047E247F" w14:textId="77777777" w:rsidR="002C09AE" w:rsidRDefault="00E46CB9">
      <w:pPr>
        <w:pStyle w:val="Nagwek2"/>
        <w:spacing w:line="319" w:lineRule="auto"/>
        <w:jc w:val="both"/>
        <w:rPr>
          <w:rFonts w:asciiTheme="majorHAnsi" w:hAnsiTheme="majorHAnsi" w:cstheme="majorHAnsi"/>
          <w:sz w:val="20"/>
          <w:szCs w:val="20"/>
        </w:rPr>
      </w:pPr>
      <w:bookmarkStart w:id="23" w:name="_kmfqfyi30wag"/>
      <w:bookmarkEnd w:id="23"/>
      <w:r>
        <w:rPr>
          <w:rFonts w:asciiTheme="majorHAnsi" w:hAnsiTheme="majorHAnsi" w:cstheme="majorHAnsi"/>
          <w:sz w:val="20"/>
          <w:szCs w:val="20"/>
        </w:rPr>
        <w:t>XIV. Pouczenie o środkach ochrony prawnej przysługujących Wykonawcy</w:t>
      </w:r>
    </w:p>
    <w:p w14:paraId="764AD35B" w14:textId="77777777" w:rsidR="002C09AE" w:rsidRDefault="00E46CB9">
      <w:pPr>
        <w:numPr>
          <w:ilvl w:val="0"/>
          <w:numId w:val="4"/>
        </w:numPr>
        <w:spacing w:before="240"/>
        <w:ind w:left="426"/>
        <w:jc w:val="both"/>
        <w:rPr>
          <w:rFonts w:asciiTheme="majorHAnsi" w:hAnsiTheme="majorHAnsi" w:cstheme="majorHAnsi"/>
          <w:sz w:val="20"/>
          <w:szCs w:val="20"/>
        </w:rPr>
      </w:pPr>
      <w:r>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F9B453E"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2BC26AC"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Odwołanie przysługuje na:</w:t>
      </w:r>
    </w:p>
    <w:p w14:paraId="37249BCE" w14:textId="77777777" w:rsidR="002C09AE" w:rsidRDefault="00E46CB9">
      <w:pPr>
        <w:ind w:left="868" w:hanging="425"/>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127A097A" w14:textId="77777777" w:rsidR="002C09AE" w:rsidRDefault="00E46CB9">
      <w:pPr>
        <w:ind w:left="868" w:hanging="425"/>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t>zaniechanie czynności w postępowaniu o udzielenie zamówienia do której Zamawiający był obowiązany na podstawie ustawy;</w:t>
      </w:r>
    </w:p>
    <w:p w14:paraId="6ECA466A"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0FC3A15"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Odwołanie wobec treści ogłoszenia lub  wobec treści dokumentów zamówienia wnosi się w terminie 10 dni od  publikacji ogłoszenia w Dzienniku Urzędowym Unii Europejskiej lub zamieszczenia dokumentów zamówienia na stronie internetowej</w:t>
      </w:r>
    </w:p>
    <w:p w14:paraId="474D0EEC"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Odwołanie wnosi się w terminie:</w:t>
      </w:r>
    </w:p>
    <w:p w14:paraId="72423EA9" w14:textId="77777777" w:rsidR="002C09AE" w:rsidRDefault="00E46CB9">
      <w:pPr>
        <w:ind w:left="709" w:hanging="425"/>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t>10 dni od dnia przekazania informacji o czynności Zamawiającego stanowiącej podstawę jego wniesienia, jeżeli informacja została przekazana przy użyciu środków komunikacji elektronicznej,</w:t>
      </w:r>
    </w:p>
    <w:p w14:paraId="726ACBCF" w14:textId="77777777" w:rsidR="002C09AE" w:rsidRDefault="00E46CB9">
      <w:pPr>
        <w:ind w:left="709" w:hanging="425"/>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t>15 dni od dnia przekazania informacji o czynności Zamawiającego stanowiącej podstawę jego wniesienia, jeżeli informacja została przekazana w sposób inny niż określony w pkt 1).</w:t>
      </w:r>
    </w:p>
    <w:p w14:paraId="0619AC21"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1ED1F12"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20CDA80B"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CB471CF"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Skargę wnosi się do Sądu Okręgowego w Warszawie - sądu zamówień publicznych, zwanego dalej "sądem zamówień publicznych".</w:t>
      </w:r>
    </w:p>
    <w:p w14:paraId="017ED471"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9A8960A" w14:textId="77777777" w:rsidR="002C09AE" w:rsidRDefault="00E46CB9">
      <w:pPr>
        <w:numPr>
          <w:ilvl w:val="0"/>
          <w:numId w:val="4"/>
        </w:numPr>
        <w:ind w:left="426"/>
        <w:jc w:val="both"/>
        <w:rPr>
          <w:rFonts w:asciiTheme="majorHAnsi" w:hAnsiTheme="majorHAnsi" w:cstheme="majorHAnsi"/>
          <w:sz w:val="20"/>
          <w:szCs w:val="20"/>
        </w:rPr>
      </w:pPr>
      <w:r>
        <w:rPr>
          <w:rFonts w:asciiTheme="majorHAnsi" w:hAnsiTheme="majorHAnsi" w:cstheme="majorHAnsi"/>
          <w:sz w:val="20"/>
          <w:szCs w:val="20"/>
        </w:rPr>
        <w:t>Prezes Izby przekazuje skargę wraz z aktami postępowania odwoławczego do sądu zamówień publicznych w terminie 7 dni od dnia jej otrzymania.</w:t>
      </w:r>
    </w:p>
    <w:p w14:paraId="5390F72B" w14:textId="77777777" w:rsidR="002C09AE" w:rsidRDefault="00E46CB9">
      <w:pPr>
        <w:pStyle w:val="Nagwek2"/>
        <w:spacing w:line="319" w:lineRule="auto"/>
        <w:jc w:val="both"/>
        <w:rPr>
          <w:rFonts w:asciiTheme="majorHAnsi" w:hAnsiTheme="majorHAnsi" w:cstheme="majorHAnsi"/>
          <w:sz w:val="20"/>
          <w:szCs w:val="20"/>
        </w:rPr>
      </w:pPr>
      <w:bookmarkStart w:id="24" w:name="_uarrfy5kozla"/>
      <w:bookmarkEnd w:id="24"/>
      <w:r>
        <w:rPr>
          <w:rFonts w:asciiTheme="majorHAnsi" w:hAnsiTheme="majorHAnsi" w:cstheme="majorHAnsi"/>
          <w:sz w:val="20"/>
          <w:szCs w:val="20"/>
        </w:rPr>
        <w:lastRenderedPageBreak/>
        <w:t>XXV. Spis załączników</w:t>
      </w:r>
    </w:p>
    <w:p w14:paraId="7B670376" w14:textId="77777777" w:rsidR="002C09AE" w:rsidRDefault="00E46CB9">
      <w:pPr>
        <w:numPr>
          <w:ilvl w:val="0"/>
          <w:numId w:val="14"/>
        </w:numPr>
        <w:jc w:val="both"/>
        <w:rPr>
          <w:rFonts w:asciiTheme="majorHAnsi" w:hAnsiTheme="majorHAnsi" w:cstheme="majorHAnsi"/>
          <w:sz w:val="16"/>
          <w:szCs w:val="16"/>
        </w:rPr>
      </w:pPr>
      <w:r>
        <w:rPr>
          <w:rFonts w:asciiTheme="majorHAnsi" w:hAnsiTheme="majorHAnsi" w:cstheme="majorHAnsi"/>
          <w:sz w:val="16"/>
          <w:szCs w:val="16"/>
        </w:rPr>
        <w:t xml:space="preserve">Formularz Ofertowy – załącznik nr 1 </w:t>
      </w:r>
    </w:p>
    <w:p w14:paraId="39FCB3B6" w14:textId="77777777" w:rsidR="002C09AE" w:rsidRDefault="00E46CB9">
      <w:pPr>
        <w:numPr>
          <w:ilvl w:val="0"/>
          <w:numId w:val="14"/>
        </w:numPr>
        <w:jc w:val="both"/>
        <w:rPr>
          <w:rFonts w:asciiTheme="majorHAnsi" w:hAnsiTheme="majorHAnsi" w:cstheme="majorHAnsi"/>
          <w:sz w:val="16"/>
          <w:szCs w:val="16"/>
        </w:rPr>
      </w:pPr>
      <w:r>
        <w:rPr>
          <w:rFonts w:asciiTheme="majorHAnsi" w:hAnsiTheme="majorHAnsi" w:cstheme="majorHAnsi"/>
          <w:sz w:val="16"/>
          <w:szCs w:val="16"/>
        </w:rPr>
        <w:t xml:space="preserve">Specyfikacja techniczna  – załącznik nr 2 </w:t>
      </w:r>
    </w:p>
    <w:p w14:paraId="2E87320C" w14:textId="77777777" w:rsidR="002C09AE" w:rsidRDefault="00E46CB9">
      <w:pPr>
        <w:numPr>
          <w:ilvl w:val="0"/>
          <w:numId w:val="14"/>
        </w:numPr>
        <w:jc w:val="both"/>
        <w:rPr>
          <w:rFonts w:asciiTheme="majorHAnsi" w:hAnsiTheme="majorHAnsi" w:cstheme="majorHAnsi"/>
          <w:sz w:val="16"/>
          <w:szCs w:val="16"/>
        </w:rPr>
      </w:pPr>
      <w:r>
        <w:rPr>
          <w:rFonts w:asciiTheme="majorHAnsi" w:hAnsiTheme="majorHAnsi" w:cstheme="majorHAnsi"/>
          <w:sz w:val="16"/>
          <w:szCs w:val="16"/>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 załącznik nr 3</w:t>
      </w:r>
    </w:p>
    <w:p w14:paraId="1397C38A" w14:textId="77777777" w:rsidR="002C09AE" w:rsidRDefault="00E46CB9">
      <w:pPr>
        <w:pStyle w:val="Akapitzlist"/>
        <w:numPr>
          <w:ilvl w:val="0"/>
          <w:numId w:val="14"/>
        </w:numPr>
        <w:jc w:val="both"/>
        <w:rPr>
          <w:rFonts w:asciiTheme="majorHAnsi" w:hAnsiTheme="majorHAnsi" w:cstheme="majorHAnsi"/>
          <w:sz w:val="16"/>
          <w:szCs w:val="16"/>
        </w:rPr>
      </w:pPr>
      <w:r>
        <w:rPr>
          <w:rFonts w:asciiTheme="majorHAnsi" w:hAnsiTheme="majorHAnsi" w:cstheme="majorHAnsi"/>
          <w:sz w:val="16"/>
          <w:szCs w:val="16"/>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 - załącznik nr 4</w:t>
      </w:r>
    </w:p>
    <w:p w14:paraId="40353C0E" w14:textId="77777777" w:rsidR="002C09AE" w:rsidRDefault="00E46CB9">
      <w:pPr>
        <w:pStyle w:val="Akapitzlist"/>
        <w:numPr>
          <w:ilvl w:val="0"/>
          <w:numId w:val="14"/>
        </w:numPr>
        <w:jc w:val="both"/>
        <w:rPr>
          <w:rFonts w:asciiTheme="majorHAnsi" w:hAnsiTheme="majorHAnsi" w:cstheme="majorHAnsi"/>
          <w:sz w:val="16"/>
          <w:szCs w:val="16"/>
        </w:rPr>
      </w:pPr>
      <w:r>
        <w:rPr>
          <w:rFonts w:asciiTheme="majorHAnsi" w:hAnsiTheme="majorHAnsi" w:cstheme="majorHAnsi"/>
          <w:sz w:val="16"/>
          <w:szCs w:val="16"/>
        </w:rPr>
        <w:t>Oświadczenie o spełnianiu warunków udziału w postępowaniu oraz o niepodleganiu wykluczeniu z postępowania – złożone na formularzu jednolitego europejskiego dokumentu zamówienia (JEDZ) –</w:t>
      </w:r>
      <w:r>
        <w:rPr>
          <w:rFonts w:asciiTheme="majorHAnsi" w:hAnsiTheme="majorHAnsi" w:cstheme="majorHAnsi"/>
          <w:b/>
          <w:sz w:val="16"/>
          <w:szCs w:val="16"/>
        </w:rPr>
        <w:t xml:space="preserve"> </w:t>
      </w:r>
      <w:r>
        <w:rPr>
          <w:rFonts w:asciiTheme="majorHAnsi" w:hAnsiTheme="majorHAnsi" w:cstheme="majorHAnsi"/>
          <w:sz w:val="16"/>
          <w:szCs w:val="16"/>
        </w:rPr>
        <w:t>Załącznik nr 5</w:t>
      </w:r>
      <w:r>
        <w:rPr>
          <w:rFonts w:asciiTheme="majorHAnsi" w:hAnsiTheme="majorHAnsi" w:cstheme="majorHAnsi"/>
          <w:b/>
          <w:sz w:val="16"/>
          <w:szCs w:val="16"/>
        </w:rPr>
        <w:t xml:space="preserve"> </w:t>
      </w:r>
    </w:p>
    <w:p w14:paraId="554DC465" w14:textId="77777777" w:rsidR="002C09AE" w:rsidRDefault="00E46CB9">
      <w:pPr>
        <w:pStyle w:val="Akapitzlist"/>
        <w:numPr>
          <w:ilvl w:val="0"/>
          <w:numId w:val="14"/>
        </w:numPr>
        <w:jc w:val="both"/>
        <w:rPr>
          <w:rFonts w:asciiTheme="majorHAnsi" w:hAnsiTheme="majorHAnsi" w:cstheme="majorHAnsi"/>
          <w:sz w:val="16"/>
          <w:szCs w:val="16"/>
        </w:rPr>
      </w:pPr>
      <w:r>
        <w:rPr>
          <w:rFonts w:asciiTheme="majorHAnsi" w:hAnsiTheme="majorHAnsi" w:cstheme="majorHAnsi"/>
          <w:sz w:val="16"/>
          <w:szCs w:val="16"/>
        </w:rPr>
        <w:t>Oświadczenia wykonawcy, w zakresie art. 108 ust. 1 pkt 5 ustawy Pzp, o braku przynależności do tej samej grupy kapitałowej - Załącznik nr 6</w:t>
      </w:r>
    </w:p>
    <w:p w14:paraId="23743255" w14:textId="77777777" w:rsidR="002C09AE" w:rsidRDefault="00E46CB9">
      <w:pPr>
        <w:pStyle w:val="Akapitzlist"/>
        <w:numPr>
          <w:ilvl w:val="0"/>
          <w:numId w:val="14"/>
        </w:numPr>
        <w:jc w:val="both"/>
        <w:rPr>
          <w:rFonts w:asciiTheme="majorHAnsi" w:hAnsiTheme="majorHAnsi" w:cstheme="majorHAnsi"/>
          <w:sz w:val="16"/>
          <w:szCs w:val="16"/>
        </w:rPr>
      </w:pPr>
      <w:r>
        <w:rPr>
          <w:rFonts w:ascii="Calibri" w:eastAsia="Calibri" w:hAnsi="Calibri" w:cs="Times New Roman"/>
          <w:sz w:val="16"/>
          <w:szCs w:val="16"/>
        </w:rPr>
        <w:t xml:space="preserve">Oświadczenie wykonawcy o aktualności informacji zawartych w oświadczeniu, o którym mowa w art. 125 ust.1 ustawy Pzp </w:t>
      </w:r>
      <w:r>
        <w:rPr>
          <w:rFonts w:asciiTheme="majorHAnsi" w:hAnsiTheme="majorHAnsi" w:cstheme="majorHAnsi"/>
          <w:sz w:val="16"/>
          <w:szCs w:val="16"/>
        </w:rPr>
        <w:t>– załącznik nr 7</w:t>
      </w:r>
    </w:p>
    <w:p w14:paraId="3BBB9FFA" w14:textId="77777777" w:rsidR="002C09AE" w:rsidRDefault="00E46CB9">
      <w:pPr>
        <w:numPr>
          <w:ilvl w:val="0"/>
          <w:numId w:val="14"/>
        </w:numPr>
        <w:jc w:val="both"/>
        <w:rPr>
          <w:rFonts w:asciiTheme="majorHAnsi" w:hAnsiTheme="majorHAnsi" w:cstheme="majorHAnsi"/>
          <w:sz w:val="16"/>
          <w:szCs w:val="16"/>
        </w:rPr>
      </w:pPr>
      <w:r>
        <w:rPr>
          <w:rFonts w:asciiTheme="majorHAnsi" w:hAnsiTheme="majorHAnsi" w:cstheme="majorHAnsi"/>
          <w:sz w:val="16"/>
          <w:szCs w:val="16"/>
        </w:rPr>
        <w:t>Projektowane postanowienia umowy – załącznik nr 8</w:t>
      </w:r>
    </w:p>
    <w:p w14:paraId="27F4FD08" w14:textId="77777777" w:rsidR="002C09AE" w:rsidRDefault="002C09AE">
      <w:pPr>
        <w:ind w:left="720"/>
        <w:jc w:val="both"/>
        <w:rPr>
          <w:rFonts w:asciiTheme="majorHAnsi" w:hAnsiTheme="majorHAnsi" w:cstheme="majorHAnsi"/>
          <w:sz w:val="20"/>
          <w:szCs w:val="20"/>
        </w:rPr>
      </w:pPr>
    </w:p>
    <w:p w14:paraId="7C9BF31F" w14:textId="77777777" w:rsidR="002C09AE" w:rsidRDefault="00E46CB9">
      <w:pPr>
        <w:spacing w:line="240" w:lineRule="auto"/>
        <w:rPr>
          <w:rFonts w:asciiTheme="majorHAnsi" w:hAnsiTheme="majorHAnsi" w:cstheme="majorHAnsi"/>
          <w:sz w:val="20"/>
          <w:szCs w:val="20"/>
        </w:rPr>
      </w:pPr>
      <w:r>
        <w:rPr>
          <w:rFonts w:asciiTheme="majorHAnsi" w:hAnsiTheme="majorHAnsi" w:cstheme="majorHAnsi"/>
          <w:sz w:val="20"/>
          <w:szCs w:val="20"/>
        </w:rPr>
        <w:t xml:space="preserve">                                                                                                                                </w:t>
      </w:r>
    </w:p>
    <w:p w14:paraId="05CAD697" w14:textId="77777777" w:rsidR="002C09AE" w:rsidRDefault="002C09AE">
      <w:pPr>
        <w:spacing w:line="240" w:lineRule="auto"/>
        <w:rPr>
          <w:rFonts w:asciiTheme="majorHAnsi" w:hAnsiTheme="majorHAnsi" w:cstheme="majorHAnsi"/>
          <w:sz w:val="20"/>
          <w:szCs w:val="20"/>
        </w:rPr>
      </w:pPr>
    </w:p>
    <w:p w14:paraId="519708BD" w14:textId="77777777" w:rsidR="002C09AE" w:rsidRDefault="002C09AE">
      <w:pPr>
        <w:spacing w:line="240" w:lineRule="auto"/>
        <w:rPr>
          <w:rFonts w:asciiTheme="majorHAnsi" w:hAnsiTheme="majorHAnsi" w:cstheme="majorHAnsi"/>
          <w:sz w:val="20"/>
          <w:szCs w:val="20"/>
        </w:rPr>
      </w:pPr>
    </w:p>
    <w:p w14:paraId="2A37291B" w14:textId="77777777" w:rsidR="002C09AE" w:rsidRDefault="002C09AE">
      <w:pPr>
        <w:spacing w:line="240" w:lineRule="auto"/>
        <w:rPr>
          <w:rFonts w:asciiTheme="majorHAnsi" w:hAnsiTheme="majorHAnsi" w:cstheme="majorHAnsi"/>
          <w:sz w:val="20"/>
          <w:szCs w:val="20"/>
        </w:rPr>
      </w:pPr>
    </w:p>
    <w:p w14:paraId="2130C09C" w14:textId="77777777" w:rsidR="002C09AE" w:rsidRDefault="002C09AE">
      <w:pPr>
        <w:spacing w:line="240" w:lineRule="auto"/>
        <w:rPr>
          <w:rFonts w:asciiTheme="majorHAnsi" w:hAnsiTheme="majorHAnsi" w:cstheme="majorHAnsi"/>
          <w:sz w:val="20"/>
          <w:szCs w:val="20"/>
        </w:rPr>
      </w:pPr>
    </w:p>
    <w:p w14:paraId="6659E54E" w14:textId="77777777" w:rsidR="002C09AE" w:rsidRDefault="002C09AE">
      <w:pPr>
        <w:spacing w:line="240" w:lineRule="auto"/>
        <w:rPr>
          <w:rFonts w:asciiTheme="majorHAnsi" w:hAnsiTheme="majorHAnsi" w:cstheme="majorHAnsi"/>
          <w:sz w:val="20"/>
          <w:szCs w:val="20"/>
        </w:rPr>
      </w:pPr>
    </w:p>
    <w:p w14:paraId="21BEC9DD" w14:textId="77777777" w:rsidR="002C09AE" w:rsidRDefault="002C09AE">
      <w:pPr>
        <w:spacing w:line="240" w:lineRule="auto"/>
        <w:rPr>
          <w:rFonts w:asciiTheme="majorHAnsi" w:hAnsiTheme="majorHAnsi" w:cstheme="majorHAnsi"/>
          <w:sz w:val="20"/>
          <w:szCs w:val="20"/>
        </w:rPr>
      </w:pPr>
    </w:p>
    <w:p w14:paraId="2F52E5AC" w14:textId="77777777" w:rsidR="002C09AE" w:rsidRDefault="002C09AE">
      <w:pPr>
        <w:spacing w:line="240" w:lineRule="auto"/>
        <w:rPr>
          <w:rFonts w:asciiTheme="majorHAnsi" w:hAnsiTheme="majorHAnsi" w:cstheme="majorHAnsi"/>
          <w:sz w:val="20"/>
          <w:szCs w:val="20"/>
        </w:rPr>
      </w:pPr>
    </w:p>
    <w:p w14:paraId="1A41CEC7" w14:textId="77777777" w:rsidR="002C09AE" w:rsidRDefault="002C09AE">
      <w:pPr>
        <w:spacing w:line="240" w:lineRule="auto"/>
        <w:rPr>
          <w:rFonts w:asciiTheme="majorHAnsi" w:hAnsiTheme="majorHAnsi" w:cstheme="majorHAnsi"/>
          <w:sz w:val="20"/>
          <w:szCs w:val="20"/>
        </w:rPr>
      </w:pPr>
    </w:p>
    <w:p w14:paraId="69A67338" w14:textId="77777777" w:rsidR="002C09AE" w:rsidRDefault="002C09AE">
      <w:pPr>
        <w:spacing w:line="240" w:lineRule="auto"/>
        <w:rPr>
          <w:rFonts w:asciiTheme="majorHAnsi" w:hAnsiTheme="majorHAnsi" w:cstheme="majorHAnsi"/>
          <w:sz w:val="20"/>
          <w:szCs w:val="20"/>
        </w:rPr>
      </w:pPr>
    </w:p>
    <w:p w14:paraId="319F1DC3" w14:textId="77777777" w:rsidR="002C09AE" w:rsidRDefault="002C09AE">
      <w:pPr>
        <w:spacing w:line="240" w:lineRule="auto"/>
        <w:rPr>
          <w:rFonts w:asciiTheme="majorHAnsi" w:hAnsiTheme="majorHAnsi" w:cstheme="majorHAnsi"/>
          <w:sz w:val="20"/>
          <w:szCs w:val="20"/>
        </w:rPr>
      </w:pPr>
    </w:p>
    <w:p w14:paraId="40458354" w14:textId="77777777" w:rsidR="002C09AE" w:rsidRDefault="002C09AE">
      <w:pPr>
        <w:spacing w:line="240" w:lineRule="auto"/>
        <w:rPr>
          <w:rFonts w:asciiTheme="majorHAnsi" w:hAnsiTheme="majorHAnsi" w:cstheme="majorHAnsi"/>
          <w:sz w:val="20"/>
          <w:szCs w:val="20"/>
        </w:rPr>
      </w:pPr>
    </w:p>
    <w:p w14:paraId="45CBFDEA" w14:textId="77777777" w:rsidR="002C09AE" w:rsidRDefault="002C09AE">
      <w:pPr>
        <w:spacing w:line="240" w:lineRule="auto"/>
        <w:rPr>
          <w:rFonts w:asciiTheme="majorHAnsi" w:hAnsiTheme="majorHAnsi" w:cstheme="majorHAnsi"/>
          <w:sz w:val="20"/>
          <w:szCs w:val="20"/>
        </w:rPr>
      </w:pPr>
    </w:p>
    <w:p w14:paraId="3DD8D007" w14:textId="77777777" w:rsidR="002C09AE" w:rsidRDefault="002C09AE">
      <w:pPr>
        <w:spacing w:line="240" w:lineRule="auto"/>
        <w:rPr>
          <w:rFonts w:asciiTheme="majorHAnsi" w:hAnsiTheme="majorHAnsi" w:cstheme="majorHAnsi"/>
          <w:sz w:val="20"/>
          <w:szCs w:val="20"/>
        </w:rPr>
      </w:pPr>
    </w:p>
    <w:p w14:paraId="41B1641A" w14:textId="77777777" w:rsidR="002C09AE" w:rsidRDefault="002C09AE">
      <w:pPr>
        <w:spacing w:line="240" w:lineRule="auto"/>
        <w:rPr>
          <w:rFonts w:asciiTheme="majorHAnsi" w:hAnsiTheme="majorHAnsi" w:cstheme="majorHAnsi"/>
          <w:sz w:val="20"/>
          <w:szCs w:val="20"/>
        </w:rPr>
      </w:pPr>
    </w:p>
    <w:p w14:paraId="4D59FED4" w14:textId="77777777" w:rsidR="002C09AE" w:rsidRDefault="002C09AE">
      <w:pPr>
        <w:spacing w:line="240" w:lineRule="auto"/>
        <w:rPr>
          <w:rFonts w:asciiTheme="majorHAnsi" w:hAnsiTheme="majorHAnsi" w:cstheme="majorHAnsi"/>
          <w:sz w:val="20"/>
          <w:szCs w:val="20"/>
        </w:rPr>
      </w:pPr>
    </w:p>
    <w:p w14:paraId="1091EC80" w14:textId="77777777" w:rsidR="002C09AE" w:rsidRDefault="002C09AE">
      <w:pPr>
        <w:spacing w:line="240" w:lineRule="auto"/>
        <w:rPr>
          <w:rFonts w:asciiTheme="majorHAnsi" w:hAnsiTheme="majorHAnsi" w:cstheme="majorHAnsi"/>
          <w:sz w:val="20"/>
          <w:szCs w:val="20"/>
        </w:rPr>
      </w:pPr>
    </w:p>
    <w:p w14:paraId="492AAA0A" w14:textId="77777777" w:rsidR="002C09AE" w:rsidRDefault="002C09AE">
      <w:pPr>
        <w:spacing w:line="240" w:lineRule="auto"/>
        <w:rPr>
          <w:rFonts w:asciiTheme="majorHAnsi" w:hAnsiTheme="majorHAnsi" w:cstheme="majorHAnsi"/>
          <w:sz w:val="20"/>
          <w:szCs w:val="20"/>
        </w:rPr>
      </w:pPr>
    </w:p>
    <w:p w14:paraId="04CA1CAD" w14:textId="77777777" w:rsidR="002C09AE" w:rsidRDefault="002C09AE">
      <w:pPr>
        <w:spacing w:line="240" w:lineRule="auto"/>
        <w:rPr>
          <w:rFonts w:asciiTheme="majorHAnsi" w:hAnsiTheme="majorHAnsi" w:cstheme="majorHAnsi"/>
          <w:sz w:val="20"/>
          <w:szCs w:val="20"/>
        </w:rPr>
      </w:pPr>
    </w:p>
    <w:p w14:paraId="58BAC08F" w14:textId="77777777" w:rsidR="002C09AE" w:rsidRDefault="002C09AE">
      <w:pPr>
        <w:spacing w:line="240" w:lineRule="auto"/>
        <w:rPr>
          <w:rFonts w:asciiTheme="majorHAnsi" w:hAnsiTheme="majorHAnsi" w:cstheme="majorHAnsi"/>
          <w:sz w:val="20"/>
          <w:szCs w:val="20"/>
        </w:rPr>
      </w:pPr>
    </w:p>
    <w:p w14:paraId="0F7A1222" w14:textId="77777777" w:rsidR="002C09AE" w:rsidRDefault="002C09AE">
      <w:pPr>
        <w:spacing w:line="240" w:lineRule="auto"/>
        <w:rPr>
          <w:rFonts w:asciiTheme="majorHAnsi" w:hAnsiTheme="majorHAnsi" w:cstheme="majorHAnsi"/>
          <w:sz w:val="20"/>
          <w:szCs w:val="20"/>
        </w:rPr>
      </w:pPr>
    </w:p>
    <w:p w14:paraId="59165035" w14:textId="77777777" w:rsidR="002C09AE" w:rsidRDefault="002C09AE">
      <w:pPr>
        <w:spacing w:line="240" w:lineRule="auto"/>
        <w:rPr>
          <w:rFonts w:asciiTheme="majorHAnsi" w:hAnsiTheme="majorHAnsi" w:cstheme="majorHAnsi"/>
          <w:sz w:val="20"/>
          <w:szCs w:val="20"/>
        </w:rPr>
      </w:pPr>
    </w:p>
    <w:p w14:paraId="480FE163" w14:textId="77777777" w:rsidR="002C09AE" w:rsidRDefault="002C09AE">
      <w:pPr>
        <w:spacing w:line="240" w:lineRule="auto"/>
        <w:rPr>
          <w:rFonts w:asciiTheme="majorHAnsi" w:hAnsiTheme="majorHAnsi" w:cstheme="majorHAnsi"/>
          <w:sz w:val="20"/>
          <w:szCs w:val="20"/>
        </w:rPr>
      </w:pPr>
    </w:p>
    <w:p w14:paraId="24466E87" w14:textId="77777777" w:rsidR="002C09AE" w:rsidRDefault="002C09AE">
      <w:pPr>
        <w:spacing w:line="240" w:lineRule="auto"/>
        <w:rPr>
          <w:rFonts w:asciiTheme="majorHAnsi" w:hAnsiTheme="majorHAnsi" w:cstheme="majorHAnsi"/>
          <w:sz w:val="20"/>
          <w:szCs w:val="20"/>
        </w:rPr>
      </w:pPr>
    </w:p>
    <w:p w14:paraId="3D0B0989" w14:textId="77777777" w:rsidR="002C09AE" w:rsidRDefault="002C09AE">
      <w:pPr>
        <w:spacing w:line="240" w:lineRule="auto"/>
        <w:rPr>
          <w:rFonts w:asciiTheme="majorHAnsi" w:hAnsiTheme="majorHAnsi" w:cstheme="majorHAnsi"/>
          <w:sz w:val="20"/>
          <w:szCs w:val="20"/>
        </w:rPr>
      </w:pPr>
    </w:p>
    <w:p w14:paraId="6B799419" w14:textId="77777777" w:rsidR="002C09AE" w:rsidRDefault="002C09AE">
      <w:pPr>
        <w:spacing w:line="240" w:lineRule="auto"/>
        <w:rPr>
          <w:rFonts w:asciiTheme="majorHAnsi" w:hAnsiTheme="majorHAnsi" w:cstheme="majorHAnsi"/>
          <w:sz w:val="20"/>
          <w:szCs w:val="20"/>
        </w:rPr>
      </w:pPr>
    </w:p>
    <w:p w14:paraId="3233804A" w14:textId="77777777" w:rsidR="002C09AE" w:rsidRDefault="002C09AE">
      <w:pPr>
        <w:spacing w:line="240" w:lineRule="auto"/>
        <w:rPr>
          <w:rFonts w:asciiTheme="majorHAnsi" w:hAnsiTheme="majorHAnsi" w:cstheme="majorHAnsi"/>
          <w:sz w:val="20"/>
          <w:szCs w:val="20"/>
        </w:rPr>
      </w:pPr>
    </w:p>
    <w:p w14:paraId="7CCD5E70" w14:textId="77777777" w:rsidR="002C09AE" w:rsidRDefault="002C09AE">
      <w:pPr>
        <w:spacing w:line="240" w:lineRule="auto"/>
        <w:rPr>
          <w:rFonts w:asciiTheme="majorHAnsi" w:hAnsiTheme="majorHAnsi" w:cstheme="majorHAnsi"/>
          <w:sz w:val="20"/>
          <w:szCs w:val="20"/>
        </w:rPr>
      </w:pPr>
    </w:p>
    <w:p w14:paraId="6DACDA6F" w14:textId="77777777" w:rsidR="002C09AE" w:rsidRDefault="002C09AE">
      <w:pPr>
        <w:spacing w:line="240" w:lineRule="auto"/>
        <w:rPr>
          <w:rFonts w:asciiTheme="majorHAnsi" w:hAnsiTheme="majorHAnsi" w:cstheme="majorHAnsi"/>
          <w:sz w:val="20"/>
          <w:szCs w:val="20"/>
        </w:rPr>
      </w:pPr>
    </w:p>
    <w:p w14:paraId="1B44B5F5" w14:textId="77777777" w:rsidR="002C09AE" w:rsidRDefault="002C09AE">
      <w:pPr>
        <w:spacing w:line="240" w:lineRule="auto"/>
        <w:rPr>
          <w:rFonts w:asciiTheme="majorHAnsi" w:hAnsiTheme="majorHAnsi" w:cstheme="majorHAnsi"/>
          <w:sz w:val="20"/>
          <w:szCs w:val="20"/>
        </w:rPr>
      </w:pPr>
    </w:p>
    <w:p w14:paraId="3605458E" w14:textId="77777777" w:rsidR="002C09AE" w:rsidRDefault="002C09AE">
      <w:pPr>
        <w:spacing w:line="240" w:lineRule="auto"/>
        <w:rPr>
          <w:rFonts w:asciiTheme="majorHAnsi" w:hAnsiTheme="majorHAnsi" w:cstheme="majorHAnsi"/>
          <w:sz w:val="20"/>
          <w:szCs w:val="20"/>
        </w:rPr>
      </w:pPr>
    </w:p>
    <w:p w14:paraId="034A325B" w14:textId="77777777" w:rsidR="002C09AE" w:rsidRDefault="002C09AE">
      <w:pPr>
        <w:spacing w:line="240" w:lineRule="auto"/>
        <w:rPr>
          <w:rFonts w:asciiTheme="majorHAnsi" w:hAnsiTheme="majorHAnsi" w:cstheme="majorHAnsi"/>
          <w:sz w:val="20"/>
          <w:szCs w:val="20"/>
        </w:rPr>
      </w:pPr>
    </w:p>
    <w:p w14:paraId="507A7166" w14:textId="77777777" w:rsidR="002C09AE" w:rsidRDefault="002C09AE">
      <w:pPr>
        <w:spacing w:line="240" w:lineRule="auto"/>
        <w:rPr>
          <w:rFonts w:asciiTheme="majorHAnsi" w:hAnsiTheme="majorHAnsi" w:cstheme="majorHAnsi"/>
          <w:sz w:val="20"/>
          <w:szCs w:val="20"/>
        </w:rPr>
      </w:pPr>
    </w:p>
    <w:p w14:paraId="045D3392" w14:textId="77777777" w:rsidR="002C09AE" w:rsidRDefault="002C09AE">
      <w:pPr>
        <w:spacing w:line="240" w:lineRule="auto"/>
        <w:rPr>
          <w:rFonts w:asciiTheme="majorHAnsi" w:hAnsiTheme="majorHAnsi" w:cstheme="majorHAnsi"/>
          <w:sz w:val="20"/>
          <w:szCs w:val="20"/>
        </w:rPr>
      </w:pPr>
    </w:p>
    <w:p w14:paraId="06902688" w14:textId="77777777" w:rsidR="002C09AE" w:rsidRDefault="002C09AE">
      <w:pPr>
        <w:spacing w:line="240" w:lineRule="auto"/>
        <w:rPr>
          <w:rFonts w:asciiTheme="majorHAnsi" w:hAnsiTheme="majorHAnsi" w:cstheme="majorHAnsi"/>
          <w:sz w:val="20"/>
          <w:szCs w:val="20"/>
        </w:rPr>
      </w:pPr>
    </w:p>
    <w:p w14:paraId="6322F59D" w14:textId="77777777" w:rsidR="002C09AE" w:rsidRDefault="002C09AE">
      <w:pPr>
        <w:spacing w:line="240" w:lineRule="auto"/>
        <w:rPr>
          <w:rFonts w:asciiTheme="majorHAnsi" w:hAnsiTheme="majorHAnsi" w:cstheme="majorHAnsi"/>
          <w:sz w:val="20"/>
          <w:szCs w:val="20"/>
        </w:rPr>
      </w:pPr>
    </w:p>
    <w:p w14:paraId="4F356971" w14:textId="77777777" w:rsidR="002C09AE" w:rsidRDefault="002C09AE">
      <w:pPr>
        <w:spacing w:line="240" w:lineRule="auto"/>
        <w:rPr>
          <w:rFonts w:asciiTheme="majorHAnsi" w:hAnsiTheme="majorHAnsi" w:cstheme="majorHAnsi"/>
          <w:sz w:val="20"/>
          <w:szCs w:val="20"/>
        </w:rPr>
      </w:pPr>
    </w:p>
    <w:p w14:paraId="4F1AF2FC" w14:textId="77777777" w:rsidR="002C09AE" w:rsidRDefault="002C09AE">
      <w:pPr>
        <w:spacing w:line="240" w:lineRule="auto"/>
        <w:rPr>
          <w:rFonts w:asciiTheme="majorHAnsi" w:hAnsiTheme="majorHAnsi" w:cstheme="majorHAnsi"/>
          <w:sz w:val="20"/>
          <w:szCs w:val="20"/>
        </w:rPr>
      </w:pPr>
    </w:p>
    <w:p w14:paraId="57E88CB4" w14:textId="77777777" w:rsidR="002C09AE" w:rsidRDefault="002C09AE">
      <w:pPr>
        <w:spacing w:line="240" w:lineRule="auto"/>
        <w:rPr>
          <w:rFonts w:asciiTheme="majorHAnsi" w:hAnsiTheme="majorHAnsi" w:cstheme="majorHAnsi"/>
          <w:sz w:val="20"/>
          <w:szCs w:val="20"/>
        </w:rPr>
      </w:pPr>
    </w:p>
    <w:p w14:paraId="0F6AC975" w14:textId="77777777" w:rsidR="002C09AE" w:rsidRDefault="002C09AE">
      <w:pPr>
        <w:spacing w:line="240" w:lineRule="auto"/>
        <w:rPr>
          <w:rFonts w:asciiTheme="majorHAnsi" w:hAnsiTheme="majorHAnsi" w:cstheme="majorHAnsi"/>
          <w:sz w:val="20"/>
          <w:szCs w:val="20"/>
        </w:rPr>
      </w:pPr>
    </w:p>
    <w:p w14:paraId="0EBF4ED8" w14:textId="77777777" w:rsidR="002C09AE" w:rsidRDefault="002C09AE">
      <w:pPr>
        <w:spacing w:line="240" w:lineRule="auto"/>
        <w:rPr>
          <w:rFonts w:asciiTheme="majorHAnsi" w:hAnsiTheme="majorHAnsi" w:cstheme="majorHAnsi"/>
          <w:sz w:val="20"/>
          <w:szCs w:val="20"/>
        </w:rPr>
      </w:pPr>
    </w:p>
    <w:p w14:paraId="5C4076EE" w14:textId="77777777" w:rsidR="002C09AE" w:rsidRDefault="002C09AE">
      <w:pPr>
        <w:spacing w:line="240" w:lineRule="auto"/>
        <w:rPr>
          <w:rFonts w:asciiTheme="majorHAnsi" w:hAnsiTheme="majorHAnsi" w:cstheme="majorHAnsi"/>
          <w:sz w:val="20"/>
          <w:szCs w:val="20"/>
        </w:rPr>
      </w:pPr>
    </w:p>
    <w:p w14:paraId="301F66B9" w14:textId="77777777" w:rsidR="002C09AE" w:rsidRDefault="002C09AE">
      <w:pPr>
        <w:spacing w:line="240" w:lineRule="auto"/>
        <w:rPr>
          <w:rFonts w:asciiTheme="majorHAnsi" w:hAnsiTheme="majorHAnsi" w:cstheme="majorHAnsi"/>
          <w:sz w:val="20"/>
          <w:szCs w:val="20"/>
        </w:rPr>
      </w:pPr>
    </w:p>
    <w:p w14:paraId="3FB48E04" w14:textId="77777777" w:rsidR="002C09AE" w:rsidRDefault="002C09AE">
      <w:pPr>
        <w:spacing w:line="240" w:lineRule="auto"/>
        <w:rPr>
          <w:rFonts w:asciiTheme="majorHAnsi" w:hAnsiTheme="majorHAnsi" w:cstheme="majorHAnsi"/>
          <w:sz w:val="20"/>
          <w:szCs w:val="20"/>
        </w:rPr>
      </w:pPr>
    </w:p>
    <w:p w14:paraId="0CB8FBE2" w14:textId="77777777" w:rsidR="002C09AE" w:rsidRDefault="002C09AE">
      <w:pPr>
        <w:spacing w:line="240" w:lineRule="auto"/>
        <w:rPr>
          <w:rFonts w:asciiTheme="majorHAnsi" w:hAnsiTheme="majorHAnsi" w:cstheme="majorHAnsi"/>
          <w:sz w:val="20"/>
          <w:szCs w:val="20"/>
        </w:rPr>
      </w:pPr>
    </w:p>
    <w:p w14:paraId="2FA3CB12" w14:textId="77777777" w:rsidR="002C09AE" w:rsidRDefault="002C09AE">
      <w:pPr>
        <w:spacing w:line="240" w:lineRule="auto"/>
        <w:rPr>
          <w:rFonts w:asciiTheme="majorHAnsi" w:hAnsiTheme="majorHAnsi" w:cstheme="majorHAnsi"/>
          <w:sz w:val="20"/>
          <w:szCs w:val="20"/>
        </w:rPr>
      </w:pPr>
    </w:p>
    <w:p w14:paraId="39B22D55" w14:textId="77777777" w:rsidR="002C09AE" w:rsidRDefault="002C09AE">
      <w:pPr>
        <w:spacing w:line="240" w:lineRule="auto"/>
        <w:rPr>
          <w:rFonts w:asciiTheme="majorHAnsi" w:hAnsiTheme="majorHAnsi" w:cstheme="majorHAnsi"/>
          <w:sz w:val="20"/>
          <w:szCs w:val="20"/>
        </w:rPr>
      </w:pPr>
    </w:p>
    <w:p w14:paraId="0381EDC6" w14:textId="77777777" w:rsidR="002C09AE" w:rsidRDefault="00E46CB9">
      <w:pPr>
        <w:spacing w:line="240" w:lineRule="auto"/>
        <w:rPr>
          <w:rFonts w:asciiTheme="majorHAnsi" w:hAnsiTheme="majorHAnsi" w:cstheme="majorHAnsi"/>
          <w:b/>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Załącznik nr 1 do SWZ</w:t>
      </w:r>
    </w:p>
    <w:p w14:paraId="2A8B7AE1" w14:textId="77777777" w:rsidR="002C09AE" w:rsidRDefault="002C09AE">
      <w:pPr>
        <w:spacing w:line="240" w:lineRule="auto"/>
        <w:rPr>
          <w:rFonts w:asciiTheme="majorHAnsi" w:hAnsiTheme="majorHAnsi" w:cstheme="majorHAnsi"/>
          <w:sz w:val="20"/>
          <w:szCs w:val="20"/>
        </w:rPr>
      </w:pPr>
    </w:p>
    <w:p w14:paraId="43F5DB2F" w14:textId="77777777" w:rsidR="002C09AE" w:rsidRDefault="00E46CB9">
      <w:pPr>
        <w:spacing w:line="240" w:lineRule="auto"/>
        <w:jc w:val="center"/>
        <w:rPr>
          <w:rFonts w:asciiTheme="majorHAnsi" w:hAnsiTheme="majorHAnsi" w:cstheme="majorHAnsi"/>
          <w:b/>
          <w:sz w:val="20"/>
          <w:szCs w:val="20"/>
        </w:rPr>
      </w:pPr>
      <w:r>
        <w:rPr>
          <w:rFonts w:asciiTheme="majorHAnsi" w:hAnsiTheme="majorHAnsi" w:cstheme="majorHAnsi"/>
          <w:b/>
          <w:sz w:val="20"/>
          <w:szCs w:val="20"/>
        </w:rPr>
        <w:t>FORMULARZ OFERTY</w:t>
      </w:r>
    </w:p>
    <w:p w14:paraId="49E684EC" w14:textId="77777777" w:rsidR="002C09AE" w:rsidRDefault="002C09AE">
      <w:pPr>
        <w:spacing w:line="240" w:lineRule="auto"/>
        <w:jc w:val="center"/>
        <w:rPr>
          <w:rFonts w:asciiTheme="majorHAnsi" w:hAnsiTheme="majorHAnsi" w:cstheme="majorHAnsi"/>
          <w:b/>
          <w:sz w:val="20"/>
          <w:szCs w:val="20"/>
        </w:rPr>
      </w:pPr>
    </w:p>
    <w:p w14:paraId="2B862C53" w14:textId="77777777" w:rsidR="002C09AE" w:rsidRDefault="002C09AE">
      <w:pPr>
        <w:spacing w:line="240" w:lineRule="auto"/>
        <w:jc w:val="center"/>
        <w:rPr>
          <w:rFonts w:asciiTheme="majorHAnsi" w:hAnsiTheme="majorHAnsi" w:cstheme="majorHAnsi"/>
          <w:b/>
          <w:sz w:val="20"/>
          <w:szCs w:val="20"/>
        </w:rPr>
      </w:pPr>
    </w:p>
    <w:p w14:paraId="555F36C8" w14:textId="77777777" w:rsidR="002C09AE" w:rsidRDefault="002C09AE">
      <w:pPr>
        <w:spacing w:line="240" w:lineRule="auto"/>
        <w:jc w:val="center"/>
        <w:rPr>
          <w:rFonts w:asciiTheme="majorHAnsi" w:hAnsiTheme="majorHAnsi" w:cstheme="majorHAnsi"/>
          <w:b/>
          <w:sz w:val="20"/>
          <w:szCs w:val="20"/>
        </w:rPr>
      </w:pPr>
    </w:p>
    <w:p w14:paraId="40C56D33" w14:textId="77777777" w:rsidR="002C09AE" w:rsidRDefault="002C09AE">
      <w:pPr>
        <w:spacing w:line="240" w:lineRule="auto"/>
        <w:jc w:val="center"/>
        <w:rPr>
          <w:rFonts w:asciiTheme="majorHAnsi" w:hAnsiTheme="majorHAnsi" w:cstheme="majorHAnsi"/>
          <w:b/>
          <w:sz w:val="20"/>
          <w:szCs w:val="20"/>
        </w:rPr>
      </w:pPr>
    </w:p>
    <w:p w14:paraId="70FB0F7F"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Ja/my* niżej podpisani:</w:t>
      </w:r>
    </w:p>
    <w:p w14:paraId="6A8E7066"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t>
      </w:r>
    </w:p>
    <w:p w14:paraId="757ADD3B"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(imię, nazwisko, stanowisko/podstawa do reprezentacji)</w:t>
      </w:r>
    </w:p>
    <w:p w14:paraId="05861B05"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działając w imieniu i na rzecz:</w:t>
      </w:r>
    </w:p>
    <w:p w14:paraId="04C74897"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t>
      </w:r>
    </w:p>
    <w:p w14:paraId="6C387E0D"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t>
      </w:r>
    </w:p>
    <w:p w14:paraId="4E48B793"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(pełna nazwa Wykonawcy/Wykonawców w przypadku Wykonawców wspólnie ubiegających się o udzielenie zamówienia)</w:t>
      </w:r>
    </w:p>
    <w:p w14:paraId="56B7702C"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Adres: ……………………………………</w:t>
      </w:r>
    </w:p>
    <w:p w14:paraId="565725CB"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Województwo: ……………………….</w:t>
      </w:r>
    </w:p>
    <w:p w14:paraId="6851C678"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Kraj …………………………………………..</w:t>
      </w:r>
    </w:p>
    <w:p w14:paraId="2437CEC0"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REGON …….………………………………..</w:t>
      </w:r>
    </w:p>
    <w:p w14:paraId="0C035779"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NIP: ……………………………………………</w:t>
      </w:r>
    </w:p>
    <w:p w14:paraId="773F6783"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adres e-mail:……………………………………</w:t>
      </w:r>
    </w:p>
    <w:p w14:paraId="56731363"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(na które Zamawiający ma przesyłać korespondencję)</w:t>
      </w:r>
    </w:p>
    <w:p w14:paraId="17BB8E1D"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Wykonawca jest: mikroprzedsiębiorstwem, małym przedsiębiorcą, średnim przedsiębiorcą, prowadzi jednoosobową działalność gospodarczą, jest osobą fizyczną nieprowadzącą działalności gospodarczej*  - niepotrzebne skreślić  </w:t>
      </w:r>
    </w:p>
    <w:p w14:paraId="1147BD83" w14:textId="77777777" w:rsidR="002C09AE" w:rsidRDefault="002C09AE">
      <w:pPr>
        <w:spacing w:line="240" w:lineRule="auto"/>
        <w:jc w:val="both"/>
        <w:rPr>
          <w:rFonts w:asciiTheme="majorHAnsi" w:hAnsiTheme="majorHAnsi" w:cstheme="majorHAnsi"/>
          <w:sz w:val="20"/>
          <w:szCs w:val="20"/>
        </w:rPr>
      </w:pPr>
    </w:p>
    <w:p w14:paraId="083E0F4E" w14:textId="77777777" w:rsidR="002C09AE" w:rsidRDefault="00E46CB9">
      <w:pPr>
        <w:spacing w:line="240" w:lineRule="auto"/>
        <w:ind w:left="426" w:hanging="426"/>
        <w:jc w:val="center"/>
        <w:rPr>
          <w:rFonts w:asciiTheme="majorHAnsi" w:hAnsiTheme="majorHAnsi" w:cstheme="majorHAnsi"/>
          <w:sz w:val="20"/>
          <w:szCs w:val="20"/>
        </w:rPr>
      </w:pPr>
      <w:r>
        <w:rPr>
          <w:rFonts w:asciiTheme="majorHAnsi" w:hAnsiTheme="majorHAnsi" w:cstheme="majorHAnsi"/>
          <w:sz w:val="20"/>
          <w:szCs w:val="20"/>
        </w:rPr>
        <w:t>Ubiegając się o udzielenie zamówienia publicznego na:</w:t>
      </w:r>
    </w:p>
    <w:p w14:paraId="4FDDC61A" w14:textId="77777777" w:rsidR="002C09AE" w:rsidRDefault="002C09AE">
      <w:pPr>
        <w:rPr>
          <w:rFonts w:asciiTheme="majorHAnsi" w:hAnsiTheme="majorHAnsi" w:cstheme="majorHAnsi"/>
          <w:b/>
          <w:sz w:val="20"/>
          <w:szCs w:val="20"/>
        </w:rPr>
      </w:pPr>
    </w:p>
    <w:p w14:paraId="0A05B814" w14:textId="77777777" w:rsidR="002C09AE" w:rsidRDefault="002C09AE">
      <w:pPr>
        <w:jc w:val="center"/>
        <w:rPr>
          <w:rFonts w:asciiTheme="majorHAnsi" w:hAnsiTheme="majorHAnsi" w:cstheme="majorHAnsi"/>
          <w:sz w:val="20"/>
          <w:szCs w:val="20"/>
        </w:rPr>
      </w:pPr>
    </w:p>
    <w:p w14:paraId="18738892" w14:textId="77777777" w:rsidR="002C09AE" w:rsidRDefault="00E46CB9">
      <w:pPr>
        <w:jc w:val="center"/>
        <w:rPr>
          <w:rFonts w:ascii="Calibri" w:hAnsi="Calibri"/>
          <w:b/>
          <w:sz w:val="20"/>
          <w:szCs w:val="20"/>
        </w:rPr>
      </w:pPr>
      <w:r>
        <w:rPr>
          <w:rFonts w:asciiTheme="majorHAnsi" w:hAnsiTheme="majorHAnsi" w:cstheme="majorHAnsi"/>
          <w:b/>
          <w:sz w:val="20"/>
          <w:szCs w:val="20"/>
        </w:rPr>
        <w:t>Dostawa sprzętu komputerowego</w:t>
      </w:r>
    </w:p>
    <w:p w14:paraId="234B1073" w14:textId="77777777" w:rsidR="002C09AE" w:rsidRDefault="00E46CB9">
      <w:pPr>
        <w:spacing w:line="240" w:lineRule="auto"/>
        <w:ind w:left="426" w:hanging="426"/>
        <w:jc w:val="center"/>
        <w:rPr>
          <w:rFonts w:asciiTheme="majorHAnsi" w:hAnsiTheme="majorHAnsi" w:cstheme="majorHAnsi"/>
          <w:b/>
          <w:sz w:val="20"/>
          <w:szCs w:val="20"/>
        </w:rPr>
      </w:pPr>
      <w:r>
        <w:rPr>
          <w:rFonts w:asciiTheme="majorHAnsi" w:hAnsiTheme="majorHAnsi" w:cstheme="majorHAnsi"/>
          <w:b/>
          <w:sz w:val="20"/>
          <w:szCs w:val="20"/>
        </w:rPr>
        <w:t xml:space="preserve"> (ZP/01/22)</w:t>
      </w:r>
    </w:p>
    <w:p w14:paraId="11C2C33A" w14:textId="77777777" w:rsidR="002C09AE" w:rsidRDefault="002C09AE">
      <w:pPr>
        <w:spacing w:line="240" w:lineRule="auto"/>
        <w:ind w:left="426" w:hanging="426"/>
        <w:rPr>
          <w:rFonts w:asciiTheme="majorHAnsi" w:eastAsia="Calibri" w:hAnsiTheme="majorHAnsi" w:cstheme="majorHAnsi"/>
          <w:b/>
          <w:sz w:val="20"/>
          <w:szCs w:val="20"/>
        </w:rPr>
      </w:pPr>
    </w:p>
    <w:p w14:paraId="77C84B6E" w14:textId="77777777" w:rsidR="002C09AE" w:rsidRDefault="00E46CB9">
      <w:pPr>
        <w:spacing w:line="240" w:lineRule="auto"/>
        <w:ind w:left="284"/>
        <w:rPr>
          <w:rFonts w:asciiTheme="majorHAnsi" w:hAnsiTheme="majorHAnsi" w:cstheme="majorHAnsi"/>
          <w:sz w:val="20"/>
          <w:szCs w:val="20"/>
        </w:rPr>
      </w:pPr>
      <w:r>
        <w:rPr>
          <w:rFonts w:asciiTheme="majorHAnsi" w:hAnsiTheme="majorHAnsi" w:cstheme="majorHAnsi"/>
          <w:sz w:val="20"/>
          <w:szCs w:val="20"/>
        </w:rPr>
        <w:t>SKŁADAMY OFERTĘ na realizację przedmiotu zamówienia w zakresie określonym w Specyfikacji Warunków Zamówienia, na następujących warunkach:</w:t>
      </w:r>
    </w:p>
    <w:p w14:paraId="5A02A01D" w14:textId="77777777" w:rsidR="002C09AE" w:rsidRDefault="002C09AE">
      <w:pPr>
        <w:spacing w:line="240" w:lineRule="auto"/>
        <w:ind w:left="284"/>
        <w:rPr>
          <w:rFonts w:asciiTheme="majorHAnsi" w:hAnsiTheme="majorHAnsi" w:cstheme="majorHAnsi"/>
          <w:sz w:val="20"/>
          <w:szCs w:val="20"/>
        </w:rPr>
      </w:pPr>
    </w:p>
    <w:p w14:paraId="31C55AC4" w14:textId="77777777" w:rsidR="002C09AE" w:rsidRDefault="002C09AE">
      <w:pPr>
        <w:widowControl w:val="0"/>
        <w:spacing w:line="240" w:lineRule="exact"/>
        <w:jc w:val="both"/>
        <w:rPr>
          <w:rFonts w:eastAsia="Times New Roman" w:cstheme="minorHAnsi"/>
          <w:sz w:val="20"/>
          <w:szCs w:val="20"/>
        </w:rPr>
      </w:pPr>
    </w:p>
    <w:p w14:paraId="7B37F00F" w14:textId="77777777" w:rsidR="002C09AE" w:rsidRDefault="00E46CB9">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Łączna cena za wykonanie przedmiotu zamówienia:</w:t>
      </w:r>
    </w:p>
    <w:p w14:paraId="2C016E01" w14:textId="77777777" w:rsidR="002C09AE" w:rsidRDefault="002C09AE">
      <w:pPr>
        <w:widowControl w:val="0"/>
        <w:spacing w:line="240" w:lineRule="exact"/>
        <w:rPr>
          <w:rFonts w:asciiTheme="majorHAnsi" w:eastAsia="Times New Roman" w:hAnsiTheme="majorHAnsi" w:cstheme="majorHAnsi"/>
          <w:b/>
          <w:sz w:val="20"/>
          <w:szCs w:val="20"/>
        </w:rPr>
      </w:pPr>
    </w:p>
    <w:tbl>
      <w:tblPr>
        <w:tblStyle w:val="Tabela-Siatka"/>
        <w:tblW w:w="9019" w:type="dxa"/>
        <w:tblLayout w:type="fixed"/>
        <w:tblLook w:val="04A0" w:firstRow="1" w:lastRow="0" w:firstColumn="1" w:lastColumn="0" w:noHBand="0" w:noVBand="1"/>
      </w:tblPr>
      <w:tblGrid>
        <w:gridCol w:w="1933"/>
        <w:gridCol w:w="1741"/>
        <w:gridCol w:w="1890"/>
        <w:gridCol w:w="1655"/>
        <w:gridCol w:w="1800"/>
      </w:tblGrid>
      <w:tr w:rsidR="002C09AE" w14:paraId="11BC4A46" w14:textId="77777777">
        <w:tc>
          <w:tcPr>
            <w:tcW w:w="1933" w:type="dxa"/>
          </w:tcPr>
          <w:p w14:paraId="4DE5EE42"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Przedmiot zamówienia</w:t>
            </w:r>
          </w:p>
        </w:tc>
        <w:tc>
          <w:tcPr>
            <w:tcW w:w="1741" w:type="dxa"/>
          </w:tcPr>
          <w:p w14:paraId="08F24846"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Cena netto za 1 szt.</w:t>
            </w:r>
          </w:p>
        </w:tc>
        <w:tc>
          <w:tcPr>
            <w:tcW w:w="1890" w:type="dxa"/>
          </w:tcPr>
          <w:p w14:paraId="51CB674A"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Cena netto za całość</w:t>
            </w:r>
          </w:p>
          <w:p w14:paraId="03467520"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r w:rsidRPr="00DD5F69">
              <w:rPr>
                <w:rFonts w:asciiTheme="majorHAnsi" w:eastAsia="Times New Roman" w:hAnsiTheme="majorHAnsi" w:cstheme="majorHAnsi"/>
                <w:sz w:val="20"/>
                <w:szCs w:val="20"/>
              </w:rPr>
              <w:t>za 305 szt.)</w:t>
            </w:r>
            <w:r>
              <w:rPr>
                <w:rFonts w:asciiTheme="majorHAnsi" w:eastAsia="Times New Roman" w:hAnsiTheme="majorHAnsi" w:cstheme="majorHAnsi"/>
                <w:sz w:val="20"/>
                <w:szCs w:val="20"/>
              </w:rPr>
              <w:t xml:space="preserve"> </w:t>
            </w:r>
          </w:p>
        </w:tc>
        <w:tc>
          <w:tcPr>
            <w:tcW w:w="1655" w:type="dxa"/>
          </w:tcPr>
          <w:p w14:paraId="41080E0A"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Podatek vat(PLN)</w:t>
            </w:r>
          </w:p>
        </w:tc>
        <w:tc>
          <w:tcPr>
            <w:tcW w:w="1800" w:type="dxa"/>
          </w:tcPr>
          <w:p w14:paraId="6D0F5F10"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Cena brutto za całość</w:t>
            </w:r>
          </w:p>
          <w:p w14:paraId="01BED9F5"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r w:rsidRPr="00DD5F69">
              <w:rPr>
                <w:rFonts w:asciiTheme="majorHAnsi" w:eastAsia="Times New Roman" w:hAnsiTheme="majorHAnsi" w:cstheme="majorHAnsi"/>
                <w:sz w:val="20"/>
                <w:szCs w:val="20"/>
              </w:rPr>
              <w:t>za 305 szt.)</w:t>
            </w:r>
          </w:p>
        </w:tc>
      </w:tr>
      <w:tr w:rsidR="002C09AE" w14:paraId="356CBA1B" w14:textId="77777777">
        <w:tc>
          <w:tcPr>
            <w:tcW w:w="1933" w:type="dxa"/>
          </w:tcPr>
          <w:p w14:paraId="7F7A10BB"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p w14:paraId="08E0DAB6"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p w14:paraId="35332680"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Komputer przenośny </w:t>
            </w:r>
          </w:p>
          <w:p w14:paraId="0658C0B0" w14:textId="77777777" w:rsidR="002C09AE" w:rsidRDefault="00E46CB9">
            <w:pPr>
              <w:widowControl w:val="0"/>
              <w:spacing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w:t>
            </w:r>
            <w:r w:rsidRPr="00DD5F69">
              <w:rPr>
                <w:rFonts w:asciiTheme="majorHAnsi" w:eastAsia="Times New Roman" w:hAnsiTheme="majorHAnsi" w:cstheme="majorHAnsi"/>
                <w:sz w:val="20"/>
                <w:szCs w:val="20"/>
              </w:rPr>
              <w:t>305 szt.)</w:t>
            </w:r>
          </w:p>
          <w:p w14:paraId="15E4DEA8"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tc>
        <w:tc>
          <w:tcPr>
            <w:tcW w:w="1741" w:type="dxa"/>
          </w:tcPr>
          <w:p w14:paraId="083E87C9"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tc>
        <w:tc>
          <w:tcPr>
            <w:tcW w:w="1890" w:type="dxa"/>
          </w:tcPr>
          <w:p w14:paraId="61EBD8B3"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tc>
        <w:tc>
          <w:tcPr>
            <w:tcW w:w="1655" w:type="dxa"/>
          </w:tcPr>
          <w:p w14:paraId="2FE52B16"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tc>
        <w:tc>
          <w:tcPr>
            <w:tcW w:w="1800" w:type="dxa"/>
          </w:tcPr>
          <w:p w14:paraId="05B2BF97" w14:textId="77777777" w:rsidR="002C09AE" w:rsidRDefault="002C09AE">
            <w:pPr>
              <w:widowControl w:val="0"/>
              <w:spacing w:line="240" w:lineRule="auto"/>
              <w:textAlignment w:val="baseline"/>
              <w:rPr>
                <w:rFonts w:asciiTheme="majorHAnsi" w:eastAsia="Times New Roman" w:hAnsiTheme="majorHAnsi" w:cstheme="majorHAnsi"/>
                <w:sz w:val="20"/>
                <w:szCs w:val="20"/>
              </w:rPr>
            </w:pPr>
          </w:p>
        </w:tc>
      </w:tr>
    </w:tbl>
    <w:p w14:paraId="272C64C4" w14:textId="77777777" w:rsidR="002C09AE" w:rsidRDefault="002C09AE">
      <w:pPr>
        <w:widowControl w:val="0"/>
        <w:textAlignment w:val="baseline"/>
        <w:rPr>
          <w:rFonts w:eastAsia="Times New Roman"/>
          <w:szCs w:val="20"/>
        </w:rPr>
      </w:pPr>
    </w:p>
    <w:p w14:paraId="6D228D90" w14:textId="77777777" w:rsidR="002C09AE" w:rsidRDefault="002C09AE">
      <w:pPr>
        <w:spacing w:line="240" w:lineRule="exact"/>
        <w:rPr>
          <w:i/>
          <w:szCs w:val="20"/>
        </w:rPr>
      </w:pPr>
    </w:p>
    <w:p w14:paraId="619DCFC3" w14:textId="77777777" w:rsidR="002C09AE" w:rsidRDefault="002C09AE">
      <w:pPr>
        <w:spacing w:line="240" w:lineRule="exact"/>
        <w:rPr>
          <w:i/>
          <w:szCs w:val="20"/>
        </w:rPr>
      </w:pPr>
    </w:p>
    <w:p w14:paraId="7E384ED1" w14:textId="77777777" w:rsidR="002C09AE" w:rsidRDefault="002C09AE">
      <w:pPr>
        <w:spacing w:line="240" w:lineRule="exact"/>
        <w:rPr>
          <w:i/>
          <w:szCs w:val="20"/>
        </w:rPr>
      </w:pPr>
    </w:p>
    <w:p w14:paraId="5134A61B" w14:textId="77777777" w:rsidR="002C09AE" w:rsidRDefault="002C09AE">
      <w:pPr>
        <w:spacing w:line="240" w:lineRule="exact"/>
        <w:rPr>
          <w:i/>
          <w:szCs w:val="20"/>
        </w:rPr>
      </w:pPr>
    </w:p>
    <w:p w14:paraId="6BD52F26" w14:textId="77777777" w:rsidR="002C09AE" w:rsidRDefault="00E46CB9">
      <w:pPr>
        <w:pStyle w:val="Standard"/>
        <w:spacing w:line="240" w:lineRule="exact"/>
        <w:ind w:left="142"/>
        <w:jc w:val="both"/>
      </w:pPr>
      <w:r>
        <w:rPr>
          <w:rFonts w:cs="Calibri"/>
          <w:sz w:val="20"/>
          <w:szCs w:val="20"/>
        </w:rPr>
        <w:lastRenderedPageBreak/>
        <w:t>Oferuję rozszerzenie gwarancji o dodatkowe 12 miesięcy/ nie oferuję rozszerzenia gwarancji o dodatkowe 12miesięcy</w:t>
      </w:r>
      <w:r>
        <w:rPr>
          <w:rFonts w:cs="Calibri"/>
          <w:b/>
          <w:sz w:val="20"/>
          <w:szCs w:val="20"/>
        </w:rPr>
        <w:t>* niepotrzebne skreślić</w:t>
      </w:r>
    </w:p>
    <w:p w14:paraId="6C7EC0BC" w14:textId="1AF84EED" w:rsidR="00DD5F69" w:rsidRPr="00DD5F69" w:rsidRDefault="00E46CB9" w:rsidP="00DD5F69">
      <w:pPr>
        <w:widowControl w:val="0"/>
        <w:tabs>
          <w:tab w:val="left" w:pos="840"/>
        </w:tabs>
        <w:spacing w:line="240" w:lineRule="auto"/>
        <w:ind w:left="142"/>
        <w:jc w:val="both"/>
        <w:textAlignment w:val="baseline"/>
      </w:pPr>
      <w:r>
        <w:rPr>
          <w:rFonts w:asciiTheme="majorHAnsi" w:hAnsiTheme="majorHAnsi" w:cstheme="majorHAnsi"/>
          <w:sz w:val="20"/>
          <w:szCs w:val="20"/>
        </w:rPr>
        <w:t xml:space="preserve">Oferuję dostarczenie przedmiotu zamówienia w terminie </w:t>
      </w:r>
      <w:r w:rsidR="00DD5F69">
        <w:rPr>
          <w:rFonts w:asciiTheme="majorHAnsi" w:hAnsiTheme="majorHAnsi" w:cstheme="majorHAnsi"/>
          <w:sz w:val="20"/>
          <w:szCs w:val="20"/>
        </w:rPr>
        <w:t xml:space="preserve">………………………………………..tygodni (należy podać:  w terminie do 2 tygodni od dnia </w:t>
      </w:r>
      <w:r w:rsidR="00DD5F69" w:rsidRPr="00DD5F69">
        <w:rPr>
          <w:rFonts w:asciiTheme="majorHAnsi" w:hAnsiTheme="majorHAnsi" w:cstheme="majorHAnsi"/>
          <w:sz w:val="20"/>
          <w:szCs w:val="20"/>
        </w:rPr>
        <w:t xml:space="preserve"> podpisania umowy </w:t>
      </w:r>
      <w:r w:rsidR="00DD5F69">
        <w:rPr>
          <w:rFonts w:asciiTheme="majorHAnsi" w:hAnsiTheme="majorHAnsi" w:cstheme="majorHAnsi"/>
          <w:sz w:val="20"/>
          <w:szCs w:val="20"/>
        </w:rPr>
        <w:t xml:space="preserve">    </w:t>
      </w:r>
      <w:r w:rsidR="00DD5F69" w:rsidRPr="00DD5F69">
        <w:rPr>
          <w:rFonts w:asciiTheme="majorHAnsi" w:hAnsiTheme="majorHAnsi" w:cstheme="majorHAnsi"/>
          <w:b/>
          <w:sz w:val="20"/>
          <w:szCs w:val="20"/>
        </w:rPr>
        <w:t xml:space="preserve">lub </w:t>
      </w:r>
      <w:r w:rsidR="00DD5F69">
        <w:t xml:space="preserve">  </w:t>
      </w:r>
      <w:r w:rsidR="00DD5F69" w:rsidRPr="00DD5F69">
        <w:rPr>
          <w:rFonts w:asciiTheme="majorHAnsi" w:hAnsiTheme="majorHAnsi" w:cstheme="majorHAnsi"/>
          <w:sz w:val="20"/>
          <w:szCs w:val="20"/>
        </w:rPr>
        <w:t xml:space="preserve">w </w:t>
      </w:r>
      <w:r w:rsidR="00DD5F69">
        <w:rPr>
          <w:rFonts w:asciiTheme="majorHAnsi" w:hAnsiTheme="majorHAnsi" w:cstheme="majorHAnsi"/>
          <w:sz w:val="20"/>
          <w:szCs w:val="20"/>
        </w:rPr>
        <w:t xml:space="preserve">terminie do 3 tygodni od dnia  </w:t>
      </w:r>
      <w:r w:rsidR="00DD5F69" w:rsidRPr="00DD5F69">
        <w:rPr>
          <w:rFonts w:asciiTheme="majorHAnsi" w:hAnsiTheme="majorHAnsi" w:cstheme="majorHAnsi"/>
          <w:sz w:val="20"/>
          <w:szCs w:val="20"/>
        </w:rPr>
        <w:t xml:space="preserve"> podpisania umowy </w:t>
      </w:r>
      <w:r w:rsidR="00DD5F69">
        <w:rPr>
          <w:rFonts w:asciiTheme="majorHAnsi" w:hAnsiTheme="majorHAnsi" w:cstheme="majorHAnsi"/>
          <w:sz w:val="20"/>
          <w:szCs w:val="20"/>
        </w:rPr>
        <w:t xml:space="preserve">    </w:t>
      </w:r>
      <w:r w:rsidR="00DD5F69" w:rsidRPr="00DD5F69">
        <w:rPr>
          <w:rFonts w:asciiTheme="majorHAnsi" w:hAnsiTheme="majorHAnsi" w:cstheme="majorHAnsi"/>
          <w:b/>
          <w:sz w:val="20"/>
          <w:szCs w:val="20"/>
        </w:rPr>
        <w:t>lub</w:t>
      </w:r>
      <w:r w:rsidR="00DD5F69">
        <w:rPr>
          <w:rFonts w:asciiTheme="majorHAnsi" w:hAnsiTheme="majorHAnsi" w:cstheme="majorHAnsi"/>
          <w:sz w:val="20"/>
          <w:szCs w:val="20"/>
        </w:rPr>
        <w:t xml:space="preserve"> </w:t>
      </w:r>
      <w:r w:rsidR="00D42B17">
        <w:t xml:space="preserve"> </w:t>
      </w:r>
      <w:r w:rsidR="00DD5F69" w:rsidRPr="00DD5F69">
        <w:rPr>
          <w:rFonts w:asciiTheme="majorHAnsi" w:hAnsiTheme="majorHAnsi" w:cstheme="majorHAnsi"/>
          <w:sz w:val="20"/>
          <w:szCs w:val="20"/>
        </w:rPr>
        <w:t>w terminie do 4 tygodni od dnia</w:t>
      </w:r>
      <w:r w:rsidR="00DD5F69">
        <w:rPr>
          <w:rFonts w:asciiTheme="majorHAnsi" w:hAnsiTheme="majorHAnsi" w:cstheme="majorHAnsi"/>
          <w:sz w:val="20"/>
          <w:szCs w:val="20"/>
        </w:rPr>
        <w:t xml:space="preserve"> </w:t>
      </w:r>
      <w:r w:rsidR="00DD5F69" w:rsidRPr="00DD5F69">
        <w:rPr>
          <w:rFonts w:asciiTheme="majorHAnsi" w:hAnsiTheme="majorHAnsi" w:cstheme="majorHAnsi"/>
          <w:sz w:val="20"/>
          <w:szCs w:val="20"/>
        </w:rPr>
        <w:t xml:space="preserve">podpisania umowy </w:t>
      </w:r>
      <w:r w:rsidR="00DD5F69">
        <w:rPr>
          <w:rFonts w:asciiTheme="majorHAnsi" w:hAnsiTheme="majorHAnsi" w:cstheme="majorHAnsi"/>
          <w:sz w:val="20"/>
          <w:szCs w:val="20"/>
        </w:rPr>
        <w:t>)</w:t>
      </w:r>
    </w:p>
    <w:p w14:paraId="55B4D6EB" w14:textId="77777777" w:rsidR="002C09AE" w:rsidRDefault="002C09AE">
      <w:pPr>
        <w:spacing w:line="240" w:lineRule="exact"/>
        <w:ind w:left="142" w:hanging="142"/>
        <w:jc w:val="both"/>
        <w:rPr>
          <w:rFonts w:asciiTheme="majorHAnsi" w:hAnsiTheme="majorHAnsi" w:cstheme="majorHAnsi"/>
          <w:i/>
          <w:szCs w:val="20"/>
        </w:rPr>
      </w:pPr>
    </w:p>
    <w:p w14:paraId="15A5E17F" w14:textId="77777777" w:rsidR="002C09AE" w:rsidRDefault="002C09AE">
      <w:pPr>
        <w:spacing w:line="240" w:lineRule="exact"/>
        <w:rPr>
          <w:i/>
          <w:szCs w:val="20"/>
        </w:rPr>
      </w:pPr>
    </w:p>
    <w:p w14:paraId="17C87CBC" w14:textId="77777777" w:rsidR="002C09AE" w:rsidRDefault="002C09AE">
      <w:pPr>
        <w:spacing w:line="240" w:lineRule="auto"/>
        <w:jc w:val="both"/>
        <w:rPr>
          <w:rFonts w:asciiTheme="majorHAnsi" w:hAnsiTheme="majorHAnsi" w:cstheme="majorHAnsi"/>
          <w:b/>
          <w:sz w:val="20"/>
          <w:szCs w:val="20"/>
        </w:rPr>
      </w:pPr>
    </w:p>
    <w:p w14:paraId="01660999" w14:textId="77777777" w:rsidR="002C09AE" w:rsidRDefault="00E46CB9">
      <w:pPr>
        <w:numPr>
          <w:ilvl w:val="0"/>
          <w:numId w:val="1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zapoznaliśmy się ze Specyfikacją Warunków Zamówienia i akceptujemy wszystkie warunki w niej zawarte.</w:t>
      </w:r>
    </w:p>
    <w:p w14:paraId="428AE921" w14:textId="77777777" w:rsidR="002C09AE" w:rsidRDefault="00E46CB9">
      <w:pPr>
        <w:numPr>
          <w:ilvl w:val="0"/>
          <w:numId w:val="1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uzyskaliśmy wszelkie informacje niezbędne do prawidłowego przygotowania i złożenia niniejszej oferty.</w:t>
      </w:r>
    </w:p>
    <w:p w14:paraId="661E79D1" w14:textId="77777777" w:rsidR="002C09AE" w:rsidRDefault="00E46CB9">
      <w:pPr>
        <w:numPr>
          <w:ilvl w:val="0"/>
          <w:numId w:val="1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OŚWIADCZAMY, że zapoznaliśmy się z Projektowanymi Postanowieniami Umowy, określonymi w Załączniku nr 8 do Specyfikacji Warunków Zamówienia i ZOBOWIĄZUJEMY SIĘ, w przypadku wyboru naszej oferty, do zawarcia umowy zgodnej z niniejszą ofertą, na warunkach w nich określonych, w miejscu i terminie określonym przez Zamawiającego.</w:t>
      </w:r>
    </w:p>
    <w:p w14:paraId="3A3442A2" w14:textId="77777777" w:rsidR="002C09AE" w:rsidRDefault="00E46CB9">
      <w:pPr>
        <w:numPr>
          <w:ilvl w:val="0"/>
          <w:numId w:val="17"/>
        </w:numPr>
        <w:spacing w:line="240" w:lineRule="auto"/>
        <w:jc w:val="both"/>
        <w:rPr>
          <w:rFonts w:asciiTheme="majorHAnsi" w:hAnsiTheme="majorHAnsi" w:cstheme="majorHAnsi"/>
          <w:sz w:val="20"/>
          <w:szCs w:val="20"/>
        </w:rPr>
      </w:pPr>
      <w:r>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01ED166C" w14:textId="77777777" w:rsidR="002C09AE" w:rsidRDefault="00E46CB9">
      <w:pPr>
        <w:spacing w:line="240" w:lineRule="auto"/>
        <w:ind w:left="426"/>
        <w:jc w:val="both"/>
        <w:rPr>
          <w:rFonts w:asciiTheme="majorHAnsi" w:hAnsiTheme="majorHAnsi" w:cstheme="majorHAnsi"/>
          <w:sz w:val="20"/>
          <w:szCs w:val="20"/>
        </w:rPr>
      </w:pPr>
      <w:r>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F81F157" w14:textId="77777777" w:rsidR="002C09AE" w:rsidRDefault="00E46CB9">
      <w:pPr>
        <w:numPr>
          <w:ilvl w:val="0"/>
          <w:numId w:val="17"/>
        </w:numPr>
        <w:spacing w:line="240" w:lineRule="auto"/>
        <w:jc w:val="both"/>
        <w:rPr>
          <w:rFonts w:asciiTheme="majorHAnsi" w:hAnsiTheme="majorHAnsi" w:cstheme="majorHAnsi"/>
          <w:sz w:val="20"/>
          <w:szCs w:val="20"/>
        </w:rPr>
      </w:pPr>
      <w:r>
        <w:rPr>
          <w:rFonts w:asciiTheme="majorHAnsi" w:hAnsiTheme="majorHAnsi" w:cstheme="majorHAnsi"/>
          <w:sz w:val="20"/>
          <w:szCs w:val="20"/>
        </w:rPr>
        <w:t>Przedmiot zamówienia objęty treścią SWZ i niniejszej oferty zamierzamy:</w:t>
      </w:r>
    </w:p>
    <w:p w14:paraId="37149B15" w14:textId="77777777" w:rsidR="002C09AE" w:rsidRDefault="00E46CB9">
      <w:pPr>
        <w:numPr>
          <w:ilvl w:val="1"/>
          <w:numId w:val="30"/>
        </w:numPr>
        <w:spacing w:line="240" w:lineRule="auto"/>
        <w:ind w:left="426" w:firstLine="567"/>
        <w:contextualSpacing/>
        <w:jc w:val="both"/>
        <w:rPr>
          <w:rFonts w:asciiTheme="majorHAnsi" w:hAnsiTheme="majorHAnsi" w:cstheme="majorHAnsi"/>
          <w:sz w:val="20"/>
          <w:szCs w:val="20"/>
        </w:rPr>
      </w:pPr>
      <w:r>
        <w:rPr>
          <w:rFonts w:asciiTheme="majorHAnsi" w:hAnsiTheme="majorHAnsi" w:cstheme="majorHAnsi"/>
          <w:sz w:val="20"/>
          <w:szCs w:val="20"/>
        </w:rPr>
        <w:t>wykonać sami</w:t>
      </w:r>
    </w:p>
    <w:p w14:paraId="2C8E4494" w14:textId="77777777" w:rsidR="002C09AE" w:rsidRDefault="00E46CB9">
      <w:pPr>
        <w:numPr>
          <w:ilvl w:val="1"/>
          <w:numId w:val="18"/>
        </w:numPr>
        <w:spacing w:line="240" w:lineRule="auto"/>
        <w:ind w:left="426" w:firstLine="567"/>
        <w:contextualSpacing/>
        <w:jc w:val="both"/>
        <w:rPr>
          <w:rFonts w:asciiTheme="majorHAnsi" w:hAnsiTheme="majorHAnsi" w:cstheme="majorHAnsi"/>
          <w:sz w:val="20"/>
          <w:szCs w:val="20"/>
        </w:rPr>
      </w:pPr>
      <w:r>
        <w:rPr>
          <w:rFonts w:asciiTheme="majorHAnsi" w:hAnsiTheme="majorHAnsi" w:cstheme="majorHAnsi"/>
          <w:sz w:val="20"/>
          <w:szCs w:val="20"/>
        </w:rPr>
        <w:t>następujący zakres przedmiotu zamówienia zamierzamy zlecić podwykonawcom:</w:t>
      </w:r>
    </w:p>
    <w:p w14:paraId="68E9B456" w14:textId="77777777" w:rsidR="002C09AE" w:rsidRDefault="00E46CB9">
      <w:pPr>
        <w:spacing w:line="240" w:lineRule="auto"/>
        <w:ind w:left="851" w:hanging="426"/>
        <w:jc w:val="both"/>
        <w:rPr>
          <w:rFonts w:asciiTheme="majorHAnsi" w:hAnsiTheme="majorHAnsi" w:cstheme="majorHAnsi"/>
          <w:sz w:val="20"/>
          <w:szCs w:val="20"/>
        </w:rPr>
      </w:pPr>
      <w:r>
        <w:rPr>
          <w:rFonts w:asciiTheme="majorHAnsi" w:hAnsiTheme="majorHAnsi" w:cstheme="majorHAnsi"/>
          <w:sz w:val="20"/>
          <w:szCs w:val="20"/>
        </w:rPr>
        <w:t>Zakres przedmiotu zamówienia /…………………………………………………………………………</w:t>
      </w:r>
    </w:p>
    <w:p w14:paraId="68B82786" w14:textId="77777777" w:rsidR="002C09AE" w:rsidRDefault="00E46CB9">
      <w:pPr>
        <w:spacing w:line="240" w:lineRule="auto"/>
        <w:ind w:left="851" w:hanging="426"/>
        <w:jc w:val="both"/>
        <w:rPr>
          <w:rFonts w:asciiTheme="majorHAnsi" w:hAnsiTheme="majorHAnsi" w:cstheme="majorHAnsi"/>
          <w:sz w:val="20"/>
          <w:szCs w:val="20"/>
        </w:rPr>
      </w:pPr>
      <w:r>
        <w:rPr>
          <w:rFonts w:asciiTheme="majorHAnsi" w:hAnsiTheme="majorHAnsi" w:cstheme="majorHAnsi"/>
          <w:sz w:val="20"/>
          <w:szCs w:val="20"/>
        </w:rPr>
        <w:t>Nazwa, adres podwykonawcy /…………………………………………………………………………</w:t>
      </w:r>
    </w:p>
    <w:p w14:paraId="7BD1292D" w14:textId="77777777" w:rsidR="002C09AE" w:rsidRDefault="00E46CB9">
      <w:pPr>
        <w:spacing w:line="240" w:lineRule="auto"/>
        <w:ind w:left="426"/>
        <w:jc w:val="both"/>
        <w:rPr>
          <w:rFonts w:asciiTheme="majorHAnsi" w:hAnsiTheme="majorHAnsi" w:cstheme="majorHAnsi"/>
          <w:i/>
          <w:sz w:val="20"/>
          <w:szCs w:val="20"/>
        </w:rPr>
      </w:pPr>
      <w:r>
        <w:rPr>
          <w:rFonts w:asciiTheme="majorHAnsi" w:hAnsiTheme="majorHAnsi" w:cstheme="majorHAnsi"/>
          <w:i/>
          <w:sz w:val="20"/>
          <w:szCs w:val="20"/>
        </w:rPr>
        <w:t>Uwaga:</w:t>
      </w:r>
    </w:p>
    <w:p w14:paraId="222599F6" w14:textId="77777777" w:rsidR="002C09AE" w:rsidRDefault="00E46CB9">
      <w:pPr>
        <w:spacing w:line="240" w:lineRule="auto"/>
        <w:ind w:left="426"/>
        <w:jc w:val="both"/>
        <w:rPr>
          <w:rFonts w:asciiTheme="majorHAnsi" w:hAnsiTheme="majorHAnsi" w:cstheme="majorHAnsi"/>
          <w:i/>
          <w:sz w:val="20"/>
          <w:szCs w:val="20"/>
        </w:rPr>
      </w:pPr>
      <w:r>
        <w:rPr>
          <w:rFonts w:asciiTheme="majorHAnsi" w:hAnsiTheme="majorHAnsi" w:cstheme="majorHAnsi"/>
          <w:i/>
          <w:sz w:val="20"/>
          <w:szCs w:val="20"/>
        </w:rPr>
        <w:t>Powielić tyle razy, ile wymaga tego dana okoliczność</w:t>
      </w:r>
    </w:p>
    <w:p w14:paraId="17903A87" w14:textId="77777777" w:rsidR="002C09AE" w:rsidRDefault="00E46CB9">
      <w:pPr>
        <w:spacing w:line="240" w:lineRule="auto"/>
        <w:ind w:left="426"/>
        <w:jc w:val="both"/>
        <w:rPr>
          <w:rFonts w:asciiTheme="majorHAnsi" w:hAnsiTheme="majorHAnsi" w:cstheme="majorHAnsi"/>
          <w:i/>
          <w:sz w:val="20"/>
          <w:szCs w:val="20"/>
        </w:rPr>
      </w:pPr>
      <w:r>
        <w:rPr>
          <w:rFonts w:asciiTheme="majorHAnsi" w:hAnsiTheme="majorHAnsi" w:cstheme="majorHAnsi"/>
          <w:i/>
          <w:sz w:val="20"/>
          <w:szCs w:val="20"/>
        </w:rPr>
        <w:t>Brak wskazania oznacza, że Wykonawca zamierza zamówienie zrealizować samodzielnie,                                             bez podwykonawców.</w:t>
      </w:r>
    </w:p>
    <w:p w14:paraId="1321FD73" w14:textId="77777777" w:rsidR="002C09AE" w:rsidRDefault="002C09AE">
      <w:pPr>
        <w:spacing w:line="240" w:lineRule="auto"/>
        <w:jc w:val="both"/>
        <w:rPr>
          <w:rFonts w:asciiTheme="majorHAnsi" w:hAnsiTheme="majorHAnsi" w:cstheme="majorHAnsi"/>
          <w:sz w:val="20"/>
          <w:szCs w:val="20"/>
        </w:rPr>
      </w:pPr>
    </w:p>
    <w:p w14:paraId="1A04E54B" w14:textId="77777777" w:rsidR="002C09AE" w:rsidRDefault="002C09AE">
      <w:pPr>
        <w:spacing w:line="240" w:lineRule="auto"/>
        <w:jc w:val="both"/>
        <w:rPr>
          <w:rFonts w:asciiTheme="majorHAnsi" w:hAnsiTheme="majorHAnsi" w:cstheme="majorHAnsi"/>
          <w:sz w:val="20"/>
          <w:szCs w:val="20"/>
        </w:rPr>
      </w:pPr>
    </w:p>
    <w:p w14:paraId="48DD30C8" w14:textId="77777777" w:rsidR="002C09AE" w:rsidRDefault="002C09AE">
      <w:pPr>
        <w:spacing w:line="240" w:lineRule="auto"/>
        <w:jc w:val="both"/>
        <w:rPr>
          <w:rFonts w:asciiTheme="majorHAnsi" w:hAnsiTheme="majorHAnsi" w:cstheme="majorHAnsi"/>
          <w:sz w:val="20"/>
          <w:szCs w:val="20"/>
        </w:rPr>
      </w:pPr>
    </w:p>
    <w:p w14:paraId="68A54DE2" w14:textId="77777777" w:rsidR="002C09AE" w:rsidRDefault="002C09AE">
      <w:pPr>
        <w:spacing w:line="240" w:lineRule="auto"/>
        <w:rPr>
          <w:rFonts w:asciiTheme="majorHAnsi" w:hAnsiTheme="majorHAnsi" w:cstheme="majorHAnsi"/>
          <w:sz w:val="20"/>
          <w:szCs w:val="20"/>
        </w:rPr>
      </w:pPr>
    </w:p>
    <w:p w14:paraId="28A9C027" w14:textId="77777777" w:rsidR="002C09AE" w:rsidRDefault="002C09AE">
      <w:pPr>
        <w:spacing w:line="240" w:lineRule="auto"/>
        <w:rPr>
          <w:rFonts w:asciiTheme="majorHAnsi" w:hAnsiTheme="majorHAnsi" w:cstheme="majorHAnsi"/>
          <w:sz w:val="20"/>
          <w:szCs w:val="20"/>
        </w:rPr>
      </w:pPr>
    </w:p>
    <w:p w14:paraId="133D64F9" w14:textId="77777777" w:rsidR="002C09AE" w:rsidRDefault="002C09AE">
      <w:pPr>
        <w:spacing w:line="240" w:lineRule="auto"/>
        <w:rPr>
          <w:rFonts w:asciiTheme="majorHAnsi" w:hAnsiTheme="majorHAnsi" w:cstheme="majorHAnsi"/>
          <w:sz w:val="20"/>
          <w:szCs w:val="20"/>
        </w:rPr>
      </w:pPr>
    </w:p>
    <w:p w14:paraId="35575EE7" w14:textId="77777777" w:rsidR="002C09AE" w:rsidRDefault="002C09AE">
      <w:pPr>
        <w:spacing w:line="240" w:lineRule="auto"/>
        <w:rPr>
          <w:rFonts w:asciiTheme="majorHAnsi" w:hAnsiTheme="majorHAnsi" w:cstheme="majorHAnsi"/>
          <w:sz w:val="20"/>
          <w:szCs w:val="20"/>
        </w:rPr>
      </w:pPr>
    </w:p>
    <w:p w14:paraId="73E09177" w14:textId="77777777" w:rsidR="002C09AE" w:rsidRDefault="002C09AE">
      <w:pPr>
        <w:spacing w:line="240" w:lineRule="auto"/>
        <w:rPr>
          <w:rFonts w:asciiTheme="majorHAnsi" w:hAnsiTheme="majorHAnsi" w:cstheme="majorHAnsi"/>
          <w:sz w:val="20"/>
          <w:szCs w:val="20"/>
        </w:rPr>
      </w:pPr>
    </w:p>
    <w:p w14:paraId="0939825D" w14:textId="77777777" w:rsidR="002C09AE" w:rsidRDefault="002C09AE">
      <w:pPr>
        <w:spacing w:line="240" w:lineRule="auto"/>
        <w:rPr>
          <w:rFonts w:asciiTheme="majorHAnsi" w:hAnsiTheme="majorHAnsi" w:cstheme="majorHAnsi"/>
          <w:sz w:val="20"/>
          <w:szCs w:val="20"/>
        </w:rPr>
      </w:pPr>
    </w:p>
    <w:p w14:paraId="7E4ACE46" w14:textId="77777777" w:rsidR="002C09AE" w:rsidRDefault="002C09AE">
      <w:pPr>
        <w:spacing w:line="240" w:lineRule="auto"/>
        <w:rPr>
          <w:rFonts w:asciiTheme="majorHAnsi" w:hAnsiTheme="majorHAnsi" w:cstheme="majorHAnsi"/>
          <w:sz w:val="20"/>
          <w:szCs w:val="20"/>
        </w:rPr>
      </w:pPr>
    </w:p>
    <w:p w14:paraId="16D83EE1" w14:textId="77777777" w:rsidR="002C09AE" w:rsidRDefault="002C09AE">
      <w:pPr>
        <w:spacing w:line="240" w:lineRule="auto"/>
        <w:rPr>
          <w:rFonts w:asciiTheme="majorHAnsi" w:hAnsiTheme="majorHAnsi" w:cstheme="majorHAnsi"/>
          <w:sz w:val="20"/>
          <w:szCs w:val="20"/>
        </w:rPr>
      </w:pPr>
    </w:p>
    <w:p w14:paraId="00F10380" w14:textId="77777777" w:rsidR="002C09AE" w:rsidRDefault="002C09AE">
      <w:pPr>
        <w:spacing w:line="240" w:lineRule="auto"/>
        <w:rPr>
          <w:rFonts w:asciiTheme="majorHAnsi" w:hAnsiTheme="majorHAnsi" w:cstheme="majorHAnsi"/>
          <w:sz w:val="20"/>
          <w:szCs w:val="20"/>
        </w:rPr>
      </w:pPr>
    </w:p>
    <w:p w14:paraId="391FFD19" w14:textId="77777777" w:rsidR="002C09AE" w:rsidRDefault="002C09AE">
      <w:pPr>
        <w:spacing w:line="240" w:lineRule="auto"/>
        <w:rPr>
          <w:rFonts w:asciiTheme="majorHAnsi" w:hAnsiTheme="majorHAnsi" w:cstheme="majorHAnsi"/>
          <w:sz w:val="20"/>
          <w:szCs w:val="20"/>
        </w:rPr>
      </w:pPr>
    </w:p>
    <w:p w14:paraId="1B3D7962" w14:textId="77777777" w:rsidR="002C09AE" w:rsidRDefault="002C09AE">
      <w:pPr>
        <w:spacing w:line="240" w:lineRule="auto"/>
        <w:rPr>
          <w:rFonts w:asciiTheme="majorHAnsi" w:hAnsiTheme="majorHAnsi" w:cstheme="majorHAnsi"/>
          <w:sz w:val="20"/>
          <w:szCs w:val="20"/>
        </w:rPr>
      </w:pPr>
    </w:p>
    <w:p w14:paraId="2066669E" w14:textId="77777777" w:rsidR="002C09AE" w:rsidRDefault="002C09AE">
      <w:pPr>
        <w:spacing w:line="240" w:lineRule="auto"/>
        <w:rPr>
          <w:rFonts w:asciiTheme="majorHAnsi" w:hAnsiTheme="majorHAnsi" w:cstheme="majorHAnsi"/>
          <w:sz w:val="20"/>
          <w:szCs w:val="20"/>
        </w:rPr>
      </w:pPr>
    </w:p>
    <w:p w14:paraId="137B6FDA" w14:textId="77777777" w:rsidR="002C09AE" w:rsidRDefault="002C09AE">
      <w:pPr>
        <w:spacing w:line="240" w:lineRule="auto"/>
        <w:rPr>
          <w:rFonts w:asciiTheme="majorHAnsi" w:hAnsiTheme="majorHAnsi" w:cstheme="majorHAnsi"/>
          <w:sz w:val="20"/>
          <w:szCs w:val="20"/>
        </w:rPr>
      </w:pPr>
    </w:p>
    <w:p w14:paraId="017EB75F" w14:textId="77777777" w:rsidR="002C09AE" w:rsidRDefault="002C09AE">
      <w:pPr>
        <w:spacing w:line="240" w:lineRule="auto"/>
        <w:rPr>
          <w:rFonts w:asciiTheme="majorHAnsi" w:hAnsiTheme="majorHAnsi" w:cstheme="majorHAnsi"/>
          <w:sz w:val="20"/>
          <w:szCs w:val="20"/>
        </w:rPr>
      </w:pPr>
    </w:p>
    <w:p w14:paraId="754D5B53" w14:textId="77777777" w:rsidR="002C09AE" w:rsidRDefault="002C09AE">
      <w:pPr>
        <w:spacing w:line="240" w:lineRule="auto"/>
        <w:rPr>
          <w:rFonts w:asciiTheme="majorHAnsi" w:hAnsiTheme="majorHAnsi" w:cstheme="majorHAnsi"/>
          <w:sz w:val="20"/>
          <w:szCs w:val="20"/>
        </w:rPr>
      </w:pPr>
    </w:p>
    <w:p w14:paraId="33B5789D" w14:textId="77777777" w:rsidR="002C09AE" w:rsidRDefault="002C09AE">
      <w:pPr>
        <w:spacing w:line="240" w:lineRule="auto"/>
        <w:rPr>
          <w:rFonts w:asciiTheme="majorHAnsi" w:hAnsiTheme="majorHAnsi" w:cstheme="majorHAnsi"/>
          <w:sz w:val="20"/>
          <w:szCs w:val="20"/>
        </w:rPr>
      </w:pPr>
    </w:p>
    <w:p w14:paraId="53E0EEFC" w14:textId="77777777" w:rsidR="002C09AE" w:rsidRDefault="002C09AE">
      <w:pPr>
        <w:spacing w:line="240" w:lineRule="auto"/>
        <w:rPr>
          <w:rFonts w:asciiTheme="majorHAnsi" w:hAnsiTheme="majorHAnsi" w:cstheme="majorHAnsi"/>
          <w:sz w:val="20"/>
          <w:szCs w:val="20"/>
        </w:rPr>
      </w:pPr>
    </w:p>
    <w:p w14:paraId="773D0C1D" w14:textId="77777777" w:rsidR="002C09AE" w:rsidRDefault="002C09AE">
      <w:pPr>
        <w:spacing w:line="240" w:lineRule="auto"/>
        <w:rPr>
          <w:rFonts w:asciiTheme="majorHAnsi" w:hAnsiTheme="majorHAnsi" w:cstheme="majorHAnsi"/>
          <w:sz w:val="20"/>
          <w:szCs w:val="20"/>
        </w:rPr>
      </w:pPr>
    </w:p>
    <w:p w14:paraId="7C06BB2E" w14:textId="77777777" w:rsidR="002C09AE" w:rsidRDefault="002C09AE">
      <w:pPr>
        <w:spacing w:line="240" w:lineRule="auto"/>
        <w:rPr>
          <w:rFonts w:asciiTheme="majorHAnsi" w:hAnsiTheme="majorHAnsi" w:cstheme="majorHAnsi"/>
          <w:sz w:val="20"/>
          <w:szCs w:val="20"/>
        </w:rPr>
      </w:pPr>
    </w:p>
    <w:p w14:paraId="2947BD49" w14:textId="77777777" w:rsidR="002C09AE" w:rsidRDefault="002C09AE">
      <w:pPr>
        <w:spacing w:line="240" w:lineRule="auto"/>
        <w:rPr>
          <w:rFonts w:asciiTheme="majorHAnsi" w:hAnsiTheme="majorHAnsi" w:cstheme="majorHAnsi"/>
          <w:sz w:val="20"/>
          <w:szCs w:val="20"/>
        </w:rPr>
      </w:pPr>
    </w:p>
    <w:p w14:paraId="403570D0" w14:textId="77777777" w:rsidR="002C09AE" w:rsidRDefault="002C09AE">
      <w:pPr>
        <w:spacing w:line="240" w:lineRule="auto"/>
        <w:rPr>
          <w:rFonts w:asciiTheme="majorHAnsi" w:hAnsiTheme="majorHAnsi" w:cstheme="majorHAnsi"/>
          <w:sz w:val="20"/>
          <w:szCs w:val="20"/>
        </w:rPr>
      </w:pPr>
    </w:p>
    <w:p w14:paraId="5D35A67D" w14:textId="77777777" w:rsidR="002C09AE" w:rsidRDefault="002C09AE">
      <w:pPr>
        <w:spacing w:line="240" w:lineRule="auto"/>
        <w:rPr>
          <w:rFonts w:asciiTheme="majorHAnsi" w:hAnsiTheme="majorHAnsi" w:cstheme="majorHAnsi"/>
          <w:sz w:val="20"/>
          <w:szCs w:val="20"/>
        </w:rPr>
      </w:pPr>
    </w:p>
    <w:p w14:paraId="6E40FBD3" w14:textId="77777777" w:rsidR="002C09AE" w:rsidRDefault="002C09AE">
      <w:pPr>
        <w:spacing w:line="240" w:lineRule="auto"/>
        <w:rPr>
          <w:rFonts w:asciiTheme="majorHAnsi" w:hAnsiTheme="majorHAnsi" w:cstheme="majorHAnsi"/>
          <w:sz w:val="20"/>
          <w:szCs w:val="20"/>
        </w:rPr>
      </w:pPr>
    </w:p>
    <w:p w14:paraId="4E09B581" w14:textId="77777777" w:rsidR="002C09AE" w:rsidRDefault="002C09AE">
      <w:pPr>
        <w:spacing w:line="240" w:lineRule="auto"/>
        <w:rPr>
          <w:rFonts w:asciiTheme="majorHAnsi" w:hAnsiTheme="majorHAnsi" w:cstheme="majorHAnsi"/>
          <w:sz w:val="20"/>
          <w:szCs w:val="20"/>
        </w:rPr>
      </w:pPr>
    </w:p>
    <w:p w14:paraId="6584E669" w14:textId="77777777" w:rsidR="002C09AE" w:rsidRDefault="002C09AE">
      <w:pPr>
        <w:spacing w:line="240" w:lineRule="auto"/>
        <w:rPr>
          <w:rFonts w:asciiTheme="majorHAnsi" w:hAnsiTheme="majorHAnsi" w:cstheme="majorHAnsi"/>
          <w:sz w:val="20"/>
          <w:szCs w:val="20"/>
        </w:rPr>
      </w:pPr>
    </w:p>
    <w:p w14:paraId="36882E1A" w14:textId="77777777" w:rsidR="002C09AE" w:rsidRDefault="002C09AE">
      <w:pPr>
        <w:spacing w:line="240" w:lineRule="auto"/>
        <w:rPr>
          <w:rFonts w:asciiTheme="majorHAnsi" w:hAnsiTheme="majorHAnsi" w:cstheme="majorHAnsi"/>
          <w:sz w:val="20"/>
          <w:szCs w:val="20"/>
        </w:rPr>
      </w:pPr>
    </w:p>
    <w:p w14:paraId="215D5AC3" w14:textId="77777777" w:rsidR="002C09AE" w:rsidRDefault="002C09AE">
      <w:pPr>
        <w:spacing w:line="240" w:lineRule="auto"/>
        <w:rPr>
          <w:rFonts w:asciiTheme="majorHAnsi" w:hAnsiTheme="majorHAnsi" w:cstheme="majorHAnsi"/>
          <w:sz w:val="20"/>
          <w:szCs w:val="20"/>
        </w:rPr>
      </w:pPr>
    </w:p>
    <w:p w14:paraId="156FB0FA" w14:textId="77777777" w:rsidR="002C09AE" w:rsidRDefault="002C09AE">
      <w:pPr>
        <w:spacing w:line="240" w:lineRule="auto"/>
        <w:rPr>
          <w:rFonts w:asciiTheme="majorHAnsi" w:hAnsiTheme="majorHAnsi" w:cstheme="majorHAnsi"/>
          <w:sz w:val="20"/>
          <w:szCs w:val="20"/>
        </w:rPr>
      </w:pPr>
    </w:p>
    <w:p w14:paraId="78E51AE4" w14:textId="77777777" w:rsidR="002C09AE" w:rsidRDefault="00E46CB9">
      <w:pPr>
        <w:spacing w:line="240" w:lineRule="auto"/>
        <w:jc w:val="both"/>
        <w:rPr>
          <w:rFonts w:asciiTheme="majorHAnsi" w:hAnsiTheme="majorHAnsi" w:cstheme="majorHAnsi"/>
          <w:b/>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Załącznik  nr 3 do SWZ</w:t>
      </w:r>
    </w:p>
    <w:p w14:paraId="0845A640" w14:textId="77777777" w:rsidR="002C09AE" w:rsidRDefault="002C09AE">
      <w:pPr>
        <w:spacing w:line="240" w:lineRule="auto"/>
        <w:rPr>
          <w:rFonts w:asciiTheme="majorHAnsi" w:hAnsiTheme="majorHAnsi" w:cstheme="majorHAnsi"/>
          <w:sz w:val="20"/>
          <w:szCs w:val="20"/>
        </w:rPr>
      </w:pPr>
    </w:p>
    <w:p w14:paraId="73079DD1" w14:textId="77777777" w:rsidR="002C09AE" w:rsidRDefault="002C09AE"/>
    <w:p w14:paraId="063E6074" w14:textId="77777777" w:rsidR="002C09AE" w:rsidRDefault="002C09AE">
      <w:pPr>
        <w:rPr>
          <w:b/>
          <w:sz w:val="20"/>
          <w:szCs w:val="20"/>
        </w:rPr>
      </w:pPr>
    </w:p>
    <w:p w14:paraId="2206E9A1" w14:textId="77777777" w:rsidR="002C09AE" w:rsidRDefault="00E46CB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 xml:space="preserve">Oświadczenia wykonawcy/wykonawcy wspólnie ubiegającego się o udzielenie zamówienia </w:t>
      </w:r>
    </w:p>
    <w:p w14:paraId="7E3D94C2" w14:textId="77777777" w:rsidR="002C09AE" w:rsidRDefault="00E46CB9">
      <w:pPr>
        <w:spacing w:line="240" w:lineRule="auto"/>
        <w:jc w:val="center"/>
        <w:rPr>
          <w:rFonts w:asciiTheme="majorHAnsi" w:hAnsiTheme="majorHAnsi" w:cstheme="majorHAnsi"/>
          <w:b/>
          <w:caps/>
          <w:sz w:val="20"/>
          <w:szCs w:val="20"/>
          <w:u w:val="single"/>
        </w:rPr>
      </w:pPr>
      <w:r>
        <w:rPr>
          <w:rFonts w:asciiTheme="majorHAnsi" w:hAnsiTheme="majorHAnsi" w:cstheme="majorHAnsi"/>
          <w:b/>
          <w:sz w:val="20"/>
          <w:szCs w:val="20"/>
          <w:u w:val="single"/>
        </w:rPr>
        <w:t xml:space="preserve">DOTYCZĄCE PRZESŁANEK WYKLUCZENIA Z ART. 5K ROZPORZĄDZENIA 833/2014 ORAZ ART. 7 UST. 1 USTAWY </w:t>
      </w:r>
      <w:r>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1B80DD6D" w14:textId="77777777" w:rsidR="002C09AE" w:rsidRDefault="00E46CB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rPr>
        <w:t>składane na podstawie art. 125 ust. 1 ustawy Pzp</w:t>
      </w:r>
    </w:p>
    <w:p w14:paraId="39BB5752" w14:textId="77777777" w:rsidR="002C09AE" w:rsidRDefault="00E46CB9">
      <w:pPr>
        <w:jc w:val="center"/>
        <w:rPr>
          <w:rFonts w:ascii="Calibri" w:hAnsi="Calibri"/>
          <w:b/>
          <w:sz w:val="20"/>
          <w:szCs w:val="20"/>
        </w:rPr>
      </w:pPr>
      <w:r>
        <w:rPr>
          <w:rFonts w:asciiTheme="majorHAnsi" w:hAnsiTheme="majorHAnsi" w:cstheme="majorHAnsi"/>
          <w:sz w:val="20"/>
          <w:szCs w:val="20"/>
        </w:rPr>
        <w:t xml:space="preserve">Na potrzeby postępowania o udzielenie zamówienia publicznego pn. </w:t>
      </w:r>
      <w:r>
        <w:rPr>
          <w:rFonts w:asciiTheme="majorHAnsi" w:hAnsiTheme="majorHAnsi" w:cstheme="majorHAnsi"/>
          <w:b/>
          <w:sz w:val="20"/>
          <w:szCs w:val="20"/>
        </w:rPr>
        <w:t>Dostawa sprzętu komputerowego</w:t>
      </w:r>
    </w:p>
    <w:p w14:paraId="6311AB85" w14:textId="77777777" w:rsidR="002C09AE" w:rsidRDefault="00E46CB9">
      <w:pPr>
        <w:jc w:val="both"/>
        <w:rPr>
          <w:rFonts w:ascii="Calibri" w:hAnsi="Calibri"/>
          <w:b/>
          <w:sz w:val="20"/>
          <w:szCs w:val="20"/>
        </w:rPr>
      </w:pPr>
      <w:r>
        <w:rPr>
          <w:rFonts w:ascii="Calibri" w:hAnsi="Calibri"/>
          <w:b/>
          <w:sz w:val="20"/>
          <w:szCs w:val="20"/>
        </w:rPr>
        <w:t xml:space="preserve"> (ZP/01/22) </w:t>
      </w:r>
      <w:r>
        <w:rPr>
          <w:rFonts w:asciiTheme="majorHAnsi" w:hAnsiTheme="majorHAnsi" w:cstheme="majorHAnsi"/>
          <w:sz w:val="20"/>
          <w:szCs w:val="20"/>
        </w:rPr>
        <w:t>oświadczam, co następuje:</w:t>
      </w:r>
    </w:p>
    <w:p w14:paraId="37EDF924" w14:textId="77777777" w:rsidR="002C09AE" w:rsidRDefault="00E46CB9">
      <w:pPr>
        <w:shd w:val="clear" w:color="auto" w:fill="BFBFBF" w:themeFill="background1" w:themeFillShade="BF"/>
        <w:spacing w:line="240" w:lineRule="auto"/>
        <w:rPr>
          <w:rFonts w:asciiTheme="majorHAnsi" w:hAnsiTheme="majorHAnsi" w:cstheme="majorHAnsi"/>
          <w:b/>
          <w:sz w:val="20"/>
          <w:szCs w:val="20"/>
        </w:rPr>
      </w:pPr>
      <w:r>
        <w:rPr>
          <w:rFonts w:asciiTheme="majorHAnsi" w:hAnsiTheme="majorHAnsi" w:cstheme="majorHAnsi"/>
          <w:b/>
          <w:sz w:val="20"/>
          <w:szCs w:val="20"/>
        </w:rPr>
        <w:t>OŚWIADCZENIA DOTYCZĄCE WYKONAWCY:</w:t>
      </w:r>
    </w:p>
    <w:p w14:paraId="3F7B9C2A" w14:textId="77777777" w:rsidR="002C09AE" w:rsidRDefault="00E46CB9">
      <w:pPr>
        <w:pStyle w:val="Akapitzlist"/>
        <w:numPr>
          <w:ilvl w:val="0"/>
          <w:numId w:val="20"/>
        </w:numPr>
        <w:spacing w:line="240" w:lineRule="auto"/>
        <w:jc w:val="both"/>
        <w:rPr>
          <w:rFonts w:asciiTheme="majorHAnsi" w:hAnsiTheme="majorHAnsi" w:cstheme="majorHAnsi"/>
          <w:b/>
          <w:bCs/>
          <w:sz w:val="20"/>
          <w:szCs w:val="20"/>
        </w:rPr>
      </w:pPr>
      <w:r>
        <w:rPr>
          <w:rFonts w:asciiTheme="majorHAnsi" w:hAnsiTheme="majorHAnsi" w:cstheme="majorHAnsi"/>
          <w:sz w:val="20"/>
          <w:szCs w:val="20"/>
        </w:rPr>
        <w:t xml:space="preserve">Oświadczam, że nie podlegam wykluczeniu z postępowania na podstawie </w:t>
      </w:r>
      <w:r>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Zakotwiczenieprzypisudolnego"/>
          <w:rFonts w:asciiTheme="majorHAnsi" w:hAnsiTheme="majorHAnsi" w:cstheme="majorHAnsi"/>
          <w:sz w:val="20"/>
          <w:szCs w:val="20"/>
        </w:rPr>
        <w:footnoteReference w:id="1"/>
      </w:r>
    </w:p>
    <w:p w14:paraId="0422D90B" w14:textId="77777777" w:rsidR="002C09AE" w:rsidRDefault="00E46CB9">
      <w:pPr>
        <w:pStyle w:val="NormalnyWeb"/>
        <w:numPr>
          <w:ilvl w:val="0"/>
          <w:numId w:val="20"/>
        </w:numPr>
        <w:spacing w:after="0" w:line="240" w:lineRule="auto"/>
        <w:jc w:val="both"/>
        <w:rPr>
          <w:rFonts w:asciiTheme="majorHAnsi" w:hAnsiTheme="majorHAnsi" w:cstheme="majorHAnsi"/>
          <w:b/>
          <w:bCs/>
          <w:sz w:val="20"/>
          <w:szCs w:val="20"/>
        </w:rPr>
      </w:pPr>
      <w:r>
        <w:rPr>
          <w:rFonts w:asciiTheme="majorHAnsi" w:hAnsiTheme="majorHAnsi" w:cstheme="majorHAnsi"/>
          <w:sz w:val="20"/>
          <w:szCs w:val="20"/>
        </w:rPr>
        <w:t xml:space="preserve">Oświadczam, że nie zachodzą w stosunku do mnie przesłanki wykluczenia z postępowania na podstawie art. </w:t>
      </w:r>
      <w:r>
        <w:rPr>
          <w:rFonts w:asciiTheme="majorHAnsi" w:eastAsia="Times New Roman" w:hAnsiTheme="majorHAnsi" w:cstheme="majorHAnsi"/>
          <w:color w:val="222222"/>
          <w:sz w:val="20"/>
          <w:szCs w:val="20"/>
          <w:lang w:eastAsia="pl-PL"/>
        </w:rPr>
        <w:t xml:space="preserve">7 ust. 1 ustawy </w:t>
      </w:r>
      <w:r>
        <w:rPr>
          <w:rFonts w:asciiTheme="majorHAnsi" w:hAnsiTheme="majorHAnsi" w:cstheme="majorHAnsi"/>
          <w:color w:val="222222"/>
          <w:sz w:val="20"/>
          <w:szCs w:val="20"/>
        </w:rPr>
        <w:t>z dnia 13 kwietnia 2022 r.</w:t>
      </w:r>
      <w:r>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Pr>
          <w:rFonts w:asciiTheme="majorHAnsi" w:hAnsiTheme="majorHAnsi" w:cstheme="majorHAnsi"/>
          <w:color w:val="222222"/>
          <w:sz w:val="20"/>
          <w:szCs w:val="20"/>
        </w:rPr>
        <w:t>(Dz. U. poz. 835)</w:t>
      </w:r>
      <w:r>
        <w:rPr>
          <w:rFonts w:asciiTheme="majorHAnsi" w:hAnsiTheme="majorHAnsi" w:cstheme="majorHAnsi"/>
          <w:i/>
          <w:iCs/>
          <w:color w:val="222222"/>
          <w:sz w:val="20"/>
          <w:szCs w:val="20"/>
        </w:rPr>
        <w:t>.</w:t>
      </w:r>
      <w:r>
        <w:rPr>
          <w:rStyle w:val="Zakotwiczenieprzypisudolnego"/>
          <w:rFonts w:asciiTheme="majorHAnsi" w:hAnsiTheme="majorHAnsi" w:cstheme="majorHAnsi"/>
          <w:color w:val="222222"/>
          <w:sz w:val="20"/>
          <w:szCs w:val="20"/>
        </w:rPr>
        <w:footnoteReference w:id="2"/>
      </w:r>
    </w:p>
    <w:p w14:paraId="47ED300C" w14:textId="77777777" w:rsidR="002C09AE" w:rsidRDefault="00E46CB9">
      <w:pPr>
        <w:shd w:val="clear" w:color="auto" w:fill="BFBFBF" w:themeFill="background1" w:themeFillShade="BF"/>
        <w:spacing w:line="240" w:lineRule="auto"/>
        <w:jc w:val="both"/>
        <w:rPr>
          <w:rFonts w:asciiTheme="majorHAnsi" w:hAnsiTheme="majorHAnsi" w:cstheme="majorHAnsi"/>
          <w:sz w:val="20"/>
          <w:szCs w:val="20"/>
        </w:rPr>
      </w:pPr>
      <w:r>
        <w:rPr>
          <w:rFonts w:asciiTheme="majorHAnsi" w:hAnsiTheme="majorHAnsi" w:cstheme="majorHAnsi"/>
          <w:b/>
          <w:sz w:val="20"/>
          <w:szCs w:val="20"/>
        </w:rPr>
        <w:t>INFORMACJA DOTYCZĄCA POLEGANIA NA ZDOLNOŚCIACH LUB SYTUACJI PODMIOTU UDOSTĘPNIAJĄCEGO ZASOBY W ZAKRESIE ODPOWIADAJĄCYM PONAD 10% WARTOŚCI ZAMÓWIENIA</w:t>
      </w:r>
      <w:r>
        <w:rPr>
          <w:rFonts w:asciiTheme="majorHAnsi" w:hAnsiTheme="majorHAnsi" w:cstheme="majorHAnsi"/>
          <w:b/>
          <w:bCs/>
          <w:sz w:val="20"/>
          <w:szCs w:val="20"/>
        </w:rPr>
        <w:t>:</w:t>
      </w:r>
    </w:p>
    <w:p w14:paraId="715906E9" w14:textId="77777777" w:rsidR="002C09AE" w:rsidRDefault="00E46CB9">
      <w:pPr>
        <w:spacing w:line="240" w:lineRule="auto"/>
        <w:jc w:val="both"/>
        <w:rPr>
          <w:rFonts w:asciiTheme="majorHAnsi" w:hAnsiTheme="majorHAnsi" w:cstheme="majorHAnsi"/>
          <w:sz w:val="20"/>
          <w:szCs w:val="20"/>
        </w:rPr>
      </w:pPr>
      <w:bookmarkStart w:id="26" w:name="_Hlk99016800"/>
      <w:r>
        <w:rPr>
          <w:rFonts w:asciiTheme="majorHAnsi" w:hAnsiTheme="majorHAnsi" w:cstheme="majorHAnsi"/>
          <w:color w:val="0070C0"/>
          <w:sz w:val="20"/>
          <w:szCs w:val="20"/>
        </w:rPr>
        <w:t>[UWAGA</w:t>
      </w:r>
      <w:r>
        <w:rPr>
          <w:rFonts w:asciiTheme="majorHAnsi" w:hAnsiTheme="majorHAnsi" w:cstheme="majorHAnsi"/>
          <w:i/>
          <w:color w:val="0070C0"/>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asciiTheme="majorHAnsi" w:hAnsiTheme="majorHAnsi" w:cstheme="majorHAnsi"/>
          <w:color w:val="0070C0"/>
          <w:sz w:val="20"/>
          <w:szCs w:val="20"/>
        </w:rPr>
        <w:t>]</w:t>
      </w:r>
      <w:bookmarkEnd w:id="26"/>
    </w:p>
    <w:p w14:paraId="7F6B0E94"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Oświadczam, że w celu wykazania spełniania warunków udziału w postępowaniu, określonych przez zamawiającego w ………………………………………………………...………………….. </w:t>
      </w:r>
      <w:bookmarkStart w:id="27" w:name="_Hlk99005462"/>
      <w:r>
        <w:rPr>
          <w:rFonts w:asciiTheme="majorHAnsi" w:hAnsiTheme="majorHAnsi" w:cstheme="majorHAnsi"/>
          <w:i/>
          <w:sz w:val="20"/>
          <w:szCs w:val="20"/>
        </w:rPr>
        <w:t xml:space="preserve">(wskazać </w:t>
      </w:r>
      <w:bookmarkEnd w:id="27"/>
      <w:r>
        <w:rPr>
          <w:rFonts w:asciiTheme="majorHAnsi" w:hAnsiTheme="majorHAnsi" w:cstheme="majorHAnsi"/>
          <w:i/>
          <w:sz w:val="20"/>
          <w:szCs w:val="20"/>
        </w:rPr>
        <w:t>dokument i właściwą jednostkę redakcyjną dokumentu, w której określono warunki udziału w postępowaniu),</w:t>
      </w:r>
      <w:r>
        <w:rPr>
          <w:rFonts w:asciiTheme="majorHAnsi" w:hAnsiTheme="majorHAnsi" w:cstheme="majorHAnsi"/>
          <w:sz w:val="20"/>
          <w:szCs w:val="20"/>
        </w:rPr>
        <w:t xml:space="preserve"> polegam na zdolnościach lub sytuacji następującego podmiotu udostępniającego zasoby: </w:t>
      </w:r>
      <w:bookmarkStart w:id="28" w:name="_Hlk99014455"/>
      <w:r>
        <w:rPr>
          <w:rFonts w:asciiTheme="majorHAnsi" w:hAnsiTheme="majorHAnsi" w:cstheme="majorHAnsi"/>
          <w:sz w:val="20"/>
          <w:szCs w:val="20"/>
        </w:rPr>
        <w:t>………………………………………………………………………...…………………………………….…</w:t>
      </w:r>
      <w:r>
        <w:rPr>
          <w:rFonts w:asciiTheme="majorHAnsi" w:hAnsiTheme="majorHAnsi" w:cstheme="majorHAnsi"/>
          <w:i/>
          <w:sz w:val="20"/>
          <w:szCs w:val="20"/>
        </w:rPr>
        <w:t xml:space="preserve"> </w:t>
      </w:r>
      <w:bookmarkEnd w:id="28"/>
      <w:r>
        <w:rPr>
          <w:rFonts w:asciiTheme="majorHAnsi" w:hAnsiTheme="majorHAnsi" w:cstheme="majorHAnsi"/>
          <w:i/>
          <w:sz w:val="20"/>
          <w:szCs w:val="20"/>
        </w:rPr>
        <w:t>(podać pełną nazwę/firmę, adres, a także w zależności od podmiotu: NIP/PESEL, KRS/CEiDG)</w:t>
      </w:r>
      <w:r>
        <w:rPr>
          <w:rFonts w:asciiTheme="majorHAnsi" w:hAnsiTheme="majorHAnsi" w:cstheme="majorHAnsi"/>
          <w:sz w:val="20"/>
          <w:szCs w:val="20"/>
        </w:rPr>
        <w:t>,</w:t>
      </w:r>
      <w:r>
        <w:rPr>
          <w:rFonts w:asciiTheme="majorHAnsi" w:hAnsiTheme="majorHAnsi" w:cstheme="majorHAnsi"/>
          <w:sz w:val="20"/>
          <w:szCs w:val="20"/>
        </w:rPr>
        <w:br/>
      </w:r>
      <w:r>
        <w:rPr>
          <w:rFonts w:asciiTheme="majorHAnsi" w:hAnsiTheme="majorHAnsi" w:cstheme="majorHAnsi"/>
          <w:sz w:val="20"/>
          <w:szCs w:val="20"/>
        </w:rPr>
        <w:lastRenderedPageBreak/>
        <w:t xml:space="preserve">w następującym zakresie: …………………………………………………………………………… </w:t>
      </w:r>
      <w:r>
        <w:rPr>
          <w:rFonts w:asciiTheme="majorHAnsi" w:hAnsiTheme="majorHAnsi" w:cstheme="majorHAnsi"/>
          <w:i/>
          <w:sz w:val="20"/>
          <w:szCs w:val="20"/>
        </w:rPr>
        <w:t>(określić odpowiedni zakres udostępnianych zasobów dla wskazanego podmiotu)</w:t>
      </w:r>
      <w:r>
        <w:rPr>
          <w:rFonts w:asciiTheme="majorHAnsi" w:hAnsiTheme="majorHAnsi" w:cstheme="majorHAnsi"/>
          <w:iCs/>
          <w:sz w:val="20"/>
          <w:szCs w:val="20"/>
        </w:rPr>
        <w:t>,</w:t>
      </w:r>
      <w:r>
        <w:rPr>
          <w:rFonts w:asciiTheme="majorHAnsi" w:hAnsiTheme="majorHAnsi" w:cstheme="majorHAnsi"/>
          <w:i/>
          <w:sz w:val="20"/>
          <w:szCs w:val="20"/>
        </w:rPr>
        <w:br/>
      </w:r>
      <w:r>
        <w:rPr>
          <w:rFonts w:asciiTheme="majorHAnsi" w:hAnsiTheme="majorHAnsi" w:cstheme="majorHAnsi"/>
          <w:sz w:val="20"/>
          <w:szCs w:val="20"/>
        </w:rPr>
        <w:t xml:space="preserve">co odpowiada ponad 10% wartości przedmiotowego zamówienia. </w:t>
      </w:r>
    </w:p>
    <w:p w14:paraId="491B405F" w14:textId="77777777" w:rsidR="002C09AE" w:rsidRDefault="002C09AE">
      <w:pPr>
        <w:spacing w:line="240" w:lineRule="auto"/>
        <w:jc w:val="both"/>
        <w:rPr>
          <w:rFonts w:asciiTheme="majorHAnsi" w:hAnsiTheme="majorHAnsi" w:cstheme="majorHAnsi"/>
          <w:sz w:val="20"/>
          <w:szCs w:val="20"/>
        </w:rPr>
      </w:pPr>
    </w:p>
    <w:p w14:paraId="3581590D" w14:textId="77777777" w:rsidR="002C09AE" w:rsidRDefault="002C09AE">
      <w:pPr>
        <w:spacing w:line="240" w:lineRule="auto"/>
        <w:jc w:val="both"/>
        <w:rPr>
          <w:rFonts w:asciiTheme="majorHAnsi" w:hAnsiTheme="majorHAnsi" w:cstheme="majorHAnsi"/>
          <w:sz w:val="20"/>
          <w:szCs w:val="20"/>
        </w:rPr>
      </w:pPr>
    </w:p>
    <w:p w14:paraId="3E4207B6"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OŚWIADCZENIE DOTYCZĄCE PODWYKONAWCY, NA KTÓREGO PRZYPADA PONAD 10% WARTOŚCI ZAMÓWIENIA:</w:t>
      </w:r>
    </w:p>
    <w:p w14:paraId="062EAF9B"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color w:val="0070C0"/>
          <w:sz w:val="20"/>
          <w:szCs w:val="20"/>
        </w:rPr>
        <w:t>[UWAGA</w:t>
      </w:r>
      <w:r>
        <w:rPr>
          <w:rFonts w:asciiTheme="majorHAnsi" w:hAnsiTheme="majorHAnsi" w:cstheme="maj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Theme="majorHAnsi" w:hAnsiTheme="majorHAnsi" w:cstheme="majorHAnsi"/>
          <w:color w:val="0070C0"/>
          <w:sz w:val="20"/>
          <w:szCs w:val="20"/>
        </w:rPr>
        <w:t>]</w:t>
      </w:r>
    </w:p>
    <w:p w14:paraId="481382A8"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Oświadczam, że w stosunku do następującego podmiotu, będącego podwykonawcą, na którego przypada ponad 10% wartości zamówienia: ……………………………………………………………………………………………….………..….…… </w:t>
      </w:r>
      <w:r>
        <w:rPr>
          <w:rFonts w:asciiTheme="majorHAnsi" w:hAnsiTheme="majorHAnsi" w:cstheme="majorHAnsi"/>
          <w:i/>
          <w:sz w:val="20"/>
          <w:szCs w:val="20"/>
        </w:rPr>
        <w:t>(podać pełną nazwę/firmę, adres, a także w zależności od podmiotu: NIP/PESEL, KRS/CEiDG)</w:t>
      </w:r>
      <w:r>
        <w:rPr>
          <w:rFonts w:asciiTheme="majorHAnsi" w:hAnsiTheme="majorHAnsi" w:cstheme="majorHAnsi"/>
          <w:sz w:val="20"/>
          <w:szCs w:val="20"/>
        </w:rPr>
        <w:t>,</w:t>
      </w:r>
      <w:r>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2F884D76"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OŚWIADCZENIE DOTYCZĄCE DOSTAWCY, NA KTÓREGO PRZYPADA PONAD 10% WARTOŚCI ZAMÓWIENIA:</w:t>
      </w:r>
    </w:p>
    <w:p w14:paraId="1B1066F6"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color w:val="0070C0"/>
          <w:sz w:val="20"/>
          <w:szCs w:val="20"/>
        </w:rPr>
        <w:t>[UWAGA</w:t>
      </w:r>
      <w:r>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color w:val="0070C0"/>
          <w:sz w:val="20"/>
          <w:szCs w:val="20"/>
        </w:rPr>
        <w:t>]</w:t>
      </w:r>
    </w:p>
    <w:p w14:paraId="5F4A9C98"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Oświadczam, że w stosunku do następującego podmiotu, będącego dostawcą, na którego przypada ponad 10% wartości zamówienia: ……………………………………………………………………………………………….………..….…… </w:t>
      </w:r>
      <w:r>
        <w:rPr>
          <w:rFonts w:asciiTheme="majorHAnsi" w:hAnsiTheme="majorHAnsi" w:cstheme="majorHAnsi"/>
          <w:i/>
          <w:sz w:val="20"/>
          <w:szCs w:val="20"/>
        </w:rPr>
        <w:t>(podać pełną nazwę/firmę, adres, a także w zależności od podmiotu: NIP/PESEL, KRS/CEiDG)</w:t>
      </w:r>
      <w:r>
        <w:rPr>
          <w:rFonts w:asciiTheme="majorHAnsi" w:hAnsiTheme="majorHAnsi" w:cstheme="majorHAnsi"/>
          <w:sz w:val="20"/>
          <w:szCs w:val="20"/>
        </w:rPr>
        <w:t>,</w:t>
      </w:r>
      <w:r>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4C665A05" w14:textId="77777777" w:rsidR="002C09AE" w:rsidRDefault="002C09AE">
      <w:pPr>
        <w:spacing w:line="240" w:lineRule="auto"/>
        <w:ind w:left="5664" w:firstLine="708"/>
        <w:jc w:val="both"/>
        <w:rPr>
          <w:rFonts w:asciiTheme="majorHAnsi" w:hAnsiTheme="majorHAnsi" w:cstheme="majorHAnsi"/>
          <w:i/>
          <w:sz w:val="20"/>
          <w:szCs w:val="20"/>
        </w:rPr>
      </w:pPr>
    </w:p>
    <w:p w14:paraId="0D9853C0"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OŚWIADCZENIE DOTYCZĄCE PODANYCH INFORMACJI:</w:t>
      </w:r>
    </w:p>
    <w:p w14:paraId="27D1AFBD" w14:textId="77777777" w:rsidR="002C09AE" w:rsidRDefault="002C09AE">
      <w:pPr>
        <w:spacing w:line="240" w:lineRule="auto"/>
        <w:jc w:val="both"/>
        <w:rPr>
          <w:rFonts w:asciiTheme="majorHAnsi" w:hAnsiTheme="majorHAnsi" w:cstheme="majorHAnsi"/>
          <w:b/>
          <w:sz w:val="20"/>
          <w:szCs w:val="20"/>
        </w:rPr>
      </w:pPr>
    </w:p>
    <w:p w14:paraId="324FA7F9"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Oświadczam, że wszystkie informacje podane w powyższych oświadczeniach są aktualne </w:t>
      </w:r>
      <w:r>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34EBCBC8" w14:textId="77777777" w:rsidR="002C09AE" w:rsidRDefault="002C09AE">
      <w:pPr>
        <w:spacing w:line="240" w:lineRule="auto"/>
        <w:jc w:val="both"/>
        <w:rPr>
          <w:rFonts w:asciiTheme="majorHAnsi" w:hAnsiTheme="majorHAnsi" w:cstheme="majorHAnsi"/>
          <w:sz w:val="20"/>
          <w:szCs w:val="20"/>
        </w:rPr>
      </w:pPr>
    </w:p>
    <w:p w14:paraId="54F586B4"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INFORMACJA DOTYCZĄCA DOSTĘPU DO PODMIOTOWYCH ŚRODKÓW DOWODOWYCH:</w:t>
      </w:r>
    </w:p>
    <w:p w14:paraId="6A3D996E"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r>
        <w:rPr>
          <w:rFonts w:asciiTheme="majorHAnsi" w:hAnsiTheme="majorHAnsi" w:cstheme="majorHAnsi"/>
          <w:sz w:val="20"/>
          <w:szCs w:val="20"/>
        </w:rPr>
        <w:br/>
        <w:t>1) ......................................................................................................................................................</w:t>
      </w:r>
    </w:p>
    <w:p w14:paraId="5833FC55"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i/>
          <w:sz w:val="20"/>
          <w:szCs w:val="20"/>
        </w:rPr>
        <w:t>(wskazać podmiotowy środek dowodowy, adres internetowy, wydający urząd lub organ, dokładne dane referencyjne dokumentacji)</w:t>
      </w:r>
    </w:p>
    <w:p w14:paraId="5D642DE1"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2) .......................................................................................................................................................</w:t>
      </w:r>
    </w:p>
    <w:p w14:paraId="67410B3E" w14:textId="77777777" w:rsidR="002C09AE" w:rsidRDefault="00E46CB9">
      <w:pPr>
        <w:spacing w:line="240" w:lineRule="auto"/>
        <w:jc w:val="both"/>
        <w:rPr>
          <w:rFonts w:asciiTheme="majorHAnsi" w:hAnsiTheme="majorHAnsi" w:cstheme="majorHAnsi"/>
          <w:i/>
          <w:sz w:val="20"/>
          <w:szCs w:val="20"/>
        </w:rPr>
      </w:pPr>
      <w:r>
        <w:rPr>
          <w:rFonts w:asciiTheme="majorHAnsi" w:hAnsiTheme="majorHAnsi" w:cstheme="majorHAnsi"/>
          <w:i/>
          <w:sz w:val="20"/>
          <w:szCs w:val="20"/>
        </w:rPr>
        <w:t>(wskazać podmiotowy środek dowodowy, adres internetowy, wydający urząd lub organ, dokładne dane referencyjne dokumentacji)</w:t>
      </w:r>
    </w:p>
    <w:p w14:paraId="4559490D" w14:textId="77777777" w:rsidR="002C09AE" w:rsidRDefault="002C09AE">
      <w:pPr>
        <w:spacing w:line="240" w:lineRule="auto"/>
        <w:jc w:val="both"/>
        <w:rPr>
          <w:rFonts w:asciiTheme="majorHAnsi" w:hAnsiTheme="majorHAnsi" w:cstheme="majorHAnsi"/>
          <w:i/>
          <w:sz w:val="20"/>
          <w:szCs w:val="20"/>
        </w:rPr>
      </w:pPr>
    </w:p>
    <w:p w14:paraId="0D545769" w14:textId="77777777" w:rsidR="002C09AE" w:rsidRDefault="002C09AE">
      <w:pPr>
        <w:spacing w:line="240" w:lineRule="auto"/>
        <w:jc w:val="both"/>
        <w:rPr>
          <w:rFonts w:asciiTheme="majorHAnsi" w:hAnsiTheme="majorHAnsi" w:cstheme="majorHAnsi"/>
          <w:sz w:val="20"/>
          <w:szCs w:val="20"/>
        </w:rPr>
      </w:pPr>
    </w:p>
    <w:p w14:paraId="77AA08E5" w14:textId="77777777" w:rsidR="002C09AE" w:rsidRDefault="00E46CB9">
      <w:pPr>
        <w:spacing w:line="240" w:lineRule="auto"/>
        <w:jc w:val="both"/>
        <w:rPr>
          <w:i/>
          <w:sz w:val="16"/>
          <w:szCs w:val="16"/>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sz w:val="21"/>
          <w:szCs w:val="21"/>
        </w:rPr>
        <w:tab/>
      </w:r>
      <w:r>
        <w:rPr>
          <w:sz w:val="21"/>
          <w:szCs w:val="21"/>
        </w:rPr>
        <w:tab/>
      </w:r>
      <w:r>
        <w:rPr>
          <w:sz w:val="21"/>
          <w:szCs w:val="21"/>
        </w:rPr>
        <w:tab/>
      </w:r>
      <w:bookmarkStart w:id="29" w:name="_Hlk102639179"/>
      <w:r>
        <w:rPr>
          <w:i/>
          <w:sz w:val="16"/>
          <w:szCs w:val="16"/>
        </w:rPr>
        <w:t xml:space="preserve"> </w:t>
      </w:r>
      <w:bookmarkEnd w:id="29"/>
    </w:p>
    <w:p w14:paraId="51242A68" w14:textId="77777777" w:rsidR="002C09AE" w:rsidRDefault="002C09AE">
      <w:pPr>
        <w:spacing w:line="360" w:lineRule="auto"/>
        <w:jc w:val="both"/>
        <w:rPr>
          <w:sz w:val="21"/>
          <w:szCs w:val="21"/>
        </w:rPr>
      </w:pPr>
    </w:p>
    <w:p w14:paraId="737BC34D" w14:textId="77777777" w:rsidR="002C09AE" w:rsidRDefault="002C09AE">
      <w:pPr>
        <w:spacing w:line="240" w:lineRule="auto"/>
        <w:rPr>
          <w:rFonts w:asciiTheme="majorHAnsi" w:hAnsiTheme="majorHAnsi" w:cstheme="majorHAnsi"/>
          <w:sz w:val="20"/>
          <w:szCs w:val="20"/>
        </w:rPr>
      </w:pPr>
    </w:p>
    <w:p w14:paraId="6E0053E9" w14:textId="77777777" w:rsidR="002C09AE" w:rsidRDefault="002C09AE">
      <w:pPr>
        <w:spacing w:line="240" w:lineRule="auto"/>
        <w:rPr>
          <w:rFonts w:asciiTheme="majorHAnsi" w:hAnsiTheme="majorHAnsi" w:cstheme="majorHAnsi"/>
          <w:sz w:val="20"/>
          <w:szCs w:val="20"/>
        </w:rPr>
      </w:pPr>
    </w:p>
    <w:p w14:paraId="1DA00410" w14:textId="77777777" w:rsidR="002C09AE" w:rsidRDefault="002C09AE">
      <w:pPr>
        <w:spacing w:line="240" w:lineRule="auto"/>
        <w:rPr>
          <w:rFonts w:asciiTheme="majorHAnsi" w:hAnsiTheme="majorHAnsi" w:cstheme="majorHAnsi"/>
          <w:sz w:val="20"/>
          <w:szCs w:val="20"/>
        </w:rPr>
      </w:pPr>
    </w:p>
    <w:p w14:paraId="1EC89B61" w14:textId="77777777" w:rsidR="002C09AE" w:rsidRDefault="002C09AE">
      <w:pPr>
        <w:spacing w:line="240" w:lineRule="auto"/>
        <w:rPr>
          <w:rFonts w:asciiTheme="majorHAnsi" w:hAnsiTheme="majorHAnsi" w:cstheme="majorHAnsi"/>
          <w:sz w:val="20"/>
          <w:szCs w:val="20"/>
        </w:rPr>
      </w:pPr>
    </w:p>
    <w:p w14:paraId="10FD893F" w14:textId="77777777" w:rsidR="002C09AE" w:rsidRDefault="002C09AE">
      <w:pPr>
        <w:spacing w:line="240" w:lineRule="auto"/>
        <w:rPr>
          <w:rFonts w:asciiTheme="majorHAnsi" w:hAnsiTheme="majorHAnsi" w:cstheme="majorHAnsi"/>
          <w:sz w:val="20"/>
          <w:szCs w:val="20"/>
        </w:rPr>
      </w:pPr>
    </w:p>
    <w:p w14:paraId="6986E16B" w14:textId="77777777" w:rsidR="002C09AE" w:rsidRDefault="002C09AE">
      <w:pPr>
        <w:spacing w:line="240" w:lineRule="auto"/>
        <w:rPr>
          <w:rFonts w:asciiTheme="majorHAnsi" w:hAnsiTheme="majorHAnsi" w:cstheme="majorHAnsi"/>
          <w:sz w:val="20"/>
          <w:szCs w:val="20"/>
        </w:rPr>
      </w:pPr>
    </w:p>
    <w:p w14:paraId="7682B42A" w14:textId="77777777" w:rsidR="002C09AE" w:rsidRDefault="002C09AE">
      <w:pPr>
        <w:spacing w:line="240" w:lineRule="auto"/>
        <w:rPr>
          <w:rFonts w:asciiTheme="majorHAnsi" w:hAnsiTheme="majorHAnsi" w:cstheme="majorHAnsi"/>
          <w:sz w:val="20"/>
          <w:szCs w:val="20"/>
        </w:rPr>
      </w:pPr>
    </w:p>
    <w:p w14:paraId="0F46977D" w14:textId="77777777" w:rsidR="002C09AE" w:rsidRDefault="002C09AE">
      <w:pPr>
        <w:spacing w:line="240" w:lineRule="auto"/>
        <w:rPr>
          <w:rFonts w:asciiTheme="majorHAnsi" w:hAnsiTheme="majorHAnsi" w:cstheme="majorHAnsi"/>
          <w:sz w:val="20"/>
          <w:szCs w:val="20"/>
        </w:rPr>
      </w:pPr>
    </w:p>
    <w:p w14:paraId="222E3D00" w14:textId="77777777" w:rsidR="002C09AE" w:rsidRDefault="002C09AE">
      <w:pPr>
        <w:spacing w:line="240" w:lineRule="auto"/>
        <w:rPr>
          <w:rFonts w:asciiTheme="majorHAnsi" w:hAnsiTheme="majorHAnsi" w:cstheme="majorHAnsi"/>
          <w:sz w:val="20"/>
          <w:szCs w:val="20"/>
        </w:rPr>
      </w:pPr>
    </w:p>
    <w:p w14:paraId="62E6F161" w14:textId="77777777" w:rsidR="002C09AE" w:rsidRDefault="002C09AE">
      <w:pPr>
        <w:spacing w:line="240" w:lineRule="auto"/>
        <w:rPr>
          <w:rFonts w:asciiTheme="majorHAnsi" w:hAnsiTheme="majorHAnsi" w:cstheme="majorHAnsi"/>
          <w:sz w:val="20"/>
          <w:szCs w:val="20"/>
        </w:rPr>
      </w:pPr>
    </w:p>
    <w:p w14:paraId="50C701E9" w14:textId="77777777" w:rsidR="002C09AE" w:rsidRDefault="002C09AE">
      <w:pPr>
        <w:spacing w:line="240" w:lineRule="auto"/>
        <w:rPr>
          <w:rFonts w:asciiTheme="majorHAnsi" w:hAnsiTheme="majorHAnsi" w:cstheme="majorHAnsi"/>
          <w:sz w:val="20"/>
          <w:szCs w:val="20"/>
        </w:rPr>
      </w:pPr>
    </w:p>
    <w:p w14:paraId="7DA12228" w14:textId="77777777" w:rsidR="002C09AE" w:rsidRDefault="002C09AE">
      <w:pPr>
        <w:spacing w:line="240" w:lineRule="auto"/>
        <w:rPr>
          <w:rFonts w:asciiTheme="majorHAnsi" w:hAnsiTheme="majorHAnsi" w:cstheme="majorHAnsi"/>
          <w:sz w:val="20"/>
          <w:szCs w:val="20"/>
        </w:rPr>
      </w:pPr>
    </w:p>
    <w:p w14:paraId="29A8428E" w14:textId="77777777" w:rsidR="002C09AE" w:rsidRDefault="002C09AE">
      <w:pPr>
        <w:spacing w:line="240" w:lineRule="auto"/>
        <w:rPr>
          <w:rFonts w:asciiTheme="majorHAnsi" w:hAnsiTheme="majorHAnsi" w:cstheme="majorHAnsi"/>
          <w:sz w:val="20"/>
          <w:szCs w:val="20"/>
        </w:rPr>
      </w:pPr>
    </w:p>
    <w:p w14:paraId="370E1C53" w14:textId="77777777" w:rsidR="002C09AE" w:rsidRDefault="002C09AE">
      <w:pPr>
        <w:spacing w:line="240" w:lineRule="auto"/>
        <w:rPr>
          <w:rFonts w:asciiTheme="majorHAnsi" w:hAnsiTheme="majorHAnsi" w:cstheme="majorHAnsi"/>
          <w:sz w:val="20"/>
          <w:szCs w:val="20"/>
        </w:rPr>
      </w:pPr>
    </w:p>
    <w:p w14:paraId="336174B8" w14:textId="77777777" w:rsidR="002C09AE" w:rsidRDefault="002C09AE">
      <w:pPr>
        <w:spacing w:line="240" w:lineRule="auto"/>
        <w:rPr>
          <w:rFonts w:asciiTheme="majorHAnsi" w:hAnsiTheme="majorHAnsi" w:cstheme="majorHAnsi"/>
          <w:sz w:val="20"/>
          <w:szCs w:val="20"/>
        </w:rPr>
      </w:pPr>
    </w:p>
    <w:p w14:paraId="3CC78525" w14:textId="77777777" w:rsidR="002C09AE" w:rsidRDefault="002C09AE">
      <w:pPr>
        <w:spacing w:line="240" w:lineRule="auto"/>
        <w:rPr>
          <w:rFonts w:asciiTheme="majorHAnsi" w:hAnsiTheme="majorHAnsi" w:cstheme="majorHAnsi"/>
          <w:sz w:val="20"/>
          <w:szCs w:val="20"/>
        </w:rPr>
      </w:pPr>
    </w:p>
    <w:p w14:paraId="4D4BAF29" w14:textId="77777777" w:rsidR="002C09AE" w:rsidRDefault="002C09AE">
      <w:pPr>
        <w:spacing w:line="240" w:lineRule="auto"/>
        <w:rPr>
          <w:rFonts w:asciiTheme="majorHAnsi" w:hAnsiTheme="majorHAnsi" w:cstheme="majorHAnsi"/>
          <w:sz w:val="20"/>
          <w:szCs w:val="20"/>
        </w:rPr>
      </w:pPr>
    </w:p>
    <w:p w14:paraId="6B8BA61D" w14:textId="77777777" w:rsidR="002C09AE" w:rsidRDefault="002C09AE">
      <w:pPr>
        <w:spacing w:line="240" w:lineRule="auto"/>
        <w:rPr>
          <w:rFonts w:asciiTheme="majorHAnsi" w:hAnsiTheme="majorHAnsi" w:cstheme="majorHAnsi"/>
          <w:sz w:val="20"/>
          <w:szCs w:val="20"/>
        </w:rPr>
      </w:pPr>
    </w:p>
    <w:p w14:paraId="677087CA" w14:textId="77777777" w:rsidR="002C09AE" w:rsidRDefault="002C09AE">
      <w:pPr>
        <w:spacing w:line="240" w:lineRule="auto"/>
        <w:rPr>
          <w:rFonts w:asciiTheme="majorHAnsi" w:hAnsiTheme="majorHAnsi" w:cstheme="majorHAnsi"/>
          <w:sz w:val="20"/>
          <w:szCs w:val="20"/>
        </w:rPr>
      </w:pPr>
    </w:p>
    <w:p w14:paraId="631647E4" w14:textId="77777777" w:rsidR="002C09AE" w:rsidRDefault="002C09AE">
      <w:pPr>
        <w:spacing w:line="240" w:lineRule="auto"/>
        <w:rPr>
          <w:rFonts w:asciiTheme="majorHAnsi" w:hAnsiTheme="majorHAnsi" w:cstheme="majorHAnsi"/>
          <w:sz w:val="20"/>
          <w:szCs w:val="20"/>
        </w:rPr>
      </w:pPr>
    </w:p>
    <w:p w14:paraId="68D0EB2A" w14:textId="77777777" w:rsidR="002C09AE" w:rsidRDefault="002C09AE">
      <w:pPr>
        <w:spacing w:line="240" w:lineRule="auto"/>
        <w:rPr>
          <w:rFonts w:asciiTheme="majorHAnsi" w:hAnsiTheme="majorHAnsi" w:cstheme="majorHAnsi"/>
          <w:sz w:val="20"/>
          <w:szCs w:val="20"/>
        </w:rPr>
      </w:pPr>
    </w:p>
    <w:p w14:paraId="31DA9555" w14:textId="77777777" w:rsidR="002C09AE" w:rsidRDefault="002C09AE">
      <w:pPr>
        <w:spacing w:line="240" w:lineRule="auto"/>
        <w:rPr>
          <w:rFonts w:asciiTheme="majorHAnsi" w:hAnsiTheme="majorHAnsi" w:cstheme="majorHAnsi"/>
          <w:sz w:val="20"/>
          <w:szCs w:val="20"/>
        </w:rPr>
      </w:pPr>
    </w:p>
    <w:p w14:paraId="299FA703" w14:textId="77777777" w:rsidR="002C09AE" w:rsidRDefault="002C09AE">
      <w:pPr>
        <w:spacing w:line="240" w:lineRule="auto"/>
        <w:rPr>
          <w:rFonts w:asciiTheme="majorHAnsi" w:hAnsiTheme="majorHAnsi" w:cstheme="majorHAnsi"/>
          <w:sz w:val="20"/>
          <w:szCs w:val="20"/>
        </w:rPr>
      </w:pPr>
    </w:p>
    <w:p w14:paraId="6CD6DC5A" w14:textId="77777777" w:rsidR="002C09AE" w:rsidRDefault="00E46CB9">
      <w:pPr>
        <w:spacing w:line="240" w:lineRule="auto"/>
        <w:jc w:val="both"/>
        <w:rPr>
          <w:rFonts w:asciiTheme="majorHAnsi" w:hAnsiTheme="majorHAnsi" w:cstheme="majorHAnsi"/>
          <w:b/>
          <w:sz w:val="20"/>
          <w:szCs w:val="20"/>
        </w:rPr>
      </w:pPr>
      <w:r>
        <w:rPr>
          <w:rFonts w:asciiTheme="majorHAnsi" w:hAnsiTheme="majorHAnsi" w:cstheme="majorHAnsi"/>
          <w:sz w:val="20"/>
          <w:szCs w:val="20"/>
        </w:rPr>
        <w:t xml:space="preserve">                                                                                                                                                   </w:t>
      </w:r>
      <w:r>
        <w:rPr>
          <w:rFonts w:asciiTheme="majorHAnsi" w:hAnsiTheme="majorHAnsi" w:cstheme="majorHAnsi"/>
          <w:b/>
          <w:sz w:val="20"/>
          <w:szCs w:val="20"/>
        </w:rPr>
        <w:t>Załącznik  nr 4 do SWZ</w:t>
      </w:r>
    </w:p>
    <w:p w14:paraId="09D066BA" w14:textId="77777777" w:rsidR="002C09AE" w:rsidRDefault="002C09AE">
      <w:pPr>
        <w:spacing w:line="240" w:lineRule="auto"/>
        <w:jc w:val="both"/>
        <w:rPr>
          <w:rFonts w:asciiTheme="majorHAnsi" w:hAnsiTheme="majorHAnsi" w:cstheme="majorHAnsi"/>
          <w:b/>
          <w:sz w:val="20"/>
          <w:szCs w:val="20"/>
        </w:rPr>
      </w:pPr>
    </w:p>
    <w:p w14:paraId="1B01B521" w14:textId="77777777" w:rsidR="002C09AE" w:rsidRDefault="00E46CB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u w:val="single"/>
        </w:rPr>
        <w:t xml:space="preserve">Oświadczenia podmiotu udostępniającego zasoby </w:t>
      </w:r>
    </w:p>
    <w:p w14:paraId="2B8E7860" w14:textId="77777777" w:rsidR="002C09AE" w:rsidRDefault="00E46CB9">
      <w:pPr>
        <w:spacing w:line="240" w:lineRule="auto"/>
        <w:jc w:val="center"/>
        <w:rPr>
          <w:rFonts w:asciiTheme="majorHAnsi" w:hAnsiTheme="majorHAnsi" w:cstheme="majorHAnsi"/>
          <w:b/>
          <w:caps/>
          <w:sz w:val="20"/>
          <w:szCs w:val="20"/>
          <w:u w:val="single"/>
        </w:rPr>
      </w:pPr>
      <w:r>
        <w:rPr>
          <w:rFonts w:asciiTheme="majorHAnsi" w:hAnsiTheme="majorHAnsi" w:cstheme="majorHAnsi"/>
          <w:b/>
          <w:sz w:val="20"/>
          <w:szCs w:val="20"/>
          <w:u w:val="single"/>
        </w:rPr>
        <w:t xml:space="preserve">DOTYCZĄCE PRZESŁANEK WYKLUCZENIA Z ART. 5K ROZPORZĄDZENIA 833/2014 ORAZ ART. 7 UST. 1 USTAWY </w:t>
      </w:r>
      <w:r>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13ACB5FF" w14:textId="77777777" w:rsidR="002C09AE" w:rsidRDefault="00E46CB9">
      <w:pPr>
        <w:spacing w:line="240" w:lineRule="auto"/>
        <w:jc w:val="center"/>
        <w:rPr>
          <w:rFonts w:asciiTheme="majorHAnsi" w:hAnsiTheme="majorHAnsi" w:cstheme="majorHAnsi"/>
          <w:b/>
          <w:sz w:val="20"/>
          <w:szCs w:val="20"/>
          <w:u w:val="single"/>
        </w:rPr>
      </w:pPr>
      <w:r>
        <w:rPr>
          <w:rFonts w:asciiTheme="majorHAnsi" w:hAnsiTheme="majorHAnsi" w:cstheme="majorHAnsi"/>
          <w:b/>
          <w:sz w:val="20"/>
          <w:szCs w:val="20"/>
        </w:rPr>
        <w:t>składane na podstawie art. 125 ust. 5 ustawy Pzp</w:t>
      </w:r>
    </w:p>
    <w:p w14:paraId="63CEB72D" w14:textId="77777777" w:rsidR="002C09AE" w:rsidRDefault="00E46CB9">
      <w:pPr>
        <w:jc w:val="center"/>
        <w:rPr>
          <w:rFonts w:ascii="Calibri" w:hAnsi="Calibri"/>
          <w:b/>
          <w:sz w:val="20"/>
          <w:szCs w:val="20"/>
        </w:rPr>
      </w:pPr>
      <w:r>
        <w:rPr>
          <w:rFonts w:asciiTheme="majorHAnsi" w:hAnsiTheme="majorHAnsi" w:cstheme="majorHAnsi"/>
          <w:sz w:val="20"/>
          <w:szCs w:val="20"/>
        </w:rPr>
        <w:t>Na potrzeby postępowania o udzielenie zamówienia publicznego pn.</w:t>
      </w:r>
      <w:r>
        <w:rPr>
          <w:rFonts w:asciiTheme="majorHAnsi" w:hAnsiTheme="majorHAnsi" w:cstheme="majorHAnsi"/>
          <w:b/>
          <w:sz w:val="20"/>
          <w:szCs w:val="20"/>
        </w:rPr>
        <w:t xml:space="preserve"> Dostawa sprzętu komputerowego</w:t>
      </w:r>
    </w:p>
    <w:p w14:paraId="0C561464" w14:textId="77777777" w:rsidR="002C09AE" w:rsidRDefault="00E46CB9">
      <w:pPr>
        <w:spacing w:line="240" w:lineRule="auto"/>
        <w:jc w:val="both"/>
        <w:rPr>
          <w:rFonts w:asciiTheme="majorHAnsi" w:hAnsiTheme="majorHAnsi" w:cstheme="majorHAnsi"/>
          <w:b/>
          <w:sz w:val="20"/>
          <w:szCs w:val="20"/>
        </w:rPr>
      </w:pPr>
      <w:r>
        <w:rPr>
          <w:rFonts w:ascii="Calibri" w:hAnsi="Calibri"/>
          <w:b/>
          <w:sz w:val="20"/>
          <w:szCs w:val="20"/>
        </w:rPr>
        <w:t xml:space="preserve"> (ZP/01/22) </w:t>
      </w:r>
      <w:r>
        <w:rPr>
          <w:rFonts w:asciiTheme="majorHAnsi" w:hAnsiTheme="majorHAnsi" w:cstheme="majorHAnsi"/>
          <w:sz w:val="20"/>
          <w:szCs w:val="20"/>
        </w:rPr>
        <w:t>oświadczam, co następuje:</w:t>
      </w:r>
    </w:p>
    <w:p w14:paraId="5D58E80A" w14:textId="77777777" w:rsidR="002C09AE" w:rsidRDefault="00E46CB9">
      <w:pPr>
        <w:shd w:val="clear" w:color="auto" w:fill="BFBFBF" w:themeFill="background1" w:themeFillShade="BF"/>
        <w:spacing w:line="240" w:lineRule="auto"/>
        <w:rPr>
          <w:rFonts w:asciiTheme="majorHAnsi" w:hAnsiTheme="majorHAnsi" w:cstheme="majorHAnsi"/>
          <w:b/>
          <w:sz w:val="20"/>
          <w:szCs w:val="20"/>
        </w:rPr>
      </w:pPr>
      <w:r>
        <w:rPr>
          <w:rFonts w:asciiTheme="majorHAnsi" w:hAnsiTheme="majorHAnsi" w:cstheme="majorHAnsi"/>
          <w:b/>
          <w:sz w:val="20"/>
          <w:szCs w:val="20"/>
        </w:rPr>
        <w:t>OŚWIADCZENIA DOTYCZĄCE PODMIOTU UDOSTEPNIAJĄCEGO ZASOBY:</w:t>
      </w:r>
    </w:p>
    <w:p w14:paraId="36CAABD0" w14:textId="77777777" w:rsidR="002C09AE" w:rsidRDefault="00E46CB9">
      <w:pPr>
        <w:pStyle w:val="Akapitzlist"/>
        <w:numPr>
          <w:ilvl w:val="0"/>
          <w:numId w:val="21"/>
        </w:numPr>
        <w:spacing w:line="240" w:lineRule="auto"/>
        <w:jc w:val="both"/>
        <w:rPr>
          <w:rFonts w:asciiTheme="majorHAnsi" w:hAnsiTheme="majorHAnsi" w:cstheme="majorHAnsi"/>
          <w:b/>
          <w:bCs/>
          <w:sz w:val="20"/>
          <w:szCs w:val="20"/>
        </w:rPr>
      </w:pPr>
      <w:r>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Zakotwiczenieprzypisudolnego"/>
          <w:rFonts w:asciiTheme="majorHAnsi" w:hAnsiTheme="majorHAnsi" w:cstheme="majorHAnsi"/>
          <w:sz w:val="20"/>
          <w:szCs w:val="20"/>
        </w:rPr>
        <w:footnoteReference w:id="3"/>
      </w:r>
    </w:p>
    <w:p w14:paraId="182E1EC9" w14:textId="77777777" w:rsidR="002C09AE" w:rsidRDefault="00E46CB9">
      <w:pPr>
        <w:pStyle w:val="NormalnyWeb"/>
        <w:numPr>
          <w:ilvl w:val="0"/>
          <w:numId w:val="21"/>
        </w:numPr>
        <w:spacing w:after="0" w:line="240" w:lineRule="auto"/>
        <w:jc w:val="both"/>
        <w:rPr>
          <w:rFonts w:asciiTheme="majorHAnsi" w:hAnsiTheme="majorHAnsi" w:cstheme="majorHAnsi"/>
          <w:b/>
          <w:bCs/>
          <w:sz w:val="20"/>
          <w:szCs w:val="20"/>
        </w:rPr>
      </w:pPr>
      <w:r>
        <w:rPr>
          <w:rFonts w:asciiTheme="majorHAnsi" w:hAnsiTheme="majorHAnsi" w:cstheme="majorHAnsi"/>
          <w:sz w:val="20"/>
          <w:szCs w:val="20"/>
        </w:rPr>
        <w:t xml:space="preserve">Oświadczam, że nie zachodzą w stosunku do mnie przesłanki wykluczenia z postępowania na podstawie art. </w:t>
      </w:r>
      <w:r>
        <w:rPr>
          <w:rFonts w:asciiTheme="majorHAnsi" w:eastAsia="Times New Roman" w:hAnsiTheme="majorHAnsi" w:cstheme="majorHAnsi"/>
          <w:color w:val="222222"/>
          <w:sz w:val="20"/>
          <w:szCs w:val="20"/>
          <w:lang w:eastAsia="pl-PL"/>
        </w:rPr>
        <w:t xml:space="preserve">7 ust. 1 ustawy </w:t>
      </w:r>
      <w:r>
        <w:rPr>
          <w:rFonts w:asciiTheme="majorHAnsi" w:hAnsiTheme="majorHAnsi" w:cstheme="majorHAnsi"/>
          <w:color w:val="222222"/>
          <w:sz w:val="20"/>
          <w:szCs w:val="20"/>
        </w:rPr>
        <w:t>z dnia 13 kwietnia 2022 r.</w:t>
      </w:r>
      <w:r>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Pr>
          <w:rFonts w:asciiTheme="majorHAnsi" w:hAnsiTheme="majorHAnsi" w:cstheme="majorHAnsi"/>
          <w:color w:val="222222"/>
          <w:sz w:val="20"/>
          <w:szCs w:val="20"/>
        </w:rPr>
        <w:t>(Dz. U. poz. 835)</w:t>
      </w:r>
      <w:r>
        <w:rPr>
          <w:rFonts w:asciiTheme="majorHAnsi" w:hAnsiTheme="majorHAnsi" w:cstheme="majorHAnsi"/>
          <w:i/>
          <w:iCs/>
          <w:color w:val="222222"/>
          <w:sz w:val="20"/>
          <w:szCs w:val="20"/>
        </w:rPr>
        <w:t>.</w:t>
      </w:r>
      <w:r>
        <w:rPr>
          <w:rStyle w:val="Zakotwiczenieprzypisudolnego"/>
          <w:rFonts w:asciiTheme="majorHAnsi" w:hAnsiTheme="majorHAnsi" w:cstheme="majorHAnsi"/>
          <w:color w:val="222222"/>
          <w:sz w:val="20"/>
          <w:szCs w:val="20"/>
        </w:rPr>
        <w:footnoteReference w:id="4"/>
      </w:r>
    </w:p>
    <w:p w14:paraId="3C5FBECA" w14:textId="77777777" w:rsidR="002C09AE" w:rsidRDefault="002C09AE">
      <w:pPr>
        <w:spacing w:line="240" w:lineRule="auto"/>
        <w:ind w:left="5664" w:firstLine="708"/>
        <w:jc w:val="both"/>
        <w:rPr>
          <w:rFonts w:asciiTheme="majorHAnsi" w:hAnsiTheme="majorHAnsi" w:cstheme="majorHAnsi"/>
          <w:i/>
          <w:sz w:val="20"/>
          <w:szCs w:val="20"/>
        </w:rPr>
      </w:pPr>
    </w:p>
    <w:p w14:paraId="402726F2"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OŚWIADCZENIE DOTYCZĄCE PODANYCH INFORMACJI:</w:t>
      </w:r>
    </w:p>
    <w:p w14:paraId="390DEA68" w14:textId="77777777" w:rsidR="002C09AE" w:rsidRDefault="002C09AE">
      <w:pPr>
        <w:spacing w:line="240" w:lineRule="auto"/>
        <w:jc w:val="both"/>
        <w:rPr>
          <w:rFonts w:asciiTheme="majorHAnsi" w:hAnsiTheme="majorHAnsi" w:cstheme="majorHAnsi"/>
          <w:b/>
          <w:sz w:val="20"/>
          <w:szCs w:val="20"/>
        </w:rPr>
      </w:pPr>
    </w:p>
    <w:p w14:paraId="65E65F1C"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Oświadczam, że wszystkie informacje podane w powyższych oświadczeniach są aktualne </w:t>
      </w:r>
      <w:r>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51DBB260" w14:textId="77777777" w:rsidR="002C09AE" w:rsidRDefault="002C09AE">
      <w:pPr>
        <w:spacing w:line="240" w:lineRule="auto"/>
        <w:jc w:val="both"/>
        <w:rPr>
          <w:rFonts w:asciiTheme="majorHAnsi" w:hAnsiTheme="majorHAnsi" w:cstheme="majorHAnsi"/>
          <w:sz w:val="20"/>
          <w:szCs w:val="20"/>
        </w:rPr>
      </w:pPr>
    </w:p>
    <w:p w14:paraId="7456FAB8" w14:textId="77777777" w:rsidR="002C09AE" w:rsidRDefault="00E46CB9">
      <w:pPr>
        <w:shd w:val="clear" w:color="auto" w:fill="BFBFBF" w:themeFill="background1" w:themeFillShade="BF"/>
        <w:spacing w:line="240" w:lineRule="auto"/>
        <w:jc w:val="both"/>
        <w:rPr>
          <w:rFonts w:asciiTheme="majorHAnsi" w:hAnsiTheme="majorHAnsi" w:cstheme="majorHAnsi"/>
          <w:b/>
          <w:sz w:val="20"/>
          <w:szCs w:val="20"/>
        </w:rPr>
      </w:pPr>
      <w:r>
        <w:rPr>
          <w:rFonts w:asciiTheme="majorHAnsi" w:hAnsiTheme="majorHAnsi" w:cstheme="majorHAnsi"/>
          <w:b/>
          <w:sz w:val="20"/>
          <w:szCs w:val="20"/>
        </w:rPr>
        <w:t>INFORMACJA DOTYCZĄCA DOSTĘPU DO PODMIOTOWYCH ŚRODKÓW DOWODOWYCH:</w:t>
      </w:r>
    </w:p>
    <w:p w14:paraId="47DD499F"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0F5E3E71"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1) ......................................................................................................................................................</w:t>
      </w:r>
    </w:p>
    <w:p w14:paraId="2D8E3B2F"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i/>
          <w:sz w:val="20"/>
          <w:szCs w:val="20"/>
        </w:rPr>
        <w:t>(wskazać podmiotowy środek dowodowy, adres internetowy, wydający urząd lub organ, dokładne dane referencyjne dokumentacji)</w:t>
      </w:r>
    </w:p>
    <w:p w14:paraId="44815483"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2) .......................................................................................................................................................</w:t>
      </w:r>
    </w:p>
    <w:p w14:paraId="309408A5"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i/>
          <w:sz w:val="20"/>
          <w:szCs w:val="20"/>
        </w:rPr>
        <w:lastRenderedPageBreak/>
        <w:t>(wskazać podmiotowy środek dowodowy, adres internetowy, wydający urząd lub organ, dokładne dane referencyjne dokumentacji)</w:t>
      </w:r>
    </w:p>
    <w:p w14:paraId="3A1C80BA" w14:textId="77777777" w:rsidR="002C09AE" w:rsidRDefault="002C09AE">
      <w:pPr>
        <w:spacing w:line="240" w:lineRule="auto"/>
        <w:jc w:val="both"/>
        <w:rPr>
          <w:rFonts w:asciiTheme="majorHAnsi" w:hAnsiTheme="majorHAnsi" w:cstheme="majorHAnsi"/>
          <w:sz w:val="20"/>
          <w:szCs w:val="20"/>
        </w:rPr>
      </w:pPr>
    </w:p>
    <w:p w14:paraId="728330CA" w14:textId="77777777" w:rsidR="002C09AE" w:rsidRDefault="00E46CB9">
      <w:pPr>
        <w:spacing w:line="240" w:lineRule="auto"/>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p>
    <w:p w14:paraId="2DF3B1B1" w14:textId="77777777" w:rsidR="002C09AE" w:rsidRDefault="002C09AE">
      <w:pPr>
        <w:spacing w:line="240" w:lineRule="auto"/>
        <w:jc w:val="both"/>
        <w:rPr>
          <w:sz w:val="21"/>
          <w:szCs w:val="21"/>
        </w:rPr>
      </w:pPr>
    </w:p>
    <w:p w14:paraId="78F493F6" w14:textId="77777777" w:rsidR="002C09AE" w:rsidRDefault="002C09AE">
      <w:pPr>
        <w:spacing w:line="240" w:lineRule="auto"/>
        <w:ind w:left="7080"/>
        <w:jc w:val="both"/>
        <w:rPr>
          <w:rFonts w:asciiTheme="majorHAnsi" w:eastAsia="Calibri" w:hAnsiTheme="majorHAnsi" w:cstheme="majorHAnsi"/>
          <w:sz w:val="20"/>
          <w:szCs w:val="20"/>
        </w:rPr>
      </w:pPr>
    </w:p>
    <w:p w14:paraId="59DD3B34" w14:textId="77777777" w:rsidR="002C09AE" w:rsidRDefault="002C09AE">
      <w:pPr>
        <w:spacing w:line="240" w:lineRule="auto"/>
        <w:ind w:left="7080"/>
        <w:jc w:val="both"/>
        <w:rPr>
          <w:rFonts w:asciiTheme="majorHAnsi" w:eastAsia="Calibri" w:hAnsiTheme="majorHAnsi" w:cstheme="majorHAnsi"/>
          <w:sz w:val="20"/>
          <w:szCs w:val="20"/>
        </w:rPr>
      </w:pPr>
    </w:p>
    <w:p w14:paraId="17351708" w14:textId="77777777" w:rsidR="002C09AE" w:rsidRDefault="002C09AE">
      <w:pPr>
        <w:spacing w:line="240" w:lineRule="auto"/>
        <w:ind w:left="7080"/>
        <w:jc w:val="both"/>
        <w:rPr>
          <w:rFonts w:asciiTheme="majorHAnsi" w:eastAsia="Calibri" w:hAnsiTheme="majorHAnsi" w:cstheme="majorHAnsi"/>
          <w:sz w:val="20"/>
          <w:szCs w:val="20"/>
        </w:rPr>
      </w:pPr>
    </w:p>
    <w:p w14:paraId="6AC138EA" w14:textId="77777777" w:rsidR="002C09AE" w:rsidRDefault="002C09AE">
      <w:pPr>
        <w:spacing w:line="240" w:lineRule="auto"/>
        <w:ind w:left="7080"/>
        <w:jc w:val="both"/>
        <w:rPr>
          <w:rFonts w:asciiTheme="majorHAnsi" w:eastAsia="Calibri" w:hAnsiTheme="majorHAnsi" w:cstheme="majorHAnsi"/>
          <w:sz w:val="20"/>
          <w:szCs w:val="20"/>
        </w:rPr>
      </w:pPr>
    </w:p>
    <w:p w14:paraId="11B14CE4" w14:textId="77777777" w:rsidR="002C09AE" w:rsidRDefault="002C09AE">
      <w:pPr>
        <w:spacing w:line="240" w:lineRule="auto"/>
        <w:ind w:left="7080"/>
        <w:jc w:val="both"/>
        <w:rPr>
          <w:rFonts w:asciiTheme="majorHAnsi" w:eastAsia="Calibri" w:hAnsiTheme="majorHAnsi" w:cstheme="majorHAnsi"/>
          <w:sz w:val="20"/>
          <w:szCs w:val="20"/>
        </w:rPr>
      </w:pPr>
    </w:p>
    <w:p w14:paraId="59DF7F2C" w14:textId="77777777" w:rsidR="002C09AE" w:rsidRDefault="002C09AE">
      <w:pPr>
        <w:spacing w:line="240" w:lineRule="auto"/>
        <w:ind w:left="7080"/>
        <w:jc w:val="both"/>
        <w:rPr>
          <w:rFonts w:asciiTheme="majorHAnsi" w:eastAsia="Calibri" w:hAnsiTheme="majorHAnsi" w:cstheme="majorHAnsi"/>
          <w:sz w:val="20"/>
          <w:szCs w:val="20"/>
        </w:rPr>
      </w:pPr>
    </w:p>
    <w:p w14:paraId="6E1EAB99" w14:textId="77777777" w:rsidR="002C09AE" w:rsidRDefault="002C09AE">
      <w:pPr>
        <w:spacing w:line="240" w:lineRule="auto"/>
        <w:jc w:val="both"/>
        <w:rPr>
          <w:rFonts w:asciiTheme="majorHAnsi" w:eastAsia="Calibri" w:hAnsiTheme="majorHAnsi" w:cstheme="majorHAnsi"/>
          <w:sz w:val="20"/>
          <w:szCs w:val="20"/>
        </w:rPr>
      </w:pPr>
    </w:p>
    <w:p w14:paraId="29AA0D03" w14:textId="77777777" w:rsidR="002C09AE" w:rsidRDefault="002C09AE">
      <w:pPr>
        <w:spacing w:line="240" w:lineRule="auto"/>
        <w:ind w:left="7080"/>
        <w:jc w:val="both"/>
        <w:rPr>
          <w:rFonts w:asciiTheme="majorHAnsi" w:eastAsia="Calibri" w:hAnsiTheme="majorHAnsi" w:cstheme="majorHAnsi"/>
          <w:sz w:val="20"/>
          <w:szCs w:val="20"/>
        </w:rPr>
      </w:pPr>
    </w:p>
    <w:p w14:paraId="7BC1EC73" w14:textId="77777777" w:rsidR="002C09AE" w:rsidRDefault="002C09AE">
      <w:pPr>
        <w:spacing w:line="240" w:lineRule="auto"/>
        <w:ind w:left="7080"/>
        <w:jc w:val="both"/>
        <w:rPr>
          <w:rFonts w:asciiTheme="majorHAnsi" w:eastAsia="Calibri" w:hAnsiTheme="majorHAnsi" w:cstheme="majorHAnsi"/>
          <w:sz w:val="20"/>
          <w:szCs w:val="20"/>
        </w:rPr>
      </w:pPr>
    </w:p>
    <w:p w14:paraId="5998F91A" w14:textId="77777777" w:rsidR="002C09AE" w:rsidRDefault="00E46CB9">
      <w:pPr>
        <w:spacing w:line="240" w:lineRule="auto"/>
        <w:ind w:left="7080"/>
        <w:jc w:val="both"/>
        <w:rPr>
          <w:rFonts w:asciiTheme="majorHAnsi" w:eastAsia="Calibri" w:hAnsiTheme="majorHAnsi" w:cstheme="majorHAnsi"/>
          <w:b/>
          <w:sz w:val="20"/>
          <w:szCs w:val="20"/>
        </w:rPr>
      </w:pPr>
      <w:r>
        <w:rPr>
          <w:rFonts w:asciiTheme="majorHAnsi" w:hAnsiTheme="majorHAnsi" w:cstheme="majorHAnsi"/>
          <w:b/>
          <w:sz w:val="20"/>
          <w:szCs w:val="20"/>
        </w:rPr>
        <w:t>Załącznik  nr 6 do SWZ</w:t>
      </w:r>
    </w:p>
    <w:p w14:paraId="5C994810" w14:textId="77777777" w:rsidR="002C09AE" w:rsidRDefault="002C09AE">
      <w:pPr>
        <w:spacing w:line="240" w:lineRule="auto"/>
        <w:ind w:left="7080"/>
        <w:jc w:val="both"/>
        <w:rPr>
          <w:rFonts w:asciiTheme="majorHAnsi" w:eastAsia="Calibri" w:hAnsiTheme="majorHAnsi" w:cstheme="majorHAnsi"/>
          <w:sz w:val="20"/>
          <w:szCs w:val="20"/>
        </w:rPr>
      </w:pPr>
    </w:p>
    <w:p w14:paraId="7F6E840C" w14:textId="77777777" w:rsidR="002C09AE" w:rsidRDefault="00E46CB9">
      <w:pPr>
        <w:spacing w:line="240" w:lineRule="exact"/>
        <w:jc w:val="center"/>
        <w:rPr>
          <w:rFonts w:ascii="Calibri" w:eastAsia="Calibri" w:hAnsi="Calibri" w:cs="Times New Roman"/>
          <w:b/>
          <w:sz w:val="20"/>
          <w:szCs w:val="20"/>
        </w:rPr>
      </w:pPr>
      <w:r>
        <w:rPr>
          <w:rFonts w:ascii="Calibri" w:eastAsia="Calibri" w:hAnsi="Calibri" w:cs="Times New Roman"/>
          <w:b/>
          <w:sz w:val="20"/>
          <w:szCs w:val="20"/>
        </w:rPr>
        <w:t>OŚWIADCZENIE WYKONAWCY</w:t>
      </w:r>
    </w:p>
    <w:p w14:paraId="4DCCB253" w14:textId="77777777" w:rsidR="002C09AE" w:rsidRDefault="00E46CB9">
      <w:pPr>
        <w:spacing w:line="240" w:lineRule="exact"/>
        <w:jc w:val="center"/>
        <w:rPr>
          <w:rFonts w:ascii="Calibri" w:eastAsia="Calibri" w:hAnsi="Calibri" w:cs="Times New Roman"/>
          <w:b/>
          <w:sz w:val="20"/>
          <w:szCs w:val="20"/>
        </w:rPr>
      </w:pPr>
      <w:r>
        <w:rPr>
          <w:rFonts w:ascii="Calibri" w:eastAsia="Calibri" w:hAnsi="Calibri" w:cs="Times New Roman"/>
          <w:b/>
          <w:sz w:val="20"/>
          <w:szCs w:val="20"/>
        </w:rPr>
        <w:t>W zakresie art. 108 ust 1 pkt 5 Pzp</w:t>
      </w:r>
    </w:p>
    <w:p w14:paraId="40E1FEA2" w14:textId="77777777" w:rsidR="002C09AE" w:rsidRDefault="00E46CB9">
      <w:pPr>
        <w:spacing w:line="240" w:lineRule="exact"/>
        <w:jc w:val="center"/>
        <w:rPr>
          <w:rFonts w:ascii="Calibri" w:eastAsia="Calibri" w:hAnsi="Calibri" w:cs="Times New Roman"/>
          <w:b/>
          <w:bCs/>
          <w:sz w:val="20"/>
          <w:szCs w:val="20"/>
          <w:u w:val="single"/>
        </w:rPr>
      </w:pPr>
      <w:r>
        <w:rPr>
          <w:rFonts w:ascii="Calibri" w:eastAsia="Calibri" w:hAnsi="Calibri" w:cs="Times New Roman"/>
          <w:b/>
          <w:bCs/>
          <w:sz w:val="20"/>
          <w:szCs w:val="20"/>
          <w:u w:val="single"/>
        </w:rPr>
        <w:t xml:space="preserve">O BRAKU PRZYNALEŻNOŚCI DO TEJ SAMEJ GRUPY KAPITAŁOWEJ </w:t>
      </w:r>
    </w:p>
    <w:p w14:paraId="38F25695" w14:textId="77777777" w:rsidR="002C09AE" w:rsidRDefault="00E46CB9">
      <w:pPr>
        <w:spacing w:line="240" w:lineRule="exact"/>
        <w:jc w:val="center"/>
        <w:rPr>
          <w:rFonts w:ascii="Calibri" w:eastAsia="Calibri" w:hAnsi="Calibri" w:cs="Times New Roman"/>
          <w:b/>
          <w:bCs/>
          <w:sz w:val="20"/>
          <w:szCs w:val="20"/>
          <w:u w:val="single"/>
        </w:rPr>
      </w:pPr>
      <w:r>
        <w:rPr>
          <w:rFonts w:ascii="Calibri" w:eastAsia="Calibri" w:hAnsi="Calibri" w:cs="Times New Roman"/>
          <w:b/>
          <w:bCs/>
          <w:sz w:val="20"/>
          <w:szCs w:val="20"/>
          <w:u w:val="single"/>
        </w:rPr>
        <w:t>w rozumieniu ustawy z 16 lutego 2007 o ochronie konkurencji i konsumentów</w:t>
      </w:r>
    </w:p>
    <w:p w14:paraId="43F061C7" w14:textId="77777777" w:rsidR="002C09AE" w:rsidRDefault="002C09AE">
      <w:pPr>
        <w:spacing w:line="240" w:lineRule="exact"/>
        <w:jc w:val="both"/>
        <w:rPr>
          <w:rFonts w:ascii="Calibri" w:eastAsia="Calibri" w:hAnsi="Calibri" w:cs="Times New Roman"/>
          <w:sz w:val="20"/>
          <w:szCs w:val="20"/>
        </w:rPr>
      </w:pPr>
    </w:p>
    <w:p w14:paraId="77E3EC5A" w14:textId="77777777" w:rsidR="002C09AE" w:rsidRDefault="002C09AE">
      <w:pPr>
        <w:spacing w:line="240" w:lineRule="exact"/>
        <w:jc w:val="both"/>
        <w:rPr>
          <w:rFonts w:ascii="Calibri" w:eastAsia="Calibri" w:hAnsi="Calibri" w:cs="Times New Roman"/>
          <w:sz w:val="20"/>
          <w:szCs w:val="20"/>
        </w:rPr>
      </w:pPr>
    </w:p>
    <w:p w14:paraId="7DEF2975" w14:textId="77777777" w:rsidR="002C09AE" w:rsidRDefault="00E46CB9">
      <w:pPr>
        <w:jc w:val="center"/>
        <w:rPr>
          <w:rFonts w:ascii="Calibri" w:eastAsia="Calibri" w:hAnsi="Calibri" w:cs="Times New Roman"/>
          <w:b/>
          <w:sz w:val="20"/>
          <w:szCs w:val="20"/>
        </w:rPr>
      </w:pPr>
      <w:r>
        <w:rPr>
          <w:rFonts w:ascii="Calibri" w:eastAsia="Calibri" w:hAnsi="Calibri" w:cs="Times New Roman"/>
          <w:sz w:val="20"/>
          <w:szCs w:val="20"/>
        </w:rPr>
        <w:t>W związku ze złożeniem oferty w postępowaniu o udzielenie zamówienia publicznego pn.:</w:t>
      </w:r>
      <w:r>
        <w:rPr>
          <w:rFonts w:ascii="Calibri" w:eastAsia="Calibri" w:hAnsi="Calibri" w:cs="Times New Roman"/>
          <w:b/>
          <w:sz w:val="20"/>
          <w:szCs w:val="20"/>
        </w:rPr>
        <w:t xml:space="preserve"> </w:t>
      </w:r>
    </w:p>
    <w:p w14:paraId="5B167BF1" w14:textId="77777777" w:rsidR="002C09AE" w:rsidRDefault="00E46CB9">
      <w:pPr>
        <w:jc w:val="center"/>
        <w:rPr>
          <w:rFonts w:ascii="Calibri" w:hAnsi="Calibri"/>
          <w:b/>
          <w:sz w:val="20"/>
          <w:szCs w:val="20"/>
        </w:rPr>
      </w:pPr>
      <w:r>
        <w:rPr>
          <w:rFonts w:asciiTheme="majorHAnsi" w:hAnsiTheme="majorHAnsi" w:cstheme="majorHAnsi"/>
          <w:b/>
          <w:sz w:val="20"/>
          <w:szCs w:val="20"/>
        </w:rPr>
        <w:t>Dostawa sprzętu komputerowego</w:t>
      </w:r>
      <w:r>
        <w:rPr>
          <w:rFonts w:ascii="Calibri" w:hAnsi="Calibri"/>
          <w:b/>
          <w:sz w:val="20"/>
          <w:szCs w:val="20"/>
        </w:rPr>
        <w:t xml:space="preserve"> (ZP/01/22)</w:t>
      </w:r>
    </w:p>
    <w:p w14:paraId="089DB1EF" w14:textId="77777777" w:rsidR="002C09AE" w:rsidRDefault="002C09AE">
      <w:pPr>
        <w:tabs>
          <w:tab w:val="right" w:pos="2399"/>
        </w:tabs>
        <w:spacing w:line="240" w:lineRule="auto"/>
        <w:ind w:left="284"/>
        <w:jc w:val="center"/>
        <w:rPr>
          <w:rFonts w:ascii="Calibri" w:eastAsia="Calibri" w:hAnsi="Calibri" w:cs="Times New Roman"/>
          <w:b/>
          <w:sz w:val="20"/>
          <w:szCs w:val="20"/>
          <w:lang w:eastAsia="en-US"/>
        </w:rPr>
      </w:pPr>
    </w:p>
    <w:p w14:paraId="24BFC816" w14:textId="77777777" w:rsidR="002C09AE" w:rsidRDefault="002C09AE">
      <w:pPr>
        <w:tabs>
          <w:tab w:val="right" w:pos="2399"/>
        </w:tabs>
        <w:spacing w:line="240" w:lineRule="auto"/>
        <w:ind w:left="284"/>
        <w:jc w:val="center"/>
        <w:rPr>
          <w:rFonts w:ascii="Calibri" w:eastAsia="Calibri" w:hAnsi="Calibri" w:cs="Times New Roman"/>
          <w:b/>
          <w:sz w:val="20"/>
          <w:szCs w:val="20"/>
          <w:lang w:eastAsia="en-US"/>
        </w:rPr>
      </w:pPr>
    </w:p>
    <w:p w14:paraId="6C6BB88D" w14:textId="77777777" w:rsidR="002C09AE" w:rsidRDefault="002C09AE">
      <w:pPr>
        <w:widowControl w:val="0"/>
        <w:tabs>
          <w:tab w:val="left" w:pos="284"/>
        </w:tabs>
        <w:spacing w:line="240" w:lineRule="exact"/>
        <w:ind w:left="426"/>
        <w:jc w:val="center"/>
        <w:rPr>
          <w:rFonts w:ascii="Calibri" w:eastAsia="Calibri" w:hAnsi="Calibri" w:cs="Times New Roman"/>
          <w:b/>
          <w:sz w:val="20"/>
          <w:szCs w:val="20"/>
          <w:lang w:eastAsia="en-US"/>
        </w:rPr>
      </w:pPr>
    </w:p>
    <w:p w14:paraId="7B93DAC7" w14:textId="77777777" w:rsidR="002C09AE" w:rsidRDefault="00E46CB9">
      <w:pPr>
        <w:spacing w:line="240" w:lineRule="auto"/>
        <w:jc w:val="both"/>
        <w:rPr>
          <w:rFonts w:ascii="Calibri" w:eastAsia="Calibri" w:hAnsi="Calibri" w:cs="Times New Roman"/>
          <w:b/>
          <w:bCs/>
          <w:sz w:val="20"/>
          <w:szCs w:val="20"/>
        </w:rPr>
      </w:pPr>
      <w:r>
        <w:rPr>
          <w:rFonts w:ascii="Calibri" w:eastAsia="Calibri" w:hAnsi="Calibri" w:cs="Times New Roman"/>
          <w:sz w:val="20"/>
          <w:szCs w:val="20"/>
        </w:rPr>
        <w:t>składamy następujące oświadczenie:</w:t>
      </w:r>
    </w:p>
    <w:p w14:paraId="723CF150" w14:textId="77777777" w:rsidR="002C09AE" w:rsidRDefault="002C09AE">
      <w:pPr>
        <w:tabs>
          <w:tab w:val="right" w:pos="2399"/>
        </w:tabs>
        <w:spacing w:line="240" w:lineRule="auto"/>
        <w:jc w:val="both"/>
        <w:rPr>
          <w:rFonts w:ascii="Calibri" w:eastAsia="Calibri" w:hAnsi="Calibri" w:cs="Times New Roman"/>
          <w:b/>
          <w:bCs/>
          <w:sz w:val="20"/>
          <w:szCs w:val="20"/>
        </w:rPr>
      </w:pPr>
    </w:p>
    <w:p w14:paraId="27026EFE" w14:textId="77777777" w:rsidR="002C09AE" w:rsidRDefault="00E46CB9">
      <w:pPr>
        <w:spacing w:line="240" w:lineRule="exact"/>
        <w:jc w:val="both"/>
        <w:rPr>
          <w:rFonts w:ascii="Calibri" w:eastAsia="Calibri" w:hAnsi="Calibri" w:cs="Times New Roman"/>
          <w:bCs/>
          <w:sz w:val="20"/>
          <w:szCs w:val="20"/>
        </w:rPr>
      </w:pPr>
      <w:r>
        <w:rPr>
          <w:rFonts w:ascii="Calibri" w:eastAsia="Calibri" w:hAnsi="Calibri" w:cs="Times New Roman"/>
          <w:b/>
          <w:sz w:val="20"/>
          <w:szCs w:val="20"/>
        </w:rPr>
        <w:t>nie należymy*</w:t>
      </w:r>
      <w:r>
        <w:rPr>
          <w:rFonts w:ascii="Calibri" w:eastAsia="Calibri" w:hAnsi="Calibri" w:cs="Times New Roman"/>
          <w:sz w:val="20"/>
          <w:szCs w:val="20"/>
        </w:rPr>
        <w:t xml:space="preserve"> do tej samej grupy kapitałowej </w:t>
      </w:r>
      <w:r>
        <w:rPr>
          <w:rFonts w:ascii="Calibri" w:eastAsia="Calibri" w:hAnsi="Calibri" w:cs="Times New Roman"/>
          <w:bCs/>
          <w:sz w:val="20"/>
          <w:szCs w:val="20"/>
        </w:rPr>
        <w:t>w rozumieniu ustawy z 16 lutego 2007 o ochronie konkurencji i konsumentów z innym wykonawcą, który złożył odrębną ofertę</w:t>
      </w:r>
    </w:p>
    <w:p w14:paraId="2368D387" w14:textId="77777777" w:rsidR="002C09AE" w:rsidRDefault="002C09AE">
      <w:pPr>
        <w:spacing w:line="240" w:lineRule="exact"/>
        <w:jc w:val="both"/>
        <w:rPr>
          <w:rFonts w:ascii="Calibri" w:eastAsia="Calibri" w:hAnsi="Calibri" w:cs="Times New Roman"/>
          <w:bCs/>
          <w:sz w:val="20"/>
          <w:szCs w:val="20"/>
        </w:rPr>
      </w:pPr>
    </w:p>
    <w:p w14:paraId="07879FF0" w14:textId="77777777" w:rsidR="002C09AE" w:rsidRDefault="00E46CB9">
      <w:pPr>
        <w:spacing w:line="240" w:lineRule="exact"/>
        <w:jc w:val="both"/>
        <w:rPr>
          <w:rFonts w:ascii="Calibri" w:eastAsia="Calibri" w:hAnsi="Calibri" w:cs="Times New Roman"/>
          <w:bCs/>
          <w:sz w:val="20"/>
          <w:szCs w:val="20"/>
        </w:rPr>
      </w:pPr>
      <w:r>
        <w:rPr>
          <w:rFonts w:ascii="Calibri" w:eastAsia="Calibri" w:hAnsi="Calibri" w:cs="Times New Roman"/>
          <w:b/>
          <w:bCs/>
          <w:sz w:val="20"/>
          <w:szCs w:val="20"/>
        </w:rPr>
        <w:t>należymy*</w:t>
      </w:r>
      <w:r>
        <w:rPr>
          <w:rFonts w:ascii="Calibri" w:eastAsia="Calibri" w:hAnsi="Calibri" w:cs="Times New Roman"/>
          <w:bCs/>
          <w:sz w:val="20"/>
          <w:szCs w:val="20"/>
        </w:rPr>
        <w:t xml:space="preserve"> do tej samej grupy kapitałowej w rozumieniu ustawy z 16 lutego 2007 o ochronie konkurencji i konsumentów z innym wykonawcą, który złożył odrębną ofertę i jednocześnie składamy poniższe dokumenty lub informacje potwierdzające przygotowanie oferty niezależnie do innego wykonawcy należącego do tej samej grupy kapitałowej.</w:t>
      </w:r>
    </w:p>
    <w:p w14:paraId="790F6F02" w14:textId="77777777" w:rsidR="002C09AE" w:rsidRDefault="002C09AE">
      <w:pPr>
        <w:spacing w:line="240" w:lineRule="exact"/>
        <w:jc w:val="both"/>
        <w:rPr>
          <w:rFonts w:ascii="Calibri" w:eastAsia="Calibri" w:hAnsi="Calibri" w:cs="Times New Roman"/>
          <w:sz w:val="20"/>
          <w:szCs w:val="20"/>
        </w:rPr>
      </w:pPr>
    </w:p>
    <w:p w14:paraId="6022A21A" w14:textId="77777777" w:rsidR="002C09AE" w:rsidRDefault="002C09AE">
      <w:pPr>
        <w:spacing w:line="240" w:lineRule="exact"/>
        <w:jc w:val="both"/>
        <w:rPr>
          <w:rFonts w:ascii="Calibri" w:eastAsia="Calibri" w:hAnsi="Calibri" w:cs="Times New Roman"/>
          <w:sz w:val="20"/>
          <w:szCs w:val="20"/>
        </w:rPr>
      </w:pPr>
    </w:p>
    <w:p w14:paraId="2BB19B62" w14:textId="77777777" w:rsidR="002C09AE" w:rsidRDefault="002C09AE">
      <w:pPr>
        <w:spacing w:line="240" w:lineRule="exact"/>
        <w:jc w:val="both"/>
        <w:rPr>
          <w:rFonts w:ascii="Calibri" w:eastAsia="Calibri" w:hAnsi="Calibri" w:cs="Times New Roman"/>
          <w:sz w:val="20"/>
          <w:szCs w:val="20"/>
        </w:rPr>
      </w:pPr>
    </w:p>
    <w:p w14:paraId="57A2D392" w14:textId="77777777" w:rsidR="002C09AE" w:rsidRDefault="00E46CB9">
      <w:pPr>
        <w:numPr>
          <w:ilvl w:val="0"/>
          <w:numId w:val="22"/>
        </w:numPr>
        <w:spacing w:after="160" w:line="240" w:lineRule="exact"/>
        <w:contextualSpacing/>
        <w:jc w:val="both"/>
        <w:rPr>
          <w:rFonts w:ascii="Calibri" w:eastAsia="Calibri" w:hAnsi="Calibri" w:cs="Times New Roman"/>
          <w:sz w:val="20"/>
          <w:szCs w:val="20"/>
        </w:rPr>
      </w:pPr>
      <w:r>
        <w:rPr>
          <w:rFonts w:ascii="Calibri" w:eastAsia="Calibri" w:hAnsi="Calibri" w:cs="Times New Roman"/>
          <w:sz w:val="20"/>
          <w:szCs w:val="20"/>
        </w:rPr>
        <w:t>niepotrzebne skreślić</w:t>
      </w:r>
    </w:p>
    <w:p w14:paraId="1C9B6122" w14:textId="77777777" w:rsidR="002C09AE" w:rsidRDefault="002C09AE">
      <w:pPr>
        <w:spacing w:line="240" w:lineRule="auto"/>
        <w:rPr>
          <w:rFonts w:ascii="Calibri" w:eastAsia="Calibri" w:hAnsi="Calibri" w:cs="Calibri"/>
          <w:sz w:val="20"/>
          <w:szCs w:val="20"/>
          <w:lang w:eastAsia="en-US"/>
        </w:rPr>
      </w:pPr>
    </w:p>
    <w:p w14:paraId="0FEA07B5" w14:textId="77777777" w:rsidR="002C09AE" w:rsidRDefault="002C09AE">
      <w:pPr>
        <w:spacing w:line="240" w:lineRule="auto"/>
        <w:rPr>
          <w:rFonts w:asciiTheme="majorHAnsi" w:hAnsiTheme="majorHAnsi" w:cstheme="majorHAnsi"/>
          <w:b/>
          <w:color w:val="FF0000"/>
          <w:sz w:val="20"/>
          <w:szCs w:val="20"/>
        </w:rPr>
      </w:pPr>
    </w:p>
    <w:p w14:paraId="203660A1" w14:textId="77777777" w:rsidR="002C09AE" w:rsidRDefault="002C09AE">
      <w:pPr>
        <w:spacing w:line="240" w:lineRule="auto"/>
        <w:rPr>
          <w:rFonts w:asciiTheme="majorHAnsi" w:hAnsiTheme="majorHAnsi" w:cstheme="majorHAnsi"/>
          <w:b/>
          <w:color w:val="FF0000"/>
          <w:sz w:val="20"/>
          <w:szCs w:val="20"/>
        </w:rPr>
      </w:pPr>
    </w:p>
    <w:p w14:paraId="6125CAF7" w14:textId="77777777" w:rsidR="002C09AE" w:rsidRDefault="002C09AE">
      <w:pPr>
        <w:spacing w:line="240" w:lineRule="auto"/>
        <w:rPr>
          <w:rFonts w:asciiTheme="majorHAnsi" w:hAnsiTheme="majorHAnsi" w:cstheme="majorHAnsi"/>
          <w:b/>
          <w:color w:val="FF0000"/>
          <w:sz w:val="20"/>
          <w:szCs w:val="20"/>
        </w:rPr>
      </w:pPr>
    </w:p>
    <w:p w14:paraId="01E854B4" w14:textId="77777777" w:rsidR="002C09AE" w:rsidRDefault="002C09AE">
      <w:pPr>
        <w:spacing w:line="240" w:lineRule="auto"/>
        <w:ind w:left="7080"/>
        <w:jc w:val="both"/>
        <w:rPr>
          <w:rFonts w:asciiTheme="majorHAnsi" w:eastAsia="Calibri" w:hAnsiTheme="majorHAnsi" w:cstheme="majorHAnsi"/>
          <w:sz w:val="20"/>
          <w:szCs w:val="20"/>
        </w:rPr>
      </w:pPr>
    </w:p>
    <w:p w14:paraId="4906313E" w14:textId="77777777" w:rsidR="002C09AE" w:rsidRDefault="002C09AE">
      <w:pPr>
        <w:spacing w:line="240" w:lineRule="auto"/>
        <w:ind w:left="7080"/>
        <w:jc w:val="both"/>
        <w:rPr>
          <w:rFonts w:asciiTheme="majorHAnsi" w:eastAsia="Calibri" w:hAnsiTheme="majorHAnsi" w:cstheme="majorHAnsi"/>
          <w:sz w:val="20"/>
          <w:szCs w:val="20"/>
        </w:rPr>
      </w:pPr>
    </w:p>
    <w:p w14:paraId="0D9BE5AE" w14:textId="77777777" w:rsidR="002C09AE" w:rsidRDefault="002C09AE">
      <w:pPr>
        <w:spacing w:line="240" w:lineRule="auto"/>
        <w:ind w:left="7080"/>
        <w:jc w:val="both"/>
        <w:rPr>
          <w:rFonts w:asciiTheme="majorHAnsi" w:eastAsia="Calibri" w:hAnsiTheme="majorHAnsi" w:cstheme="majorHAnsi"/>
          <w:sz w:val="20"/>
          <w:szCs w:val="20"/>
        </w:rPr>
      </w:pPr>
    </w:p>
    <w:p w14:paraId="30C6F9A3" w14:textId="77777777" w:rsidR="002C09AE" w:rsidRDefault="002C09AE">
      <w:pPr>
        <w:spacing w:line="240" w:lineRule="auto"/>
        <w:ind w:left="7080"/>
        <w:jc w:val="both"/>
        <w:rPr>
          <w:rFonts w:asciiTheme="majorHAnsi" w:eastAsia="Calibri" w:hAnsiTheme="majorHAnsi" w:cstheme="majorHAnsi"/>
          <w:sz w:val="20"/>
          <w:szCs w:val="20"/>
        </w:rPr>
      </w:pPr>
    </w:p>
    <w:p w14:paraId="5C63A93F" w14:textId="77777777" w:rsidR="002C09AE" w:rsidRDefault="002C09AE">
      <w:pPr>
        <w:spacing w:line="240" w:lineRule="auto"/>
        <w:ind w:left="7080"/>
        <w:jc w:val="both"/>
        <w:rPr>
          <w:rFonts w:asciiTheme="majorHAnsi" w:eastAsia="Calibri" w:hAnsiTheme="majorHAnsi" w:cstheme="majorHAnsi"/>
          <w:sz w:val="20"/>
          <w:szCs w:val="20"/>
        </w:rPr>
      </w:pPr>
    </w:p>
    <w:p w14:paraId="7660B737" w14:textId="77777777" w:rsidR="002C09AE" w:rsidRDefault="002C09AE">
      <w:pPr>
        <w:spacing w:line="240" w:lineRule="auto"/>
        <w:ind w:left="7080"/>
        <w:jc w:val="both"/>
        <w:rPr>
          <w:rFonts w:asciiTheme="majorHAnsi" w:eastAsia="Calibri" w:hAnsiTheme="majorHAnsi" w:cstheme="majorHAnsi"/>
          <w:sz w:val="20"/>
          <w:szCs w:val="20"/>
        </w:rPr>
      </w:pPr>
    </w:p>
    <w:p w14:paraId="7761B74E" w14:textId="77777777" w:rsidR="002C09AE" w:rsidRDefault="002C09AE">
      <w:pPr>
        <w:spacing w:line="240" w:lineRule="auto"/>
        <w:ind w:left="7080"/>
        <w:jc w:val="both"/>
        <w:rPr>
          <w:rFonts w:asciiTheme="majorHAnsi" w:eastAsia="Calibri" w:hAnsiTheme="majorHAnsi" w:cstheme="majorHAnsi"/>
          <w:sz w:val="20"/>
          <w:szCs w:val="20"/>
        </w:rPr>
      </w:pPr>
    </w:p>
    <w:p w14:paraId="7AC23520" w14:textId="77777777" w:rsidR="002C09AE" w:rsidRDefault="002C09AE">
      <w:pPr>
        <w:spacing w:line="240" w:lineRule="auto"/>
        <w:ind w:left="7080"/>
        <w:jc w:val="both"/>
        <w:rPr>
          <w:rFonts w:asciiTheme="majorHAnsi" w:eastAsia="Calibri" w:hAnsiTheme="majorHAnsi" w:cstheme="majorHAnsi"/>
          <w:sz w:val="20"/>
          <w:szCs w:val="20"/>
        </w:rPr>
      </w:pPr>
    </w:p>
    <w:p w14:paraId="077D0E54" w14:textId="77777777" w:rsidR="002C09AE" w:rsidRDefault="002C09AE">
      <w:pPr>
        <w:spacing w:line="240" w:lineRule="auto"/>
        <w:ind w:left="7080"/>
        <w:jc w:val="both"/>
        <w:rPr>
          <w:rFonts w:asciiTheme="majorHAnsi" w:eastAsia="Calibri" w:hAnsiTheme="majorHAnsi" w:cstheme="majorHAnsi"/>
          <w:sz w:val="20"/>
          <w:szCs w:val="20"/>
        </w:rPr>
      </w:pPr>
    </w:p>
    <w:p w14:paraId="639B702D" w14:textId="77777777" w:rsidR="002C09AE" w:rsidRDefault="002C09AE">
      <w:pPr>
        <w:spacing w:line="240" w:lineRule="auto"/>
        <w:ind w:left="7080"/>
        <w:jc w:val="both"/>
        <w:rPr>
          <w:rFonts w:asciiTheme="majorHAnsi" w:eastAsia="Calibri" w:hAnsiTheme="majorHAnsi" w:cstheme="majorHAnsi"/>
          <w:sz w:val="20"/>
          <w:szCs w:val="20"/>
        </w:rPr>
      </w:pPr>
    </w:p>
    <w:p w14:paraId="5D2B4902" w14:textId="77777777" w:rsidR="002C09AE" w:rsidRDefault="002C09AE">
      <w:pPr>
        <w:spacing w:line="240" w:lineRule="auto"/>
        <w:ind w:left="7080"/>
        <w:jc w:val="both"/>
        <w:rPr>
          <w:rFonts w:asciiTheme="majorHAnsi" w:eastAsia="Calibri" w:hAnsiTheme="majorHAnsi" w:cstheme="majorHAnsi"/>
          <w:sz w:val="20"/>
          <w:szCs w:val="20"/>
        </w:rPr>
      </w:pPr>
    </w:p>
    <w:p w14:paraId="609CC9AF" w14:textId="77777777" w:rsidR="002C09AE" w:rsidRDefault="002C09AE">
      <w:pPr>
        <w:spacing w:line="240" w:lineRule="auto"/>
        <w:ind w:left="7080"/>
        <w:jc w:val="both"/>
        <w:rPr>
          <w:rFonts w:asciiTheme="majorHAnsi" w:eastAsia="Calibri" w:hAnsiTheme="majorHAnsi" w:cstheme="majorHAnsi"/>
          <w:sz w:val="20"/>
          <w:szCs w:val="20"/>
        </w:rPr>
      </w:pPr>
    </w:p>
    <w:p w14:paraId="79F2375B" w14:textId="77777777" w:rsidR="002C09AE" w:rsidRDefault="002C09AE">
      <w:pPr>
        <w:spacing w:line="240" w:lineRule="auto"/>
        <w:ind w:left="7080"/>
        <w:jc w:val="both"/>
        <w:rPr>
          <w:rFonts w:asciiTheme="majorHAnsi" w:eastAsia="Calibri" w:hAnsiTheme="majorHAnsi" w:cstheme="majorHAnsi"/>
          <w:sz w:val="20"/>
          <w:szCs w:val="20"/>
        </w:rPr>
      </w:pPr>
    </w:p>
    <w:p w14:paraId="5C4296C4" w14:textId="77777777" w:rsidR="002C09AE" w:rsidRDefault="002C09AE">
      <w:pPr>
        <w:spacing w:line="240" w:lineRule="auto"/>
        <w:ind w:left="7080"/>
        <w:jc w:val="both"/>
        <w:rPr>
          <w:rFonts w:asciiTheme="majorHAnsi" w:eastAsia="Calibri" w:hAnsiTheme="majorHAnsi" w:cstheme="majorHAnsi"/>
          <w:sz w:val="20"/>
          <w:szCs w:val="20"/>
        </w:rPr>
      </w:pPr>
    </w:p>
    <w:p w14:paraId="019ECF06" w14:textId="77777777" w:rsidR="002C09AE" w:rsidRDefault="002C09AE">
      <w:pPr>
        <w:spacing w:line="240" w:lineRule="auto"/>
        <w:ind w:left="7080"/>
        <w:jc w:val="both"/>
        <w:rPr>
          <w:rFonts w:asciiTheme="majorHAnsi" w:eastAsia="Calibri" w:hAnsiTheme="majorHAnsi" w:cstheme="majorHAnsi"/>
          <w:sz w:val="20"/>
          <w:szCs w:val="20"/>
        </w:rPr>
      </w:pPr>
    </w:p>
    <w:p w14:paraId="4478C949" w14:textId="77777777" w:rsidR="002C09AE" w:rsidRDefault="002C09AE">
      <w:pPr>
        <w:spacing w:line="240" w:lineRule="auto"/>
        <w:ind w:left="7080"/>
        <w:jc w:val="both"/>
        <w:rPr>
          <w:rFonts w:asciiTheme="majorHAnsi" w:eastAsia="Calibri" w:hAnsiTheme="majorHAnsi" w:cstheme="majorHAnsi"/>
          <w:sz w:val="20"/>
          <w:szCs w:val="20"/>
        </w:rPr>
      </w:pPr>
    </w:p>
    <w:p w14:paraId="68CEC086" w14:textId="77777777" w:rsidR="002C09AE" w:rsidRDefault="002C09AE">
      <w:pPr>
        <w:spacing w:line="240" w:lineRule="auto"/>
        <w:ind w:left="7080"/>
        <w:jc w:val="both"/>
        <w:rPr>
          <w:rFonts w:asciiTheme="majorHAnsi" w:eastAsia="Calibri" w:hAnsiTheme="majorHAnsi" w:cstheme="majorHAnsi"/>
          <w:sz w:val="20"/>
          <w:szCs w:val="20"/>
        </w:rPr>
      </w:pPr>
    </w:p>
    <w:p w14:paraId="5EBCB32A" w14:textId="77777777" w:rsidR="002C09AE" w:rsidRDefault="002C09AE">
      <w:pPr>
        <w:spacing w:line="240" w:lineRule="auto"/>
        <w:ind w:left="7080"/>
        <w:jc w:val="both"/>
        <w:rPr>
          <w:rFonts w:asciiTheme="majorHAnsi" w:eastAsia="Calibri" w:hAnsiTheme="majorHAnsi" w:cstheme="majorHAnsi"/>
          <w:sz w:val="20"/>
          <w:szCs w:val="20"/>
        </w:rPr>
      </w:pPr>
    </w:p>
    <w:p w14:paraId="08322DF9" w14:textId="77777777" w:rsidR="002C09AE" w:rsidRDefault="002C09AE">
      <w:pPr>
        <w:spacing w:line="240" w:lineRule="auto"/>
        <w:ind w:left="7080"/>
        <w:jc w:val="both"/>
        <w:rPr>
          <w:rFonts w:asciiTheme="majorHAnsi" w:eastAsia="Calibri" w:hAnsiTheme="majorHAnsi" w:cstheme="majorHAnsi"/>
          <w:sz w:val="20"/>
          <w:szCs w:val="20"/>
        </w:rPr>
      </w:pPr>
    </w:p>
    <w:p w14:paraId="081A6986" w14:textId="77777777" w:rsidR="002C09AE" w:rsidRDefault="002C09AE">
      <w:pPr>
        <w:spacing w:line="240" w:lineRule="auto"/>
        <w:ind w:left="7080"/>
        <w:jc w:val="both"/>
        <w:rPr>
          <w:rFonts w:asciiTheme="majorHAnsi" w:eastAsia="Calibri" w:hAnsiTheme="majorHAnsi" w:cstheme="majorHAnsi"/>
          <w:sz w:val="20"/>
          <w:szCs w:val="20"/>
        </w:rPr>
      </w:pPr>
    </w:p>
    <w:p w14:paraId="784EF8C4" w14:textId="77777777" w:rsidR="002C09AE" w:rsidRDefault="002C09AE">
      <w:pPr>
        <w:spacing w:line="240" w:lineRule="auto"/>
        <w:ind w:left="7080"/>
        <w:jc w:val="both"/>
        <w:rPr>
          <w:rFonts w:asciiTheme="majorHAnsi" w:eastAsia="Calibri" w:hAnsiTheme="majorHAnsi" w:cstheme="majorHAnsi"/>
          <w:sz w:val="20"/>
          <w:szCs w:val="20"/>
        </w:rPr>
      </w:pPr>
    </w:p>
    <w:p w14:paraId="08AA7529" w14:textId="77777777" w:rsidR="002C09AE" w:rsidRDefault="002C09AE">
      <w:pPr>
        <w:spacing w:line="240" w:lineRule="auto"/>
        <w:ind w:left="7080"/>
        <w:jc w:val="both"/>
        <w:rPr>
          <w:rFonts w:asciiTheme="majorHAnsi" w:eastAsia="Calibri" w:hAnsiTheme="majorHAnsi" w:cstheme="majorHAnsi"/>
          <w:sz w:val="20"/>
          <w:szCs w:val="20"/>
        </w:rPr>
      </w:pPr>
    </w:p>
    <w:p w14:paraId="0E5D6669" w14:textId="77777777" w:rsidR="002C09AE" w:rsidRDefault="002C09AE">
      <w:pPr>
        <w:spacing w:line="240" w:lineRule="auto"/>
        <w:ind w:left="7080"/>
        <w:jc w:val="both"/>
        <w:rPr>
          <w:rFonts w:asciiTheme="majorHAnsi" w:eastAsia="Calibri" w:hAnsiTheme="majorHAnsi" w:cstheme="majorHAnsi"/>
          <w:sz w:val="20"/>
          <w:szCs w:val="20"/>
        </w:rPr>
      </w:pPr>
    </w:p>
    <w:p w14:paraId="302E8CAF" w14:textId="77777777" w:rsidR="002C09AE" w:rsidRDefault="002C09AE">
      <w:pPr>
        <w:spacing w:line="240" w:lineRule="auto"/>
        <w:ind w:left="7080"/>
        <w:jc w:val="both"/>
        <w:rPr>
          <w:rFonts w:asciiTheme="majorHAnsi" w:eastAsia="Calibri" w:hAnsiTheme="majorHAnsi" w:cstheme="majorHAnsi"/>
          <w:sz w:val="20"/>
          <w:szCs w:val="20"/>
        </w:rPr>
      </w:pPr>
    </w:p>
    <w:p w14:paraId="04D7D471" w14:textId="77777777" w:rsidR="002C09AE" w:rsidRDefault="002C09AE">
      <w:pPr>
        <w:spacing w:line="240" w:lineRule="auto"/>
        <w:ind w:left="7080"/>
        <w:jc w:val="both"/>
        <w:rPr>
          <w:rFonts w:asciiTheme="majorHAnsi" w:eastAsia="Calibri" w:hAnsiTheme="majorHAnsi" w:cstheme="majorHAnsi"/>
          <w:sz w:val="20"/>
          <w:szCs w:val="20"/>
        </w:rPr>
      </w:pPr>
    </w:p>
    <w:p w14:paraId="66FDB5BC" w14:textId="77777777" w:rsidR="002C09AE" w:rsidRDefault="002C09AE">
      <w:pPr>
        <w:spacing w:line="240" w:lineRule="auto"/>
        <w:ind w:left="7080"/>
        <w:jc w:val="both"/>
        <w:rPr>
          <w:rFonts w:asciiTheme="majorHAnsi" w:eastAsia="Calibri" w:hAnsiTheme="majorHAnsi" w:cstheme="majorHAnsi"/>
          <w:sz w:val="20"/>
          <w:szCs w:val="20"/>
        </w:rPr>
      </w:pPr>
    </w:p>
    <w:p w14:paraId="2E31E077" w14:textId="77777777" w:rsidR="002C09AE" w:rsidRDefault="002C09AE">
      <w:pPr>
        <w:spacing w:line="240" w:lineRule="auto"/>
        <w:ind w:left="7080"/>
        <w:jc w:val="both"/>
        <w:rPr>
          <w:rFonts w:asciiTheme="majorHAnsi" w:eastAsia="Calibri" w:hAnsiTheme="majorHAnsi" w:cstheme="majorHAnsi"/>
          <w:sz w:val="20"/>
          <w:szCs w:val="20"/>
        </w:rPr>
      </w:pPr>
    </w:p>
    <w:p w14:paraId="4A7CEFAD" w14:textId="77777777" w:rsidR="002C09AE" w:rsidRDefault="00E46CB9">
      <w:pPr>
        <w:spacing w:line="240" w:lineRule="auto"/>
        <w:ind w:left="7080"/>
        <w:jc w:val="both"/>
        <w:rPr>
          <w:rFonts w:asciiTheme="majorHAnsi" w:eastAsia="Calibri" w:hAnsiTheme="majorHAnsi" w:cstheme="majorHAnsi"/>
          <w:b/>
          <w:sz w:val="20"/>
          <w:szCs w:val="20"/>
        </w:rPr>
      </w:pPr>
      <w:r>
        <w:rPr>
          <w:rFonts w:asciiTheme="majorHAnsi" w:hAnsiTheme="majorHAnsi" w:cstheme="majorHAnsi"/>
          <w:b/>
          <w:sz w:val="20"/>
          <w:szCs w:val="20"/>
        </w:rPr>
        <w:t>Załącznik  nr 7 do SWZ</w:t>
      </w:r>
    </w:p>
    <w:p w14:paraId="36038D66" w14:textId="77777777" w:rsidR="002C09AE" w:rsidRDefault="002C09AE">
      <w:pPr>
        <w:spacing w:line="240" w:lineRule="auto"/>
        <w:ind w:left="7080"/>
        <w:jc w:val="both"/>
        <w:rPr>
          <w:rFonts w:asciiTheme="majorHAnsi" w:eastAsia="Calibri" w:hAnsiTheme="majorHAnsi" w:cstheme="majorHAnsi"/>
          <w:sz w:val="20"/>
          <w:szCs w:val="20"/>
        </w:rPr>
      </w:pPr>
    </w:p>
    <w:p w14:paraId="41545BD2" w14:textId="77777777" w:rsidR="002C09AE" w:rsidRDefault="002C09AE">
      <w:pPr>
        <w:spacing w:line="240" w:lineRule="exact"/>
        <w:jc w:val="center"/>
        <w:rPr>
          <w:rFonts w:ascii="Calibri" w:eastAsia="Calibri" w:hAnsi="Calibri" w:cs="Times New Roman"/>
          <w:b/>
          <w:sz w:val="20"/>
          <w:szCs w:val="20"/>
        </w:rPr>
      </w:pPr>
    </w:p>
    <w:p w14:paraId="5C5351FE" w14:textId="77777777" w:rsidR="002C09AE" w:rsidRDefault="002C09AE">
      <w:pPr>
        <w:spacing w:line="240" w:lineRule="exact"/>
        <w:jc w:val="center"/>
        <w:rPr>
          <w:rFonts w:ascii="Calibri" w:eastAsia="Calibri" w:hAnsi="Calibri" w:cs="Times New Roman"/>
          <w:b/>
          <w:sz w:val="20"/>
          <w:szCs w:val="20"/>
        </w:rPr>
      </w:pPr>
    </w:p>
    <w:p w14:paraId="037D5ACA" w14:textId="77777777" w:rsidR="002C09AE" w:rsidRDefault="002C09AE">
      <w:pPr>
        <w:spacing w:line="240" w:lineRule="exact"/>
        <w:jc w:val="center"/>
        <w:rPr>
          <w:rFonts w:ascii="Calibri" w:eastAsia="Calibri" w:hAnsi="Calibri" w:cs="Times New Roman"/>
          <w:b/>
          <w:sz w:val="20"/>
          <w:szCs w:val="20"/>
        </w:rPr>
      </w:pPr>
    </w:p>
    <w:p w14:paraId="7B109EDE" w14:textId="77777777" w:rsidR="002C09AE" w:rsidRDefault="002C09AE">
      <w:pPr>
        <w:spacing w:line="240" w:lineRule="exact"/>
        <w:jc w:val="center"/>
        <w:rPr>
          <w:rFonts w:ascii="Calibri" w:eastAsia="Calibri" w:hAnsi="Calibri" w:cs="Times New Roman"/>
          <w:b/>
          <w:sz w:val="20"/>
          <w:szCs w:val="20"/>
        </w:rPr>
      </w:pPr>
    </w:p>
    <w:p w14:paraId="47ABA049" w14:textId="77777777" w:rsidR="002C09AE" w:rsidRDefault="002C09AE">
      <w:pPr>
        <w:spacing w:line="240" w:lineRule="exact"/>
        <w:jc w:val="center"/>
        <w:rPr>
          <w:rFonts w:ascii="Calibri" w:eastAsia="Calibri" w:hAnsi="Calibri" w:cs="Times New Roman"/>
          <w:b/>
          <w:sz w:val="20"/>
          <w:szCs w:val="20"/>
        </w:rPr>
      </w:pPr>
    </w:p>
    <w:p w14:paraId="1E30F141" w14:textId="77777777" w:rsidR="002C09AE" w:rsidRDefault="00E46CB9">
      <w:pPr>
        <w:spacing w:line="240" w:lineRule="exact"/>
        <w:jc w:val="center"/>
        <w:rPr>
          <w:rFonts w:ascii="Calibri" w:eastAsia="Calibri" w:hAnsi="Calibri" w:cs="Times New Roman"/>
          <w:b/>
          <w:sz w:val="20"/>
          <w:szCs w:val="20"/>
        </w:rPr>
      </w:pPr>
      <w:r>
        <w:rPr>
          <w:rFonts w:ascii="Calibri" w:eastAsia="Calibri" w:hAnsi="Calibri" w:cs="Times New Roman"/>
          <w:b/>
          <w:sz w:val="20"/>
          <w:szCs w:val="20"/>
        </w:rPr>
        <w:t>OŚWIADCZENIE WYKONAWCY</w:t>
      </w:r>
    </w:p>
    <w:p w14:paraId="56A41132" w14:textId="77777777" w:rsidR="002C09AE" w:rsidRDefault="00E46CB9">
      <w:pPr>
        <w:spacing w:line="240" w:lineRule="exact"/>
        <w:jc w:val="center"/>
        <w:rPr>
          <w:rFonts w:ascii="Calibri" w:eastAsia="Calibri" w:hAnsi="Calibri" w:cs="Times New Roman"/>
          <w:b/>
          <w:bCs/>
          <w:sz w:val="20"/>
          <w:szCs w:val="20"/>
          <w:u w:val="single"/>
        </w:rPr>
      </w:pPr>
      <w:r>
        <w:rPr>
          <w:rFonts w:ascii="Calibri" w:eastAsia="Calibri" w:hAnsi="Calibri" w:cs="Times New Roman"/>
          <w:b/>
          <w:sz w:val="20"/>
          <w:szCs w:val="20"/>
        </w:rPr>
        <w:t xml:space="preserve">O aktualności informacji zawartych w oświadczeniu, o którym mowa w art. 125 ust.1 ustawy Pzp </w:t>
      </w:r>
    </w:p>
    <w:p w14:paraId="6F34890C" w14:textId="77777777" w:rsidR="002C09AE" w:rsidRDefault="002C09AE">
      <w:pPr>
        <w:spacing w:line="240" w:lineRule="exact"/>
        <w:jc w:val="both"/>
        <w:rPr>
          <w:rFonts w:ascii="Calibri" w:eastAsia="Calibri" w:hAnsi="Calibri" w:cs="Times New Roman"/>
          <w:sz w:val="20"/>
          <w:szCs w:val="20"/>
        </w:rPr>
      </w:pPr>
    </w:p>
    <w:p w14:paraId="4D7A820D" w14:textId="77777777" w:rsidR="002C09AE" w:rsidRDefault="002C09AE">
      <w:pPr>
        <w:spacing w:line="240" w:lineRule="exact"/>
        <w:jc w:val="both"/>
        <w:rPr>
          <w:rFonts w:ascii="Calibri" w:eastAsia="Calibri" w:hAnsi="Calibri" w:cs="Times New Roman"/>
          <w:sz w:val="20"/>
          <w:szCs w:val="20"/>
        </w:rPr>
      </w:pPr>
    </w:p>
    <w:p w14:paraId="6FDC0DC1" w14:textId="77777777" w:rsidR="002C09AE" w:rsidRDefault="00E46CB9">
      <w:pPr>
        <w:jc w:val="center"/>
        <w:rPr>
          <w:rFonts w:ascii="Calibri" w:eastAsia="Calibri" w:hAnsi="Calibri" w:cs="Times New Roman"/>
          <w:sz w:val="20"/>
          <w:szCs w:val="20"/>
        </w:rPr>
      </w:pPr>
      <w:r>
        <w:rPr>
          <w:rFonts w:ascii="Calibri" w:eastAsia="Calibri" w:hAnsi="Calibri" w:cs="Times New Roman"/>
          <w:sz w:val="20"/>
          <w:szCs w:val="20"/>
        </w:rPr>
        <w:t>W związku ze złożeniem oferty w postępowaniu o udzielenie zamówienia publicznego pn.:</w:t>
      </w:r>
    </w:p>
    <w:p w14:paraId="68088791" w14:textId="77777777" w:rsidR="002C09AE" w:rsidRDefault="00E46CB9">
      <w:pPr>
        <w:rPr>
          <w:rFonts w:ascii="Calibri" w:hAnsi="Calibri"/>
          <w:b/>
          <w:sz w:val="20"/>
          <w:szCs w:val="20"/>
        </w:rPr>
      </w:pPr>
      <w:r>
        <w:rPr>
          <w:rFonts w:ascii="Calibri" w:eastAsia="Calibri" w:hAnsi="Calibri" w:cs="Times New Roman"/>
          <w:b/>
          <w:sz w:val="20"/>
          <w:szCs w:val="20"/>
        </w:rPr>
        <w:t xml:space="preserve">                                                                      </w:t>
      </w:r>
      <w:r>
        <w:rPr>
          <w:rFonts w:asciiTheme="majorHAnsi" w:hAnsiTheme="majorHAnsi" w:cstheme="majorHAnsi"/>
          <w:b/>
          <w:sz w:val="20"/>
          <w:szCs w:val="20"/>
        </w:rPr>
        <w:t>Dostawa sprzętu komputerowego</w:t>
      </w:r>
      <w:r>
        <w:rPr>
          <w:rFonts w:ascii="Calibri" w:hAnsi="Calibri"/>
          <w:b/>
          <w:sz w:val="20"/>
          <w:szCs w:val="20"/>
        </w:rPr>
        <w:t xml:space="preserve"> (ZP/01/22)</w:t>
      </w:r>
    </w:p>
    <w:p w14:paraId="2A45B997" w14:textId="77777777" w:rsidR="002C09AE" w:rsidRDefault="002C09AE">
      <w:pPr>
        <w:jc w:val="center"/>
        <w:rPr>
          <w:rFonts w:ascii="Calibri" w:hAnsi="Calibri"/>
          <w:b/>
          <w:sz w:val="20"/>
          <w:szCs w:val="20"/>
        </w:rPr>
      </w:pPr>
    </w:p>
    <w:p w14:paraId="4FEDAF9E" w14:textId="77777777" w:rsidR="002C09AE" w:rsidRDefault="002C09AE">
      <w:pPr>
        <w:jc w:val="center"/>
        <w:rPr>
          <w:rFonts w:ascii="Calibri" w:hAnsi="Calibri"/>
          <w:b/>
          <w:sz w:val="20"/>
          <w:szCs w:val="20"/>
        </w:rPr>
      </w:pPr>
    </w:p>
    <w:p w14:paraId="6C773176" w14:textId="77777777" w:rsidR="002C09AE" w:rsidRDefault="002C09AE">
      <w:pPr>
        <w:jc w:val="center"/>
        <w:rPr>
          <w:rFonts w:ascii="Calibri" w:hAnsi="Calibri"/>
          <w:sz w:val="20"/>
          <w:szCs w:val="20"/>
        </w:rPr>
      </w:pPr>
    </w:p>
    <w:p w14:paraId="33B17FBE" w14:textId="77777777" w:rsidR="002C09AE" w:rsidRDefault="00E46CB9">
      <w:pPr>
        <w:rPr>
          <w:rFonts w:ascii="Calibri" w:hAnsi="Calibri"/>
          <w:sz w:val="20"/>
          <w:szCs w:val="20"/>
        </w:rPr>
      </w:pPr>
      <w:r>
        <w:rPr>
          <w:rFonts w:ascii="Calibri" w:hAnsi="Calibri"/>
          <w:sz w:val="20"/>
          <w:szCs w:val="20"/>
        </w:rPr>
        <w:t>Oświadczam, iż nie podlegam  wykluczeniu z postępowania na podstawie:</w:t>
      </w:r>
    </w:p>
    <w:p w14:paraId="3B7E69E0" w14:textId="77777777" w:rsidR="002C09AE" w:rsidRDefault="00E46CB9">
      <w:pPr>
        <w:pStyle w:val="Akapitzlist"/>
        <w:numPr>
          <w:ilvl w:val="0"/>
          <w:numId w:val="24"/>
        </w:numPr>
        <w:rPr>
          <w:rFonts w:ascii="Calibri" w:hAnsi="Calibri"/>
          <w:sz w:val="20"/>
          <w:szCs w:val="20"/>
        </w:rPr>
      </w:pPr>
      <w:r>
        <w:rPr>
          <w:rFonts w:ascii="Calibri" w:hAnsi="Calibri"/>
          <w:sz w:val="20"/>
          <w:szCs w:val="20"/>
        </w:rPr>
        <w:t xml:space="preserve">art. 108 ust.1 pkt. 3 ustawy </w:t>
      </w:r>
    </w:p>
    <w:p w14:paraId="7BB085A5" w14:textId="77777777" w:rsidR="002C09AE" w:rsidRDefault="00E46CB9">
      <w:pPr>
        <w:pStyle w:val="Akapitzlist"/>
        <w:numPr>
          <w:ilvl w:val="0"/>
          <w:numId w:val="24"/>
        </w:numPr>
        <w:rPr>
          <w:rFonts w:ascii="Calibri" w:hAnsi="Calibri"/>
          <w:sz w:val="20"/>
          <w:szCs w:val="20"/>
        </w:rPr>
      </w:pPr>
      <w:r>
        <w:rPr>
          <w:rFonts w:ascii="Calibri" w:hAnsi="Calibri"/>
          <w:sz w:val="20"/>
          <w:szCs w:val="20"/>
        </w:rPr>
        <w:t xml:space="preserve">art. 108 ust.1 pkt. 4 ustawy </w:t>
      </w:r>
    </w:p>
    <w:p w14:paraId="3E0411E3" w14:textId="77777777" w:rsidR="002C09AE" w:rsidRDefault="00E46CB9">
      <w:pPr>
        <w:pStyle w:val="Akapitzlist"/>
        <w:numPr>
          <w:ilvl w:val="0"/>
          <w:numId w:val="24"/>
        </w:numPr>
        <w:rPr>
          <w:rFonts w:ascii="Calibri" w:hAnsi="Calibri"/>
          <w:sz w:val="20"/>
          <w:szCs w:val="20"/>
        </w:rPr>
      </w:pPr>
      <w:r>
        <w:rPr>
          <w:rFonts w:ascii="Calibri" w:hAnsi="Calibri"/>
          <w:sz w:val="20"/>
          <w:szCs w:val="20"/>
        </w:rPr>
        <w:t xml:space="preserve">art. 108 ust.1 pkt. 5 ustawy </w:t>
      </w:r>
    </w:p>
    <w:p w14:paraId="3D2F108D" w14:textId="77777777" w:rsidR="002C09AE" w:rsidRDefault="00E46CB9">
      <w:pPr>
        <w:pStyle w:val="Akapitzlist"/>
        <w:numPr>
          <w:ilvl w:val="0"/>
          <w:numId w:val="24"/>
        </w:numPr>
        <w:rPr>
          <w:rFonts w:ascii="Calibri" w:hAnsi="Calibri"/>
          <w:sz w:val="20"/>
          <w:szCs w:val="20"/>
        </w:rPr>
      </w:pPr>
      <w:r>
        <w:rPr>
          <w:rFonts w:ascii="Calibri" w:hAnsi="Calibri"/>
          <w:sz w:val="20"/>
          <w:szCs w:val="20"/>
        </w:rPr>
        <w:t xml:space="preserve">art. 108 ust. 1 pkt. 6 ustawy </w:t>
      </w:r>
    </w:p>
    <w:p w14:paraId="519AB7F4" w14:textId="77777777" w:rsidR="002C09AE" w:rsidRDefault="002C09AE">
      <w:pPr>
        <w:spacing w:line="240" w:lineRule="auto"/>
        <w:ind w:left="7080"/>
        <w:jc w:val="both"/>
        <w:rPr>
          <w:rFonts w:asciiTheme="majorHAnsi" w:eastAsia="Calibri" w:hAnsiTheme="majorHAnsi" w:cstheme="majorHAnsi"/>
          <w:sz w:val="20"/>
          <w:szCs w:val="20"/>
        </w:rPr>
      </w:pPr>
    </w:p>
    <w:p w14:paraId="378FF777" w14:textId="77777777" w:rsidR="002C09AE" w:rsidRDefault="002C09AE">
      <w:pPr>
        <w:spacing w:line="240" w:lineRule="auto"/>
        <w:ind w:left="7080"/>
        <w:jc w:val="both"/>
        <w:rPr>
          <w:rFonts w:asciiTheme="majorHAnsi" w:eastAsia="Calibri" w:hAnsiTheme="majorHAnsi" w:cstheme="majorHAnsi"/>
          <w:sz w:val="20"/>
          <w:szCs w:val="20"/>
        </w:rPr>
      </w:pPr>
    </w:p>
    <w:p w14:paraId="29155252" w14:textId="77777777" w:rsidR="002C09AE" w:rsidRDefault="002C09AE">
      <w:pPr>
        <w:spacing w:line="240" w:lineRule="auto"/>
        <w:ind w:left="7080"/>
        <w:jc w:val="both"/>
        <w:rPr>
          <w:rFonts w:asciiTheme="majorHAnsi" w:eastAsia="Calibri" w:hAnsiTheme="majorHAnsi" w:cstheme="majorHAnsi"/>
          <w:sz w:val="20"/>
          <w:szCs w:val="20"/>
        </w:rPr>
      </w:pPr>
    </w:p>
    <w:p w14:paraId="3203CF35" w14:textId="77777777" w:rsidR="002C09AE" w:rsidRDefault="002C09AE">
      <w:pPr>
        <w:spacing w:line="240" w:lineRule="auto"/>
        <w:ind w:left="7080"/>
        <w:jc w:val="both"/>
        <w:rPr>
          <w:rFonts w:asciiTheme="majorHAnsi" w:eastAsia="Calibri" w:hAnsiTheme="majorHAnsi" w:cstheme="majorHAnsi"/>
          <w:sz w:val="20"/>
          <w:szCs w:val="20"/>
        </w:rPr>
      </w:pPr>
    </w:p>
    <w:p w14:paraId="5730FFAA" w14:textId="77777777" w:rsidR="002C09AE" w:rsidRDefault="002C09AE">
      <w:pPr>
        <w:spacing w:line="240" w:lineRule="auto"/>
        <w:ind w:left="7080"/>
        <w:jc w:val="both"/>
        <w:rPr>
          <w:rFonts w:asciiTheme="majorHAnsi" w:eastAsia="Calibri" w:hAnsiTheme="majorHAnsi" w:cstheme="majorHAnsi"/>
          <w:sz w:val="20"/>
          <w:szCs w:val="20"/>
        </w:rPr>
      </w:pPr>
    </w:p>
    <w:p w14:paraId="0DCD0DAE" w14:textId="77777777" w:rsidR="002C09AE" w:rsidRDefault="002C09AE">
      <w:pPr>
        <w:spacing w:line="240" w:lineRule="auto"/>
        <w:ind w:left="7080"/>
        <w:jc w:val="both"/>
        <w:rPr>
          <w:rFonts w:asciiTheme="majorHAnsi" w:eastAsia="Calibri" w:hAnsiTheme="majorHAnsi" w:cstheme="majorHAnsi"/>
          <w:sz w:val="20"/>
          <w:szCs w:val="20"/>
        </w:rPr>
      </w:pPr>
    </w:p>
    <w:p w14:paraId="0E92756D" w14:textId="77777777" w:rsidR="002C09AE" w:rsidRDefault="002C09AE">
      <w:pPr>
        <w:spacing w:line="240" w:lineRule="auto"/>
        <w:ind w:left="7080"/>
        <w:jc w:val="both"/>
        <w:rPr>
          <w:rFonts w:asciiTheme="majorHAnsi" w:eastAsia="Calibri" w:hAnsiTheme="majorHAnsi" w:cstheme="majorHAnsi"/>
          <w:sz w:val="20"/>
          <w:szCs w:val="20"/>
        </w:rPr>
      </w:pPr>
    </w:p>
    <w:p w14:paraId="23AF8654" w14:textId="77777777" w:rsidR="002C09AE" w:rsidRDefault="002C09AE">
      <w:pPr>
        <w:spacing w:line="240" w:lineRule="auto"/>
        <w:ind w:left="7080"/>
        <w:jc w:val="both"/>
        <w:rPr>
          <w:rFonts w:asciiTheme="majorHAnsi" w:eastAsia="Calibri" w:hAnsiTheme="majorHAnsi" w:cstheme="majorHAnsi"/>
          <w:sz w:val="20"/>
          <w:szCs w:val="20"/>
        </w:rPr>
      </w:pPr>
    </w:p>
    <w:p w14:paraId="1FC1130B" w14:textId="77777777" w:rsidR="002C09AE" w:rsidRDefault="002C09AE">
      <w:pPr>
        <w:spacing w:line="240" w:lineRule="auto"/>
        <w:ind w:left="7080"/>
        <w:jc w:val="both"/>
        <w:rPr>
          <w:rFonts w:asciiTheme="majorHAnsi" w:eastAsia="Calibri" w:hAnsiTheme="majorHAnsi" w:cstheme="majorHAnsi"/>
          <w:sz w:val="20"/>
          <w:szCs w:val="20"/>
        </w:rPr>
      </w:pPr>
    </w:p>
    <w:p w14:paraId="4D044E42" w14:textId="77777777" w:rsidR="002C09AE" w:rsidRDefault="002C09AE">
      <w:pPr>
        <w:spacing w:line="240" w:lineRule="auto"/>
        <w:ind w:left="7080"/>
        <w:jc w:val="both"/>
        <w:rPr>
          <w:rFonts w:asciiTheme="majorHAnsi" w:eastAsia="Calibri" w:hAnsiTheme="majorHAnsi" w:cstheme="majorHAnsi"/>
          <w:sz w:val="20"/>
          <w:szCs w:val="20"/>
        </w:rPr>
      </w:pPr>
    </w:p>
    <w:p w14:paraId="393B1BD5" w14:textId="77777777" w:rsidR="002C09AE" w:rsidRDefault="002C09AE">
      <w:pPr>
        <w:spacing w:line="240" w:lineRule="auto"/>
        <w:ind w:left="7080"/>
        <w:jc w:val="both"/>
        <w:rPr>
          <w:rFonts w:asciiTheme="majorHAnsi" w:eastAsia="Calibri" w:hAnsiTheme="majorHAnsi" w:cstheme="majorHAnsi"/>
          <w:sz w:val="20"/>
          <w:szCs w:val="20"/>
        </w:rPr>
      </w:pPr>
    </w:p>
    <w:p w14:paraId="2BA79CC3" w14:textId="77777777" w:rsidR="002C09AE" w:rsidRDefault="002C09AE">
      <w:pPr>
        <w:spacing w:line="240" w:lineRule="auto"/>
        <w:ind w:left="7080"/>
        <w:jc w:val="both"/>
        <w:rPr>
          <w:rFonts w:asciiTheme="majorHAnsi" w:eastAsia="Calibri" w:hAnsiTheme="majorHAnsi" w:cstheme="majorHAnsi"/>
          <w:sz w:val="20"/>
          <w:szCs w:val="20"/>
        </w:rPr>
      </w:pPr>
    </w:p>
    <w:p w14:paraId="5835AB45" w14:textId="77777777" w:rsidR="002C09AE" w:rsidRDefault="002C09AE">
      <w:pPr>
        <w:spacing w:line="240" w:lineRule="auto"/>
        <w:ind w:left="7080"/>
        <w:jc w:val="both"/>
        <w:rPr>
          <w:rFonts w:asciiTheme="majorHAnsi" w:eastAsia="Calibri" w:hAnsiTheme="majorHAnsi" w:cstheme="majorHAnsi"/>
          <w:sz w:val="20"/>
          <w:szCs w:val="20"/>
        </w:rPr>
      </w:pPr>
    </w:p>
    <w:p w14:paraId="1DF86C61" w14:textId="77777777" w:rsidR="002C09AE" w:rsidRDefault="002C09AE">
      <w:pPr>
        <w:spacing w:line="240" w:lineRule="auto"/>
        <w:ind w:left="7080"/>
        <w:jc w:val="both"/>
        <w:rPr>
          <w:rFonts w:asciiTheme="majorHAnsi" w:eastAsia="Calibri" w:hAnsiTheme="majorHAnsi" w:cstheme="majorHAnsi"/>
          <w:sz w:val="20"/>
          <w:szCs w:val="20"/>
        </w:rPr>
      </w:pPr>
    </w:p>
    <w:p w14:paraId="5E6297CF" w14:textId="77777777" w:rsidR="002C09AE" w:rsidRDefault="002C09AE">
      <w:pPr>
        <w:spacing w:line="240" w:lineRule="auto"/>
        <w:ind w:left="7080"/>
        <w:jc w:val="both"/>
        <w:rPr>
          <w:rFonts w:asciiTheme="majorHAnsi" w:eastAsia="Calibri" w:hAnsiTheme="majorHAnsi" w:cstheme="majorHAnsi"/>
          <w:sz w:val="20"/>
          <w:szCs w:val="20"/>
        </w:rPr>
      </w:pPr>
    </w:p>
    <w:p w14:paraId="0766C07C" w14:textId="77777777" w:rsidR="002C09AE" w:rsidRDefault="002C09AE">
      <w:pPr>
        <w:spacing w:line="240" w:lineRule="auto"/>
        <w:ind w:left="7080"/>
        <w:jc w:val="both"/>
        <w:rPr>
          <w:rFonts w:asciiTheme="majorHAnsi" w:eastAsia="Calibri" w:hAnsiTheme="majorHAnsi" w:cstheme="majorHAnsi"/>
          <w:sz w:val="20"/>
          <w:szCs w:val="20"/>
        </w:rPr>
      </w:pPr>
    </w:p>
    <w:p w14:paraId="0BF31830" w14:textId="77777777" w:rsidR="002C09AE" w:rsidRDefault="002C09AE">
      <w:pPr>
        <w:spacing w:line="240" w:lineRule="auto"/>
        <w:ind w:left="7080"/>
        <w:jc w:val="both"/>
        <w:rPr>
          <w:rFonts w:asciiTheme="majorHAnsi" w:eastAsia="Calibri" w:hAnsiTheme="majorHAnsi" w:cstheme="majorHAnsi"/>
          <w:sz w:val="20"/>
          <w:szCs w:val="20"/>
        </w:rPr>
      </w:pPr>
    </w:p>
    <w:p w14:paraId="07F39353" w14:textId="77777777" w:rsidR="002C09AE" w:rsidRDefault="002C09AE">
      <w:pPr>
        <w:spacing w:line="240" w:lineRule="auto"/>
        <w:ind w:left="7080"/>
        <w:jc w:val="both"/>
        <w:rPr>
          <w:rFonts w:asciiTheme="majorHAnsi" w:eastAsia="Calibri" w:hAnsiTheme="majorHAnsi" w:cstheme="majorHAnsi"/>
          <w:sz w:val="20"/>
          <w:szCs w:val="20"/>
        </w:rPr>
      </w:pPr>
    </w:p>
    <w:p w14:paraId="26679F3C" w14:textId="77777777" w:rsidR="002C09AE" w:rsidRDefault="002C09AE">
      <w:pPr>
        <w:spacing w:line="240" w:lineRule="auto"/>
        <w:ind w:left="7080"/>
        <w:jc w:val="both"/>
        <w:rPr>
          <w:rFonts w:asciiTheme="majorHAnsi" w:eastAsia="Calibri" w:hAnsiTheme="majorHAnsi" w:cstheme="majorHAnsi"/>
          <w:sz w:val="20"/>
          <w:szCs w:val="20"/>
        </w:rPr>
      </w:pPr>
    </w:p>
    <w:p w14:paraId="70549098" w14:textId="77777777" w:rsidR="002C09AE" w:rsidRDefault="002C09AE">
      <w:pPr>
        <w:spacing w:line="240" w:lineRule="auto"/>
        <w:ind w:left="7080"/>
        <w:jc w:val="both"/>
        <w:rPr>
          <w:rFonts w:asciiTheme="majorHAnsi" w:eastAsia="Calibri" w:hAnsiTheme="majorHAnsi" w:cstheme="majorHAnsi"/>
          <w:sz w:val="20"/>
          <w:szCs w:val="20"/>
        </w:rPr>
      </w:pPr>
    </w:p>
    <w:p w14:paraId="773C0237" w14:textId="77777777" w:rsidR="002C09AE" w:rsidRDefault="002C09AE">
      <w:pPr>
        <w:spacing w:line="240" w:lineRule="auto"/>
        <w:ind w:left="7080"/>
        <w:jc w:val="both"/>
        <w:rPr>
          <w:rFonts w:asciiTheme="majorHAnsi" w:eastAsia="Calibri" w:hAnsiTheme="majorHAnsi" w:cstheme="majorHAnsi"/>
          <w:sz w:val="20"/>
          <w:szCs w:val="20"/>
        </w:rPr>
      </w:pPr>
    </w:p>
    <w:p w14:paraId="542DE081" w14:textId="77777777" w:rsidR="002C09AE" w:rsidRDefault="002C09AE">
      <w:pPr>
        <w:spacing w:line="240" w:lineRule="auto"/>
        <w:ind w:left="7080"/>
        <w:jc w:val="both"/>
        <w:rPr>
          <w:rFonts w:asciiTheme="majorHAnsi" w:eastAsia="Calibri" w:hAnsiTheme="majorHAnsi" w:cstheme="majorHAnsi"/>
          <w:sz w:val="20"/>
          <w:szCs w:val="20"/>
        </w:rPr>
      </w:pPr>
    </w:p>
    <w:p w14:paraId="7F0A9DAF" w14:textId="77777777" w:rsidR="002C09AE" w:rsidRDefault="002C09AE">
      <w:pPr>
        <w:spacing w:line="240" w:lineRule="auto"/>
        <w:ind w:left="7080"/>
        <w:jc w:val="both"/>
        <w:rPr>
          <w:rFonts w:asciiTheme="majorHAnsi" w:eastAsia="Calibri" w:hAnsiTheme="majorHAnsi" w:cstheme="majorHAnsi"/>
          <w:sz w:val="20"/>
          <w:szCs w:val="20"/>
        </w:rPr>
      </w:pPr>
    </w:p>
    <w:p w14:paraId="55504732" w14:textId="77777777" w:rsidR="002C09AE" w:rsidRDefault="002C09AE">
      <w:pPr>
        <w:spacing w:line="240" w:lineRule="auto"/>
        <w:ind w:left="7080"/>
        <w:jc w:val="both"/>
        <w:rPr>
          <w:rFonts w:asciiTheme="majorHAnsi" w:eastAsia="Calibri" w:hAnsiTheme="majorHAnsi" w:cstheme="majorHAnsi"/>
          <w:sz w:val="20"/>
          <w:szCs w:val="20"/>
        </w:rPr>
      </w:pPr>
    </w:p>
    <w:p w14:paraId="03C8367D" w14:textId="77777777" w:rsidR="002C09AE" w:rsidRDefault="002C09AE">
      <w:pPr>
        <w:spacing w:line="240" w:lineRule="auto"/>
        <w:ind w:left="7080"/>
        <w:jc w:val="both"/>
        <w:rPr>
          <w:rFonts w:asciiTheme="majorHAnsi" w:eastAsia="Calibri" w:hAnsiTheme="majorHAnsi" w:cstheme="majorHAnsi"/>
          <w:sz w:val="20"/>
          <w:szCs w:val="20"/>
        </w:rPr>
      </w:pPr>
    </w:p>
    <w:p w14:paraId="32DF0D69" w14:textId="77777777" w:rsidR="002C09AE" w:rsidRDefault="002C09AE">
      <w:pPr>
        <w:spacing w:line="240" w:lineRule="auto"/>
        <w:ind w:left="7080"/>
        <w:jc w:val="both"/>
        <w:rPr>
          <w:rFonts w:asciiTheme="majorHAnsi" w:eastAsia="Calibri" w:hAnsiTheme="majorHAnsi" w:cstheme="majorHAnsi"/>
          <w:sz w:val="20"/>
          <w:szCs w:val="20"/>
        </w:rPr>
      </w:pPr>
    </w:p>
    <w:p w14:paraId="3212513C" w14:textId="77777777" w:rsidR="002C09AE" w:rsidRDefault="002C09AE">
      <w:pPr>
        <w:spacing w:line="240" w:lineRule="auto"/>
        <w:ind w:left="7080"/>
        <w:jc w:val="both"/>
        <w:rPr>
          <w:rFonts w:asciiTheme="majorHAnsi" w:eastAsia="Calibri" w:hAnsiTheme="majorHAnsi" w:cstheme="majorHAnsi"/>
          <w:sz w:val="20"/>
          <w:szCs w:val="20"/>
        </w:rPr>
      </w:pPr>
    </w:p>
    <w:sectPr w:rsidR="002C09AE">
      <w:footerReference w:type="default" r:id="rId7"/>
      <w:headerReference w:type="first" r:id="rId8"/>
      <w:footerReference w:type="first" r:id="rId9"/>
      <w:pgSz w:w="11906" w:h="16838"/>
      <w:pgMar w:top="851" w:right="1440" w:bottom="1440" w:left="1440" w:header="720" w:footer="492" w:gutter="0"/>
      <w:pgNumType w:start="1"/>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E0BD" w14:textId="77777777" w:rsidR="00D42B17" w:rsidRDefault="00D42B17">
      <w:pPr>
        <w:spacing w:line="240" w:lineRule="auto"/>
      </w:pPr>
      <w:r>
        <w:separator/>
      </w:r>
    </w:p>
  </w:endnote>
  <w:endnote w:type="continuationSeparator" w:id="0">
    <w:p w14:paraId="7FA8F0DC" w14:textId="77777777" w:rsidR="00D42B17" w:rsidRDefault="00D42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BD9BB" w14:textId="77777777" w:rsidR="00D42B17" w:rsidRDefault="00D42B17">
    <w:pPr>
      <w:jc w:val="right"/>
    </w:pPr>
    <w:r>
      <w:fldChar w:fldCharType="begin"/>
    </w:r>
    <w:r>
      <w:instrText xml:space="preserve"> PAGE </w:instrText>
    </w:r>
    <w:r>
      <w:fldChar w:fldCharType="separate"/>
    </w:r>
    <w:r w:rsidR="00756F08">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D0EA" w14:textId="01B9621B" w:rsidR="00D42B17" w:rsidRPr="00D42B17" w:rsidRDefault="00D42B17" w:rsidP="00D42B17">
    <w:pPr>
      <w:spacing w:line="240" w:lineRule="auto"/>
      <w:rPr>
        <w:i/>
        <w:color w:val="000000"/>
        <w:sz w:val="16"/>
        <w:szCs w:val="16"/>
        <w:lang w:val="pl"/>
      </w:rPr>
    </w:pPr>
    <w:r w:rsidRPr="00D42B17">
      <w:rPr>
        <w:i/>
        <w:color w:val="000000"/>
        <w:sz w:val="16"/>
        <w:szCs w:val="16"/>
        <w:lang w:val="pl"/>
      </w:rPr>
      <w:t xml:space="preserve"> </w:t>
    </w:r>
    <w:r>
      <w:rPr>
        <w:noProof/>
      </w:rPr>
      <mc:AlternateContent>
        <mc:Choice Requires="wps">
          <w:drawing>
            <wp:inline distT="0" distB="0" distL="0" distR="0" wp14:anchorId="374F408E" wp14:editId="4152CF98">
              <wp:extent cx="304800" cy="304800"/>
              <wp:effectExtent l="0" t="0" r="0" b="0"/>
              <wp:docPr id="3" name="slideshow-image" descr="https://ud.interia.pl/html/getattach,mid,127048,mpid,5,uid,fbc622ec90405d1e,/Logo_PPGR.jpg?f=Logo_PP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CA144" id="slideshow-image" o:spid="_x0000_s1026" alt="https://ud.interia.pl/html/getattach,mid,127048,mpid,5,uid,fbc622ec90405d1e,/Logo_PPGR.jpg?f=Logo_PP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zEd7ECAwAALg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42B17">
      <w:rPr>
        <w:i/>
        <w:color w:val="000000"/>
        <w:sz w:val="16"/>
        <w:szCs w:val="16"/>
        <w:lang w:val="pl"/>
      </w:rPr>
      <w:t xml:space="preserve"> </w:t>
    </w:r>
    <w:r>
      <w:rPr>
        <w:noProof/>
      </w:rPr>
      <mc:AlternateContent>
        <mc:Choice Requires="wps">
          <w:drawing>
            <wp:inline distT="0" distB="0" distL="0" distR="0" wp14:anchorId="32CB3667" wp14:editId="38F2EA1B">
              <wp:extent cx="304800" cy="304800"/>
              <wp:effectExtent l="0" t="0" r="0" b="0"/>
              <wp:docPr id="1" name="slideshow-image" descr="https://ud.interia.pl/html/getattach,mid,127048,mpid,5,uid,fbc622ec90405d1e,/Logo_PPGR.jpg?f=Logo_PP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322D6" id="slideshow-image" o:spid="_x0000_s1026" alt="https://ud.interia.pl/html/getattach,mid,127048,mpid,5,uid,fbc622ec90405d1e,/Logo_PPGR.jpg?f=Logo_PP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jilqAAMAAC4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D42B17">
      <w:rPr>
        <w:noProof/>
      </w:rPr>
      <w:t xml:space="preserve"> </w:t>
    </w:r>
    <w:r>
      <w:rPr>
        <w:noProof/>
      </w:rPr>
      <mc:AlternateContent>
        <mc:Choice Requires="wps">
          <w:drawing>
            <wp:inline distT="0" distB="0" distL="0" distR="0" wp14:anchorId="44462450" wp14:editId="379611B4">
              <wp:extent cx="304800" cy="304800"/>
              <wp:effectExtent l="0" t="0" r="0" b="0"/>
              <wp:docPr id="2" name="slideshow-image" descr="https://ud.interia.pl/html/getattach,mid,127048,mpid,5,uid,fbc622ec90405d1e,/Logo_PPGR.jpg?f=Logo_PP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C0AD2" id="slideshow-image" o:spid="_x0000_s1026" alt="https://ud.interia.pl/html/getattach,mid,127048,mpid,5,uid,fbc622ec90405d1e,/Logo_PPGR.jpg?f=Logo_PP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ViYDECAwAALg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42B17">
      <w:rPr>
        <w:i/>
        <w:color w:val="000000"/>
        <w:sz w:val="16"/>
        <w:szCs w:val="16"/>
        <w:lang w:val="pl"/>
      </w:rPr>
      <w:t xml:space="preserve">             </w:t>
    </w:r>
  </w:p>
  <w:p w14:paraId="65AFC03E" w14:textId="021ADCB7" w:rsidR="00D42B17" w:rsidRPr="00D42B17" w:rsidRDefault="00CB1F90" w:rsidP="00D42B17">
    <w:pPr>
      <w:tabs>
        <w:tab w:val="center" w:pos="4536"/>
        <w:tab w:val="right" w:pos="9072"/>
      </w:tabs>
      <w:suppressAutoHyphens w:val="0"/>
      <w:spacing w:line="240" w:lineRule="auto"/>
      <w:jc w:val="center"/>
      <w:rPr>
        <w:rFonts w:ascii="Calibri" w:hAnsi="Calibri" w:cs="Calibri"/>
        <w:sz w:val="16"/>
        <w:szCs w:val="16"/>
        <w:lang w:val="pl"/>
      </w:rPr>
    </w:pPr>
    <w:r>
      <w:rPr>
        <w:noProof/>
      </w:rPr>
      <w:drawing>
        <wp:anchor distT="0" distB="0" distL="114300" distR="114300" simplePos="0" relativeHeight="251659264" behindDoc="0" locked="0" layoutInCell="1" allowOverlap="1" wp14:anchorId="5B91FE65" wp14:editId="0AD93F17">
          <wp:simplePos x="0" y="0"/>
          <wp:positionH relativeFrom="column">
            <wp:posOffset>0</wp:posOffset>
          </wp:positionH>
          <wp:positionV relativeFrom="paragraph">
            <wp:posOffset>123190</wp:posOffset>
          </wp:positionV>
          <wp:extent cx="6120000" cy="899639"/>
          <wp:effectExtent l="0" t="0" r="0" b="0"/>
          <wp:wrapSquare wrapText="bothSides"/>
          <wp:docPr id="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120000" cy="899639"/>
                  </a:xfrm>
                  <a:prstGeom prst="rect">
                    <a:avLst/>
                  </a:prstGeom>
                </pic:spPr>
              </pic:pic>
            </a:graphicData>
          </a:graphic>
        </wp:anchor>
      </w:drawing>
    </w:r>
    <w:r w:rsidR="00D42B17" w:rsidRPr="00D42B17">
      <w:rPr>
        <w:i/>
        <w:color w:val="000000"/>
        <w:sz w:val="16"/>
        <w:szCs w:val="16"/>
        <w:lang w:val="pl"/>
      </w:rPr>
      <w:tab/>
    </w:r>
  </w:p>
  <w:p w14:paraId="3CE2D771" w14:textId="4BB6DD40" w:rsidR="00D42B17" w:rsidRDefault="00D42B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39EB" w14:textId="77777777" w:rsidR="00D42B17" w:rsidRDefault="00D42B17">
      <w:pPr>
        <w:rPr>
          <w:sz w:val="12"/>
        </w:rPr>
      </w:pPr>
      <w:r>
        <w:separator/>
      </w:r>
    </w:p>
  </w:footnote>
  <w:footnote w:type="continuationSeparator" w:id="0">
    <w:p w14:paraId="250B9C26" w14:textId="77777777" w:rsidR="00D42B17" w:rsidRDefault="00D42B17">
      <w:pPr>
        <w:rPr>
          <w:sz w:val="12"/>
        </w:rPr>
      </w:pPr>
      <w:r>
        <w:continuationSeparator/>
      </w:r>
    </w:p>
  </w:footnote>
  <w:footnote w:id="1">
    <w:p w14:paraId="19EA338C" w14:textId="77777777" w:rsidR="00D42B17" w:rsidRDefault="00D42B17">
      <w:pPr>
        <w:pStyle w:val="Tekstprzypisudolnego"/>
        <w:jc w:val="both"/>
        <w:rPr>
          <w:rFonts w:ascii="Arial" w:hAnsi="Arial" w:cs="Arial"/>
          <w:sz w:val="12"/>
          <w:szCs w:val="12"/>
        </w:rPr>
      </w:pPr>
      <w:r>
        <w:rPr>
          <w:rStyle w:val="Znakiprzypiswdolnych"/>
        </w:rPr>
        <w:footnoteRef/>
      </w:r>
      <w:r>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C82E84" w14:textId="77777777" w:rsidR="00D42B17" w:rsidRDefault="00D42B17">
      <w:pPr>
        <w:pStyle w:val="Tekstprzypisudolnego"/>
        <w:numPr>
          <w:ilvl w:val="0"/>
          <w:numId w:val="19"/>
        </w:numPr>
        <w:rPr>
          <w:rFonts w:ascii="Arial" w:hAnsi="Arial" w:cs="Arial"/>
          <w:sz w:val="12"/>
          <w:szCs w:val="12"/>
        </w:rPr>
      </w:pPr>
      <w:r>
        <w:rPr>
          <w:rFonts w:ascii="Arial" w:hAnsi="Arial" w:cs="Arial"/>
          <w:sz w:val="12"/>
          <w:szCs w:val="12"/>
        </w:rPr>
        <w:t>obywateli rosyjskich lub osób fizycznych lub prawnych, podmiotów lub organów z siedzibą w Rosji;</w:t>
      </w:r>
    </w:p>
    <w:p w14:paraId="42AD61AF" w14:textId="77777777" w:rsidR="00D42B17" w:rsidRDefault="00D42B17">
      <w:pPr>
        <w:pStyle w:val="Tekstprzypisudolnego"/>
        <w:numPr>
          <w:ilvl w:val="0"/>
          <w:numId w:val="19"/>
        </w:numPr>
        <w:rPr>
          <w:rFonts w:ascii="Arial" w:hAnsi="Arial" w:cs="Arial"/>
          <w:sz w:val="12"/>
          <w:szCs w:val="12"/>
        </w:rPr>
      </w:pPr>
      <w:bookmarkStart w:id="25" w:name="_Hlk102557314"/>
      <w:r>
        <w:rPr>
          <w:rFonts w:ascii="Arial" w:hAnsi="Arial" w:cs="Arial"/>
          <w:sz w:val="12"/>
          <w:szCs w:val="12"/>
        </w:rPr>
        <w:t>osób prawnych, podmiotów lub organów, do których prawa własności bezpośrednio lub pośrednio w ponad 50 % należą do podmiotu, o którym mowa w lit. a) niniejszego ustępu; lub</w:t>
      </w:r>
      <w:bookmarkEnd w:id="25"/>
    </w:p>
    <w:p w14:paraId="1089475A" w14:textId="77777777" w:rsidR="00D42B17" w:rsidRDefault="00D42B17">
      <w:pPr>
        <w:pStyle w:val="Tekstprzypisudolnego"/>
        <w:numPr>
          <w:ilvl w:val="0"/>
          <w:numId w:val="19"/>
        </w:numPr>
        <w:rPr>
          <w:rFonts w:ascii="Arial" w:hAnsi="Arial" w:cs="Arial"/>
          <w:sz w:val="12"/>
          <w:szCs w:val="12"/>
        </w:rPr>
      </w:pPr>
      <w:r>
        <w:rPr>
          <w:rFonts w:ascii="Arial" w:hAnsi="Arial" w:cs="Arial"/>
          <w:sz w:val="12"/>
          <w:szCs w:val="12"/>
        </w:rPr>
        <w:t>osób fizycznych lub prawnych, podmiotów lub organów działających w imieniu lub pod kierunkiem podmiotu, o którym mowa w lit. a) lub b) niniejszego ustępu,</w:t>
      </w:r>
    </w:p>
    <w:p w14:paraId="7D82F3D3" w14:textId="77777777" w:rsidR="00D42B17" w:rsidRDefault="00D42B17">
      <w:pPr>
        <w:pStyle w:val="Tekstprzypisudolnego"/>
        <w:jc w:val="both"/>
        <w:rPr>
          <w:rFonts w:ascii="Arial" w:hAnsi="Arial" w:cs="Arial"/>
          <w:sz w:val="12"/>
          <w:szCs w:val="12"/>
        </w:rPr>
      </w:pPr>
      <w:r>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23D0E555" w14:textId="77777777" w:rsidR="00D42B17" w:rsidRDefault="00D42B17">
      <w:pPr>
        <w:spacing w:line="240" w:lineRule="auto"/>
        <w:jc w:val="both"/>
        <w:rPr>
          <w:color w:val="222222"/>
          <w:sz w:val="12"/>
          <w:szCs w:val="12"/>
        </w:rPr>
      </w:pPr>
      <w:r>
        <w:rPr>
          <w:rStyle w:val="Znakiprzypiswdolnych"/>
        </w:rPr>
        <w:footnoteRef/>
      </w:r>
      <w:r>
        <w:rPr>
          <w:sz w:val="12"/>
          <w:szCs w:val="12"/>
        </w:rPr>
        <w:t xml:space="preserve"> </w:t>
      </w:r>
      <w:r>
        <w:rPr>
          <w:color w:val="222222"/>
          <w:sz w:val="12"/>
          <w:szCs w:val="12"/>
        </w:rPr>
        <w:t xml:space="preserve">Zgodnie z treścią art. 7 ust. 1 ustawy z dnia 13 kwietnia 2022 r. </w:t>
      </w:r>
      <w:r>
        <w:rPr>
          <w:i/>
          <w:iCs/>
          <w:color w:val="222222"/>
          <w:sz w:val="12"/>
          <w:szCs w:val="12"/>
        </w:rPr>
        <w:t xml:space="preserve">o szczególnych rozwiązaniach w zakresie przeciwdziałania wspieraniu agresji na Ukrainę oraz służących ochronie bezpieczeństwa narodowego,  </w:t>
      </w:r>
      <w:r>
        <w:rPr>
          <w:color w:val="222222"/>
          <w:sz w:val="12"/>
          <w:szCs w:val="12"/>
        </w:rPr>
        <w:t xml:space="preserve">z </w:t>
      </w:r>
      <w:r>
        <w:rPr>
          <w:rFonts w:eastAsia="Times New Roman"/>
          <w:color w:val="222222"/>
          <w:sz w:val="12"/>
          <w:szCs w:val="12"/>
        </w:rPr>
        <w:t>postępowania o udzielenie zamówienia publicznego lub konkursu prowadzonego na podstawie ustawy Pzp wyklucza się:</w:t>
      </w:r>
    </w:p>
    <w:p w14:paraId="1FFAB523" w14:textId="77777777" w:rsidR="00D42B17" w:rsidRDefault="00D42B17">
      <w:pPr>
        <w:spacing w:line="240" w:lineRule="auto"/>
        <w:jc w:val="both"/>
        <w:rPr>
          <w:rFonts w:eastAsia="Times New Roman"/>
          <w:color w:val="222222"/>
          <w:sz w:val="12"/>
          <w:szCs w:val="12"/>
        </w:rPr>
      </w:pPr>
      <w:r>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03CF96" w14:textId="77777777" w:rsidR="00D42B17" w:rsidRDefault="00D42B17">
      <w:pPr>
        <w:spacing w:line="240" w:lineRule="auto"/>
        <w:jc w:val="both"/>
        <w:rPr>
          <w:color w:val="222222"/>
          <w:sz w:val="12"/>
          <w:szCs w:val="12"/>
        </w:rPr>
      </w:pPr>
      <w:r>
        <w:rPr>
          <w:color w:val="222222"/>
          <w:sz w:val="12"/>
          <w:szCs w:val="12"/>
        </w:rPr>
        <w:t xml:space="preserve">2) </w:t>
      </w:r>
      <w:r>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3F9F75" w14:textId="77777777" w:rsidR="00D42B17" w:rsidRDefault="00D42B17">
      <w:pPr>
        <w:spacing w:line="240" w:lineRule="auto"/>
        <w:jc w:val="both"/>
        <w:rPr>
          <w:sz w:val="12"/>
          <w:szCs w:val="12"/>
        </w:rPr>
      </w:pPr>
      <w:r>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CD52FFB" w14:textId="77777777" w:rsidR="00D42B17" w:rsidRDefault="00D42B17">
      <w:pPr>
        <w:pStyle w:val="Tekstprzypisudolnego"/>
        <w:jc w:val="both"/>
        <w:rPr>
          <w:rFonts w:ascii="Arial" w:hAnsi="Arial" w:cs="Arial"/>
          <w:sz w:val="12"/>
          <w:szCs w:val="12"/>
        </w:rPr>
      </w:pPr>
      <w:r>
        <w:rPr>
          <w:rStyle w:val="Znakiprzypiswdolnych"/>
        </w:rPr>
        <w:footnoteRef/>
      </w:r>
      <w:r>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99EA047" w14:textId="77777777" w:rsidR="00D42B17" w:rsidRDefault="00D42B17">
      <w:pPr>
        <w:pStyle w:val="Tekstprzypisudolnego"/>
        <w:numPr>
          <w:ilvl w:val="0"/>
          <w:numId w:val="19"/>
        </w:numPr>
        <w:rPr>
          <w:rFonts w:ascii="Arial" w:hAnsi="Arial" w:cs="Arial"/>
          <w:sz w:val="12"/>
          <w:szCs w:val="12"/>
        </w:rPr>
      </w:pPr>
      <w:r>
        <w:rPr>
          <w:rFonts w:ascii="Arial" w:hAnsi="Arial" w:cs="Arial"/>
          <w:sz w:val="12"/>
          <w:szCs w:val="12"/>
        </w:rPr>
        <w:t>obywateli rosyjskich lub osób fizycznych lub prawnych, podmiotów lub organów z siedzibą w Rosji;</w:t>
      </w:r>
    </w:p>
    <w:p w14:paraId="65779371" w14:textId="77777777" w:rsidR="00D42B17" w:rsidRDefault="00D42B17">
      <w:pPr>
        <w:pStyle w:val="Tekstprzypisudolnego"/>
        <w:numPr>
          <w:ilvl w:val="0"/>
          <w:numId w:val="19"/>
        </w:numPr>
        <w:rPr>
          <w:rFonts w:ascii="Arial" w:hAnsi="Arial" w:cs="Arial"/>
          <w:sz w:val="12"/>
          <w:szCs w:val="12"/>
        </w:rPr>
      </w:pPr>
      <w:r>
        <w:rPr>
          <w:rFonts w:ascii="Arial" w:hAnsi="Arial" w:cs="Arial"/>
          <w:sz w:val="12"/>
          <w:szCs w:val="12"/>
        </w:rPr>
        <w:t>osób prawnych, podmiotów lub organów, do których prawa własności bezpośrednio lub pośrednio w ponad 50 % należą do podmiotu, o którym mowa w lit. a) niniejszego ustępu; lub</w:t>
      </w:r>
    </w:p>
    <w:p w14:paraId="3760331D" w14:textId="77777777" w:rsidR="00D42B17" w:rsidRDefault="00D42B17">
      <w:pPr>
        <w:pStyle w:val="Tekstprzypisudolnego"/>
        <w:numPr>
          <w:ilvl w:val="0"/>
          <w:numId w:val="19"/>
        </w:numPr>
        <w:rPr>
          <w:rFonts w:ascii="Arial" w:hAnsi="Arial" w:cs="Arial"/>
          <w:sz w:val="12"/>
          <w:szCs w:val="12"/>
        </w:rPr>
      </w:pPr>
      <w:r>
        <w:rPr>
          <w:rFonts w:ascii="Arial" w:hAnsi="Arial" w:cs="Arial"/>
          <w:sz w:val="12"/>
          <w:szCs w:val="12"/>
        </w:rPr>
        <w:t>osób fizycznych lub prawnych, podmiotów lub organów działających w imieniu lub pod kierunkiem podmiotu, o którym mowa w lit. a) lub b) niniejszego ustępu,</w:t>
      </w:r>
    </w:p>
    <w:p w14:paraId="0095A9F1" w14:textId="77777777" w:rsidR="00D42B17" w:rsidRDefault="00D42B17">
      <w:pPr>
        <w:pStyle w:val="Tekstprzypisudolnego"/>
        <w:jc w:val="both"/>
        <w:rPr>
          <w:rFonts w:ascii="Arial" w:hAnsi="Arial" w:cs="Arial"/>
          <w:sz w:val="12"/>
          <w:szCs w:val="12"/>
        </w:rPr>
      </w:pPr>
      <w:r>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4">
    <w:p w14:paraId="08A54431" w14:textId="77777777" w:rsidR="00D42B17" w:rsidRDefault="00D42B17">
      <w:pPr>
        <w:spacing w:line="240" w:lineRule="auto"/>
        <w:jc w:val="both"/>
        <w:rPr>
          <w:color w:val="222222"/>
          <w:sz w:val="12"/>
          <w:szCs w:val="12"/>
        </w:rPr>
      </w:pPr>
      <w:r>
        <w:rPr>
          <w:rStyle w:val="Znakiprzypiswdolnych"/>
        </w:rPr>
        <w:footnoteRef/>
      </w:r>
      <w:r>
        <w:rPr>
          <w:sz w:val="12"/>
          <w:szCs w:val="12"/>
        </w:rPr>
        <w:t xml:space="preserve"> </w:t>
      </w:r>
      <w:r>
        <w:rPr>
          <w:color w:val="222222"/>
          <w:sz w:val="12"/>
          <w:szCs w:val="12"/>
        </w:rPr>
        <w:t xml:space="preserve">Zgodnie z treścią art. 7 ust. 1 ustawy z dnia 13 kwietnia 2022 r. </w:t>
      </w:r>
      <w:r>
        <w:rPr>
          <w:i/>
          <w:iCs/>
          <w:color w:val="222222"/>
          <w:sz w:val="12"/>
          <w:szCs w:val="12"/>
        </w:rPr>
        <w:t xml:space="preserve">o szczególnych rozwiązaniach w zakresie przeciwdziałania wspieraniu agresji na Ukrainę oraz służących ochronie bezpieczeństwa narodowego, </w:t>
      </w:r>
      <w:r>
        <w:rPr>
          <w:color w:val="222222"/>
          <w:sz w:val="12"/>
          <w:szCs w:val="12"/>
        </w:rPr>
        <w:t xml:space="preserve">z </w:t>
      </w:r>
      <w:r>
        <w:rPr>
          <w:rFonts w:eastAsia="Times New Roman"/>
          <w:color w:val="222222"/>
          <w:sz w:val="12"/>
          <w:szCs w:val="12"/>
        </w:rPr>
        <w:t>postępowania o udzielenie zamówienia publicznego lub konkursu prowadzonego na podstawie ustawy Pzp wyklucza się:</w:t>
      </w:r>
    </w:p>
    <w:p w14:paraId="4735C3C6" w14:textId="77777777" w:rsidR="00D42B17" w:rsidRDefault="00D42B17">
      <w:pPr>
        <w:spacing w:line="240" w:lineRule="auto"/>
        <w:jc w:val="both"/>
        <w:rPr>
          <w:rFonts w:eastAsia="Times New Roman"/>
          <w:color w:val="222222"/>
          <w:sz w:val="12"/>
          <w:szCs w:val="12"/>
        </w:rPr>
      </w:pPr>
      <w:r>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A45C34" w14:textId="77777777" w:rsidR="00D42B17" w:rsidRDefault="00D42B17">
      <w:pPr>
        <w:spacing w:line="240" w:lineRule="auto"/>
        <w:jc w:val="both"/>
        <w:rPr>
          <w:color w:val="222222"/>
          <w:sz w:val="12"/>
          <w:szCs w:val="12"/>
        </w:rPr>
      </w:pPr>
      <w:r>
        <w:rPr>
          <w:color w:val="222222"/>
          <w:sz w:val="12"/>
          <w:szCs w:val="12"/>
        </w:rPr>
        <w:t xml:space="preserve">2) </w:t>
      </w:r>
      <w:r>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72342B" w14:textId="77777777" w:rsidR="00D42B17" w:rsidRDefault="00D42B17">
      <w:pPr>
        <w:spacing w:line="240" w:lineRule="auto"/>
        <w:jc w:val="both"/>
        <w:rPr>
          <w:sz w:val="12"/>
          <w:szCs w:val="12"/>
        </w:rPr>
      </w:pPr>
      <w:r>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A05E" w14:textId="77777777" w:rsidR="00D42B17" w:rsidRDefault="00D42B17">
    <w:pPr>
      <w:spacing w:line="240" w:lineRule="auto"/>
      <w:rPr>
        <w:rFonts w:asciiTheme="majorHAnsi" w:hAnsiTheme="majorHAnsi" w:cstheme="majorHAnsi"/>
        <w:sz w:val="20"/>
        <w:szCs w:val="20"/>
      </w:rPr>
    </w:pPr>
    <w:r>
      <w:tab/>
    </w:r>
    <w:r>
      <w:rPr>
        <w:rFonts w:asciiTheme="majorHAnsi" w:hAnsiTheme="majorHAnsi" w:cstheme="majorHAnsi"/>
        <w:sz w:val="20"/>
        <w:szCs w:val="20"/>
      </w:rPr>
      <w:t xml:space="preserve">Sygnatura zamówienia </w:t>
    </w:r>
    <w:r>
      <w:rPr>
        <w:rFonts w:asciiTheme="majorHAnsi" w:hAnsiTheme="majorHAnsi" w:cstheme="majorHAnsi"/>
        <w:b/>
        <w:sz w:val="20"/>
        <w:szCs w:val="20"/>
      </w:rPr>
      <w:t>ZP/01/22</w:t>
    </w:r>
  </w:p>
  <w:p w14:paraId="1B2EF850" w14:textId="77777777" w:rsidR="00D42B17" w:rsidRDefault="00D42B17">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0EA"/>
    <w:multiLevelType w:val="multilevel"/>
    <w:tmpl w:val="2FCE3930"/>
    <w:lvl w:ilvl="0">
      <w:start w:val="1"/>
      <w:numFmt w:val="decimal"/>
      <w:lvlText w:val="%1."/>
      <w:lvlJc w:val="left"/>
      <w:pPr>
        <w:tabs>
          <w:tab w:val="num" w:pos="0"/>
        </w:tabs>
        <w:ind w:left="454" w:hanging="454"/>
      </w:pPr>
      <w:rPr>
        <w:b w:val="0"/>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 w15:restartNumberingAfterBreak="0">
    <w:nsid w:val="08031E0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2B1D52"/>
    <w:multiLevelType w:val="multilevel"/>
    <w:tmpl w:val="385203BE"/>
    <w:lvl w:ilvl="0">
      <w:numFmt w:val="bullet"/>
      <w:lvlText w:val=""/>
      <w:lvlJc w:val="left"/>
      <w:pPr>
        <w:tabs>
          <w:tab w:val="num" w:pos="0"/>
        </w:tabs>
        <w:ind w:left="720" w:hanging="360"/>
      </w:pPr>
      <w:rPr>
        <w:rFonts w:ascii="Wingdings" w:hAnsi="Wingdings" w:cs="Wingdings" w:hint="default"/>
        <w:color w:val="202124"/>
        <w:shd w:val="clear" w:color="auto" w:fill="FFFFFF"/>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color w:val="202124"/>
        <w:shd w:val="clear" w:color="auto" w:fill="FFFFFF"/>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color w:val="202124"/>
        <w:shd w:val="clear" w:color="auto" w:fill="FFFFFF"/>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color w:val="202124"/>
        <w:shd w:val="clear" w:color="auto" w:fill="FFFFFF"/>
      </w:rPr>
    </w:lvl>
  </w:abstractNum>
  <w:abstractNum w:abstractNumId="3" w15:restartNumberingAfterBreak="0">
    <w:nsid w:val="13E31924"/>
    <w:multiLevelType w:val="multilevel"/>
    <w:tmpl w:val="7EB8B888"/>
    <w:lvl w:ilvl="0">
      <w:start w:val="1"/>
      <w:numFmt w:val="decimal"/>
      <w:lvlText w:val="%1)"/>
      <w:lvlJc w:val="left"/>
      <w:pPr>
        <w:tabs>
          <w:tab w:val="num" w:pos="0"/>
        </w:tabs>
        <w:ind w:left="1004" w:hanging="360"/>
      </w:pPr>
      <w:rPr>
        <w:b/>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 w15:restartNumberingAfterBreak="0">
    <w:nsid w:val="147E4C4D"/>
    <w:multiLevelType w:val="multilevel"/>
    <w:tmpl w:val="BB982D12"/>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19644D5D"/>
    <w:multiLevelType w:val="multilevel"/>
    <w:tmpl w:val="36BE9036"/>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 w15:restartNumberingAfterBreak="0">
    <w:nsid w:val="1AF133CE"/>
    <w:multiLevelType w:val="multilevel"/>
    <w:tmpl w:val="3E6E6C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540740"/>
    <w:multiLevelType w:val="multilevel"/>
    <w:tmpl w:val="889AE96E"/>
    <w:lvl w:ilvl="0">
      <w:start w:val="1"/>
      <w:numFmt w:val="decimal"/>
      <w:lvlText w:val="%1)"/>
      <w:lvlJc w:val="left"/>
      <w:pPr>
        <w:tabs>
          <w:tab w:val="num" w:pos="0"/>
        </w:tabs>
        <w:ind w:left="1068" w:hanging="360"/>
      </w:pPr>
      <w:rPr>
        <w:rFonts w:asciiTheme="majorHAnsi" w:eastAsia="Arial" w:hAnsiTheme="majorHAnsi" w:cstheme="majorHAnsi"/>
        <w:b w:val="0"/>
        <w:position w:val="0"/>
        <w:sz w:val="22"/>
        <w:vertAlign w:val="baseline"/>
      </w:rPr>
    </w:lvl>
    <w:lvl w:ilvl="1">
      <w:start w:val="1"/>
      <w:numFmt w:val="lowerLetter"/>
      <w:lvlText w:val="%2."/>
      <w:lvlJc w:val="left"/>
      <w:pPr>
        <w:tabs>
          <w:tab w:val="num" w:pos="0"/>
        </w:tabs>
        <w:ind w:left="1788" w:hanging="360"/>
      </w:pPr>
      <w:rPr>
        <w:position w:val="0"/>
        <w:sz w:val="22"/>
        <w:vertAlign w:val="baseline"/>
      </w:rPr>
    </w:lvl>
    <w:lvl w:ilvl="2">
      <w:start w:val="1"/>
      <w:numFmt w:val="lowerRoman"/>
      <w:lvlText w:val="%3."/>
      <w:lvlJc w:val="right"/>
      <w:pPr>
        <w:tabs>
          <w:tab w:val="num" w:pos="0"/>
        </w:tabs>
        <w:ind w:left="2508" w:hanging="180"/>
      </w:pPr>
      <w:rPr>
        <w:position w:val="0"/>
        <w:sz w:val="22"/>
        <w:vertAlign w:val="baseline"/>
      </w:rPr>
    </w:lvl>
    <w:lvl w:ilvl="3">
      <w:start w:val="1"/>
      <w:numFmt w:val="decimal"/>
      <w:lvlText w:val="%4."/>
      <w:lvlJc w:val="left"/>
      <w:pPr>
        <w:tabs>
          <w:tab w:val="num" w:pos="0"/>
        </w:tabs>
        <w:ind w:left="3228" w:hanging="360"/>
      </w:pPr>
      <w:rPr>
        <w:position w:val="0"/>
        <w:sz w:val="22"/>
        <w:vertAlign w:val="baseline"/>
      </w:rPr>
    </w:lvl>
    <w:lvl w:ilvl="4">
      <w:start w:val="1"/>
      <w:numFmt w:val="lowerLetter"/>
      <w:lvlText w:val="%5."/>
      <w:lvlJc w:val="left"/>
      <w:pPr>
        <w:tabs>
          <w:tab w:val="num" w:pos="0"/>
        </w:tabs>
        <w:ind w:left="3948" w:hanging="360"/>
      </w:pPr>
      <w:rPr>
        <w:position w:val="0"/>
        <w:sz w:val="22"/>
        <w:vertAlign w:val="baseline"/>
      </w:rPr>
    </w:lvl>
    <w:lvl w:ilvl="5">
      <w:start w:val="1"/>
      <w:numFmt w:val="lowerRoman"/>
      <w:lvlText w:val="%6."/>
      <w:lvlJc w:val="right"/>
      <w:pPr>
        <w:tabs>
          <w:tab w:val="num" w:pos="0"/>
        </w:tabs>
        <w:ind w:left="4668" w:hanging="180"/>
      </w:pPr>
      <w:rPr>
        <w:position w:val="0"/>
        <w:sz w:val="22"/>
        <w:vertAlign w:val="baseline"/>
      </w:rPr>
    </w:lvl>
    <w:lvl w:ilvl="6">
      <w:start w:val="1"/>
      <w:numFmt w:val="decimal"/>
      <w:lvlText w:val="%7."/>
      <w:lvlJc w:val="left"/>
      <w:pPr>
        <w:tabs>
          <w:tab w:val="num" w:pos="0"/>
        </w:tabs>
        <w:ind w:left="5388" w:hanging="360"/>
      </w:pPr>
      <w:rPr>
        <w:position w:val="0"/>
        <w:sz w:val="22"/>
        <w:vertAlign w:val="baseline"/>
      </w:rPr>
    </w:lvl>
    <w:lvl w:ilvl="7">
      <w:start w:val="1"/>
      <w:numFmt w:val="lowerLetter"/>
      <w:lvlText w:val="%8."/>
      <w:lvlJc w:val="left"/>
      <w:pPr>
        <w:tabs>
          <w:tab w:val="num" w:pos="0"/>
        </w:tabs>
        <w:ind w:left="6108" w:hanging="360"/>
      </w:pPr>
      <w:rPr>
        <w:position w:val="0"/>
        <w:sz w:val="22"/>
        <w:vertAlign w:val="baseline"/>
      </w:rPr>
    </w:lvl>
    <w:lvl w:ilvl="8">
      <w:start w:val="1"/>
      <w:numFmt w:val="lowerRoman"/>
      <w:lvlText w:val="%9."/>
      <w:lvlJc w:val="right"/>
      <w:pPr>
        <w:tabs>
          <w:tab w:val="num" w:pos="0"/>
        </w:tabs>
        <w:ind w:left="6828" w:hanging="180"/>
      </w:pPr>
      <w:rPr>
        <w:position w:val="0"/>
        <w:sz w:val="22"/>
        <w:vertAlign w:val="baseline"/>
      </w:rPr>
    </w:lvl>
  </w:abstractNum>
  <w:abstractNum w:abstractNumId="8" w15:restartNumberingAfterBreak="0">
    <w:nsid w:val="288F4003"/>
    <w:multiLevelType w:val="multilevel"/>
    <w:tmpl w:val="E2A43DEE"/>
    <w:lvl w:ilvl="0">
      <w:start w:val="1"/>
      <w:numFmt w:val="decimal"/>
      <w:lvlText w:val="%1."/>
      <w:lvlJc w:val="left"/>
      <w:pPr>
        <w:tabs>
          <w:tab w:val="num" w:pos="0"/>
        </w:tabs>
        <w:ind w:left="1009" w:hanging="452"/>
      </w:pPr>
      <w:rPr>
        <w:b w:val="0"/>
        <w:position w:val="0"/>
        <w:sz w:val="22"/>
        <w:vertAlign w:val="baseline"/>
      </w:rPr>
    </w:lvl>
    <w:lvl w:ilvl="1">
      <w:start w:val="1"/>
      <w:numFmt w:val="lowerLetter"/>
      <w:lvlText w:val="%2)"/>
      <w:lvlJc w:val="left"/>
      <w:pPr>
        <w:tabs>
          <w:tab w:val="num" w:pos="0"/>
        </w:tabs>
        <w:ind w:left="1440" w:hanging="360"/>
      </w:pPr>
      <w:rPr>
        <w:rFonts w:ascii="Arial" w:eastAsia="Arial" w:hAnsi="Arial" w:cs="Arial"/>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9" w15:restartNumberingAfterBreak="0">
    <w:nsid w:val="2A606942"/>
    <w:multiLevelType w:val="multilevel"/>
    <w:tmpl w:val="CF625700"/>
    <w:lvl w:ilvl="0">
      <w:start w:val="1"/>
      <w:numFmt w:val="decimal"/>
      <w:lvlText w:val="%1."/>
      <w:lvlJc w:val="left"/>
      <w:pPr>
        <w:tabs>
          <w:tab w:val="num" w:pos="0"/>
        </w:tabs>
        <w:ind w:left="360" w:hanging="360"/>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2C0B4AD5"/>
    <w:multiLevelType w:val="multilevel"/>
    <w:tmpl w:val="3DC04B46"/>
    <w:lvl w:ilvl="0">
      <w:start w:val="1"/>
      <w:numFmt w:val="decimal"/>
      <w:lvlText w:val="%1."/>
      <w:lvlJc w:val="left"/>
      <w:pPr>
        <w:tabs>
          <w:tab w:val="num" w:pos="0"/>
        </w:tabs>
        <w:ind w:left="1009" w:hanging="452"/>
      </w:pPr>
      <w:rPr>
        <w:rFonts w:asciiTheme="majorHAnsi" w:eastAsia="Arial" w:hAnsiTheme="majorHAnsi" w:cstheme="majorHAnsi"/>
        <w:b w:val="0"/>
        <w:i w:val="0"/>
        <w:position w:val="0"/>
        <w:sz w:val="22"/>
        <w:szCs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11" w15:restartNumberingAfterBreak="0">
    <w:nsid w:val="36201B9F"/>
    <w:multiLevelType w:val="multilevel"/>
    <w:tmpl w:val="A4C83A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7D35292"/>
    <w:multiLevelType w:val="multilevel"/>
    <w:tmpl w:val="C64CEEE8"/>
    <w:lvl w:ilvl="0">
      <w:start w:val="1"/>
      <w:numFmt w:val="decimal"/>
      <w:lvlText w:val="%1."/>
      <w:lvlJc w:val="left"/>
      <w:pPr>
        <w:tabs>
          <w:tab w:val="num" w:pos="0"/>
        </w:tabs>
        <w:ind w:left="1146" w:hanging="360"/>
      </w:pPr>
      <w:rPr>
        <w:rFonts w:asciiTheme="majorHAnsi" w:eastAsia="Arial" w:hAnsiTheme="majorHAnsi" w:cstheme="majorHAnsi"/>
        <w:b w:val="0"/>
        <w:position w:val="0"/>
        <w:sz w:val="22"/>
        <w:vertAlign w:val="baseline"/>
      </w:rPr>
    </w:lvl>
    <w:lvl w:ilvl="1">
      <w:start w:val="1"/>
      <w:numFmt w:val="lowerLetter"/>
      <w:lvlText w:val="%2."/>
      <w:lvlJc w:val="left"/>
      <w:pPr>
        <w:tabs>
          <w:tab w:val="num" w:pos="0"/>
        </w:tabs>
        <w:ind w:left="1866" w:hanging="360"/>
      </w:pPr>
      <w:rPr>
        <w:position w:val="0"/>
        <w:sz w:val="22"/>
        <w:vertAlign w:val="baseline"/>
      </w:rPr>
    </w:lvl>
    <w:lvl w:ilvl="2">
      <w:start w:val="1"/>
      <w:numFmt w:val="lowerRoman"/>
      <w:lvlText w:val="%3."/>
      <w:lvlJc w:val="right"/>
      <w:pPr>
        <w:tabs>
          <w:tab w:val="num" w:pos="0"/>
        </w:tabs>
        <w:ind w:left="2586" w:hanging="180"/>
      </w:pPr>
      <w:rPr>
        <w:position w:val="0"/>
        <w:sz w:val="22"/>
        <w:vertAlign w:val="baseline"/>
      </w:rPr>
    </w:lvl>
    <w:lvl w:ilvl="3">
      <w:start w:val="1"/>
      <w:numFmt w:val="decimal"/>
      <w:lvlText w:val="%4."/>
      <w:lvlJc w:val="left"/>
      <w:pPr>
        <w:tabs>
          <w:tab w:val="num" w:pos="0"/>
        </w:tabs>
        <w:ind w:left="3306" w:hanging="360"/>
      </w:pPr>
      <w:rPr>
        <w:position w:val="0"/>
        <w:sz w:val="22"/>
        <w:vertAlign w:val="baseline"/>
      </w:rPr>
    </w:lvl>
    <w:lvl w:ilvl="4">
      <w:start w:val="1"/>
      <w:numFmt w:val="lowerLetter"/>
      <w:lvlText w:val="%5."/>
      <w:lvlJc w:val="left"/>
      <w:pPr>
        <w:tabs>
          <w:tab w:val="num" w:pos="0"/>
        </w:tabs>
        <w:ind w:left="4026" w:hanging="360"/>
      </w:pPr>
      <w:rPr>
        <w:position w:val="0"/>
        <w:sz w:val="22"/>
        <w:vertAlign w:val="baseline"/>
      </w:rPr>
    </w:lvl>
    <w:lvl w:ilvl="5">
      <w:start w:val="1"/>
      <w:numFmt w:val="lowerRoman"/>
      <w:lvlText w:val="%6."/>
      <w:lvlJc w:val="right"/>
      <w:pPr>
        <w:tabs>
          <w:tab w:val="num" w:pos="0"/>
        </w:tabs>
        <w:ind w:left="4746" w:hanging="180"/>
      </w:pPr>
      <w:rPr>
        <w:position w:val="0"/>
        <w:sz w:val="22"/>
        <w:vertAlign w:val="baseline"/>
      </w:rPr>
    </w:lvl>
    <w:lvl w:ilvl="6">
      <w:start w:val="1"/>
      <w:numFmt w:val="decimal"/>
      <w:lvlText w:val="%7."/>
      <w:lvlJc w:val="left"/>
      <w:pPr>
        <w:tabs>
          <w:tab w:val="num" w:pos="0"/>
        </w:tabs>
        <w:ind w:left="5466" w:hanging="360"/>
      </w:pPr>
      <w:rPr>
        <w:position w:val="0"/>
        <w:sz w:val="22"/>
        <w:vertAlign w:val="baseline"/>
      </w:rPr>
    </w:lvl>
    <w:lvl w:ilvl="7">
      <w:start w:val="1"/>
      <w:numFmt w:val="lowerLetter"/>
      <w:lvlText w:val="%8."/>
      <w:lvlJc w:val="left"/>
      <w:pPr>
        <w:tabs>
          <w:tab w:val="num" w:pos="0"/>
        </w:tabs>
        <w:ind w:left="6186" w:hanging="360"/>
      </w:pPr>
      <w:rPr>
        <w:position w:val="0"/>
        <w:sz w:val="22"/>
        <w:vertAlign w:val="baseline"/>
      </w:rPr>
    </w:lvl>
    <w:lvl w:ilvl="8">
      <w:start w:val="1"/>
      <w:numFmt w:val="lowerRoman"/>
      <w:lvlText w:val="%9."/>
      <w:lvlJc w:val="right"/>
      <w:pPr>
        <w:tabs>
          <w:tab w:val="num" w:pos="0"/>
        </w:tabs>
        <w:ind w:left="6906" w:hanging="180"/>
      </w:pPr>
      <w:rPr>
        <w:position w:val="0"/>
        <w:sz w:val="22"/>
        <w:vertAlign w:val="baseline"/>
      </w:rPr>
    </w:lvl>
  </w:abstractNum>
  <w:abstractNum w:abstractNumId="13" w15:restartNumberingAfterBreak="0">
    <w:nsid w:val="3E2C6272"/>
    <w:multiLevelType w:val="multilevel"/>
    <w:tmpl w:val="F6EEAF78"/>
    <w:lvl w:ilvl="0">
      <w:numFmt w:val="bullet"/>
      <w:lvlText w:val="−"/>
      <w:lvlJc w:val="left"/>
      <w:pPr>
        <w:tabs>
          <w:tab w:val="num" w:pos="708"/>
        </w:tabs>
        <w:ind w:left="720" w:hanging="360"/>
      </w:pPr>
      <w:rPr>
        <w:rFonts w:ascii="Times New Roman" w:hAnsi="Times New Roman" w:cs="Times New Roman" w:hint="default"/>
        <w:color w:val="000000"/>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5A2251E"/>
    <w:multiLevelType w:val="multilevel"/>
    <w:tmpl w:val="3D7E58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B0418FE"/>
    <w:multiLevelType w:val="multilevel"/>
    <w:tmpl w:val="2012B69A"/>
    <w:lvl w:ilvl="0">
      <w:start w:val="18"/>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16007DF"/>
    <w:multiLevelType w:val="multilevel"/>
    <w:tmpl w:val="66FEB9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96710BF"/>
    <w:multiLevelType w:val="multilevel"/>
    <w:tmpl w:val="353004FC"/>
    <w:lvl w:ilvl="0">
      <w:numFmt w:val="bullet"/>
      <w:lvlText w:val="−"/>
      <w:lvlJc w:val="left"/>
      <w:pPr>
        <w:tabs>
          <w:tab w:val="num" w:pos="0"/>
        </w:tabs>
        <w:ind w:left="1146" w:hanging="360"/>
      </w:pPr>
      <w:rPr>
        <w:rFonts w:ascii="Times New Roman" w:hAnsi="Times New Roman" w:cs="Times New Roman" w:hint="default"/>
        <w:color w:val="000000"/>
      </w:rPr>
    </w:lvl>
    <w:lvl w:ilvl="1">
      <w:numFmt w:val="bullet"/>
      <w:lvlText w:val="o"/>
      <w:lvlJc w:val="left"/>
      <w:pPr>
        <w:tabs>
          <w:tab w:val="num" w:pos="0"/>
        </w:tabs>
        <w:ind w:left="1866" w:hanging="360"/>
      </w:pPr>
      <w:rPr>
        <w:rFonts w:ascii="Courier New" w:hAnsi="Courier New" w:cs="Courier New" w:hint="default"/>
      </w:rPr>
    </w:lvl>
    <w:lvl w:ilvl="2">
      <w:numFmt w:val="bullet"/>
      <w:lvlText w:val=""/>
      <w:lvlJc w:val="left"/>
      <w:pPr>
        <w:tabs>
          <w:tab w:val="num" w:pos="0"/>
        </w:tabs>
        <w:ind w:left="2586" w:hanging="360"/>
      </w:pPr>
      <w:rPr>
        <w:rFonts w:ascii="Wingdings" w:hAnsi="Wingdings" w:cs="Wingdings" w:hint="default"/>
      </w:rPr>
    </w:lvl>
    <w:lvl w:ilvl="3">
      <w:numFmt w:val="bullet"/>
      <w:lvlText w:val=""/>
      <w:lvlJc w:val="left"/>
      <w:pPr>
        <w:tabs>
          <w:tab w:val="num" w:pos="0"/>
        </w:tabs>
        <w:ind w:left="3306" w:hanging="360"/>
      </w:pPr>
      <w:rPr>
        <w:rFonts w:ascii="Symbol" w:hAnsi="Symbol" w:cs="Symbol" w:hint="default"/>
      </w:rPr>
    </w:lvl>
    <w:lvl w:ilvl="4">
      <w:numFmt w:val="bullet"/>
      <w:lvlText w:val="o"/>
      <w:lvlJc w:val="left"/>
      <w:pPr>
        <w:tabs>
          <w:tab w:val="num" w:pos="0"/>
        </w:tabs>
        <w:ind w:left="4026" w:hanging="360"/>
      </w:pPr>
      <w:rPr>
        <w:rFonts w:ascii="Courier New" w:hAnsi="Courier New" w:cs="Courier New" w:hint="default"/>
      </w:rPr>
    </w:lvl>
    <w:lvl w:ilvl="5">
      <w:numFmt w:val="bullet"/>
      <w:lvlText w:val=""/>
      <w:lvlJc w:val="left"/>
      <w:pPr>
        <w:tabs>
          <w:tab w:val="num" w:pos="0"/>
        </w:tabs>
        <w:ind w:left="4746" w:hanging="360"/>
      </w:pPr>
      <w:rPr>
        <w:rFonts w:ascii="Wingdings" w:hAnsi="Wingdings" w:cs="Wingdings" w:hint="default"/>
      </w:rPr>
    </w:lvl>
    <w:lvl w:ilvl="6">
      <w:numFmt w:val="bullet"/>
      <w:lvlText w:val=""/>
      <w:lvlJc w:val="left"/>
      <w:pPr>
        <w:tabs>
          <w:tab w:val="num" w:pos="0"/>
        </w:tabs>
        <w:ind w:left="5466" w:hanging="360"/>
      </w:pPr>
      <w:rPr>
        <w:rFonts w:ascii="Symbol" w:hAnsi="Symbol" w:cs="Symbol" w:hint="default"/>
      </w:rPr>
    </w:lvl>
    <w:lvl w:ilvl="7">
      <w:numFmt w:val="bullet"/>
      <w:lvlText w:val="o"/>
      <w:lvlJc w:val="left"/>
      <w:pPr>
        <w:tabs>
          <w:tab w:val="num" w:pos="0"/>
        </w:tabs>
        <w:ind w:left="6186" w:hanging="360"/>
      </w:pPr>
      <w:rPr>
        <w:rFonts w:ascii="Courier New" w:hAnsi="Courier New" w:cs="Courier New" w:hint="default"/>
      </w:rPr>
    </w:lvl>
    <w:lvl w:ilvl="8">
      <w:numFmt w:val="bullet"/>
      <w:lvlText w:val=""/>
      <w:lvlJc w:val="left"/>
      <w:pPr>
        <w:tabs>
          <w:tab w:val="num" w:pos="0"/>
        </w:tabs>
        <w:ind w:left="6906" w:hanging="360"/>
      </w:pPr>
      <w:rPr>
        <w:rFonts w:ascii="Wingdings" w:hAnsi="Wingdings" w:cs="Wingdings" w:hint="default"/>
      </w:rPr>
    </w:lvl>
  </w:abstractNum>
  <w:abstractNum w:abstractNumId="18" w15:restartNumberingAfterBreak="0">
    <w:nsid w:val="5EC50186"/>
    <w:multiLevelType w:val="multilevel"/>
    <w:tmpl w:val="272ADFC4"/>
    <w:lvl w:ilvl="0">
      <w:start w:val="1"/>
      <w:numFmt w:val="decimal"/>
      <w:lvlText w:val="%1."/>
      <w:lvlJc w:val="left"/>
      <w:pPr>
        <w:tabs>
          <w:tab w:val="num" w:pos="0"/>
        </w:tabs>
        <w:ind w:left="1800" w:hanging="363"/>
      </w:pPr>
      <w:rPr>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67492C4F"/>
    <w:multiLevelType w:val="multilevel"/>
    <w:tmpl w:val="3836E994"/>
    <w:lvl w:ilvl="0">
      <w:start w:val="4"/>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644" w:hanging="360"/>
      </w:pPr>
      <w:rPr>
        <w:rFonts w:ascii="Calibri" w:eastAsia="Times New Roman" w:hAnsi="Calibri"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2784" w:hanging="108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20" w15:restartNumberingAfterBreak="0">
    <w:nsid w:val="67A57BA9"/>
    <w:multiLevelType w:val="multilevel"/>
    <w:tmpl w:val="CD943B94"/>
    <w:lvl w:ilvl="0">
      <w:start w:val="1"/>
      <w:numFmt w:val="decimal"/>
      <w:lvlText w:val="%1."/>
      <w:lvlJc w:val="left"/>
      <w:pPr>
        <w:tabs>
          <w:tab w:val="num" w:pos="0"/>
        </w:tabs>
        <w:ind w:left="453" w:hanging="453"/>
      </w:pPr>
      <w:rPr>
        <w:b w:val="0"/>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1" w15:restartNumberingAfterBreak="0">
    <w:nsid w:val="68C62F5C"/>
    <w:multiLevelType w:val="multilevel"/>
    <w:tmpl w:val="3224F842"/>
    <w:lvl w:ilvl="0">
      <w:numFmt w:val="bullet"/>
      <w:lvlText w:val=""/>
      <w:lvlJc w:val="left"/>
      <w:pPr>
        <w:tabs>
          <w:tab w:val="num" w:pos="0"/>
        </w:tabs>
        <w:ind w:left="720" w:hanging="360"/>
      </w:pPr>
      <w:rPr>
        <w:rFonts w:ascii="Wingdings" w:hAnsi="Wingdings" w:cs="Wingdings" w:hint="default"/>
        <w:color w:val="000000"/>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AEE0501"/>
    <w:multiLevelType w:val="multilevel"/>
    <w:tmpl w:val="3F36591E"/>
    <w:lvl w:ilvl="0">
      <w:start w:val="1"/>
      <w:numFmt w:val="decimal"/>
      <w:lvlText w:val="%1."/>
      <w:lvlJc w:val="left"/>
      <w:pPr>
        <w:tabs>
          <w:tab w:val="num" w:pos="0"/>
        </w:tabs>
        <w:ind w:left="720" w:hanging="360"/>
      </w:pPr>
      <w:rPr>
        <w:sz w:val="20"/>
        <w:szCs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6C76411A"/>
    <w:multiLevelType w:val="multilevel"/>
    <w:tmpl w:val="7BD0650A"/>
    <w:lvl w:ilvl="0">
      <w:start w:val="1"/>
      <w:numFmt w:val="decimal"/>
      <w:lvlText w:val="%1."/>
      <w:lvlJc w:val="left"/>
      <w:pPr>
        <w:tabs>
          <w:tab w:val="num" w:pos="0"/>
        </w:tabs>
        <w:ind w:left="1004" w:hanging="360"/>
      </w:pPr>
      <w:rPr>
        <w:b w:val="0"/>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4" w15:restartNumberingAfterBreak="0">
    <w:nsid w:val="6F0F71A4"/>
    <w:multiLevelType w:val="multilevel"/>
    <w:tmpl w:val="CFE4F26A"/>
    <w:lvl w:ilvl="0">
      <w:start w:val="1"/>
      <w:numFmt w:val="decimal"/>
      <w:lvlText w:val="%1."/>
      <w:lvlJc w:val="left"/>
      <w:pPr>
        <w:tabs>
          <w:tab w:val="num" w:pos="0"/>
        </w:tabs>
        <w:ind w:left="720" w:hanging="720"/>
      </w:pPr>
      <w:rPr>
        <w:rFonts w:asciiTheme="majorHAnsi" w:eastAsia="Arial" w:hAnsiTheme="majorHAnsi" w:cstheme="majorHAnsi"/>
        <w:b w:val="0"/>
        <w:color w:val="000000"/>
        <w:position w:val="0"/>
        <w:sz w:val="20"/>
        <w:szCs w:val="20"/>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5" w15:restartNumberingAfterBreak="0">
    <w:nsid w:val="73C50A68"/>
    <w:multiLevelType w:val="multilevel"/>
    <w:tmpl w:val="C974DDF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75B20E86"/>
    <w:multiLevelType w:val="multilevel"/>
    <w:tmpl w:val="9AA2A938"/>
    <w:lvl w:ilvl="0">
      <w:start w:val="1"/>
      <w:numFmt w:val="decimal"/>
      <w:lvlText w:val="%1."/>
      <w:lvlJc w:val="left"/>
      <w:pPr>
        <w:tabs>
          <w:tab w:val="num" w:pos="0"/>
        </w:tabs>
        <w:ind w:left="1800" w:hanging="363"/>
      </w:pPr>
      <w:rPr>
        <w:rFonts w:asciiTheme="majorHAnsi" w:eastAsia="Arial" w:hAnsiTheme="majorHAnsi" w:cstheme="majorHAnsi"/>
        <w:b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7" w15:restartNumberingAfterBreak="0">
    <w:nsid w:val="7C84146A"/>
    <w:multiLevelType w:val="multilevel"/>
    <w:tmpl w:val="D1EA7F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CB9188B"/>
    <w:multiLevelType w:val="multilevel"/>
    <w:tmpl w:val="A816F3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3"/>
  </w:num>
  <w:num w:numId="3">
    <w:abstractNumId w:val="24"/>
  </w:num>
  <w:num w:numId="4">
    <w:abstractNumId w:val="9"/>
  </w:num>
  <w:num w:numId="5">
    <w:abstractNumId w:val="4"/>
  </w:num>
  <w:num w:numId="6">
    <w:abstractNumId w:val="12"/>
  </w:num>
  <w:num w:numId="7">
    <w:abstractNumId w:val="20"/>
  </w:num>
  <w:num w:numId="8">
    <w:abstractNumId w:val="26"/>
  </w:num>
  <w:num w:numId="9">
    <w:abstractNumId w:val="5"/>
  </w:num>
  <w:num w:numId="10">
    <w:abstractNumId w:val="22"/>
  </w:num>
  <w:num w:numId="11">
    <w:abstractNumId w:val="10"/>
  </w:num>
  <w:num w:numId="12">
    <w:abstractNumId w:val="0"/>
  </w:num>
  <w:num w:numId="13">
    <w:abstractNumId w:val="7"/>
  </w:num>
  <w:num w:numId="14">
    <w:abstractNumId w:val="25"/>
  </w:num>
  <w:num w:numId="15">
    <w:abstractNumId w:val="23"/>
  </w:num>
  <w:num w:numId="16">
    <w:abstractNumId w:val="18"/>
  </w:num>
  <w:num w:numId="17">
    <w:abstractNumId w:val="1"/>
  </w:num>
  <w:num w:numId="18">
    <w:abstractNumId w:val="27"/>
  </w:num>
  <w:num w:numId="19">
    <w:abstractNumId w:val="16"/>
  </w:num>
  <w:num w:numId="20">
    <w:abstractNumId w:val="11"/>
  </w:num>
  <w:num w:numId="21">
    <w:abstractNumId w:val="6"/>
  </w:num>
  <w:num w:numId="22">
    <w:abstractNumId w:val="15"/>
  </w:num>
  <w:num w:numId="23">
    <w:abstractNumId w:val="19"/>
  </w:num>
  <w:num w:numId="24">
    <w:abstractNumId w:val="14"/>
  </w:num>
  <w:num w:numId="25">
    <w:abstractNumId w:val="2"/>
  </w:num>
  <w:num w:numId="26">
    <w:abstractNumId w:val="21"/>
  </w:num>
  <w:num w:numId="27">
    <w:abstractNumId w:val="17"/>
  </w:num>
  <w:num w:numId="28">
    <w:abstractNumId w:val="13"/>
  </w:num>
  <w:num w:numId="29">
    <w:abstractNumId w:val="28"/>
  </w:num>
  <w:num w:numId="30">
    <w:abstractNumId w:val="27"/>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query w:val="SELECT * FROM Adresy.dbo.Arkusz1$"/>
  </w:mailMerge>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AE"/>
    <w:rsid w:val="002C09AE"/>
    <w:rsid w:val="00696005"/>
    <w:rsid w:val="00756F08"/>
    <w:rsid w:val="008A64A9"/>
    <w:rsid w:val="00A46AEC"/>
    <w:rsid w:val="00CB1F90"/>
    <w:rsid w:val="00D42B17"/>
    <w:rsid w:val="00DD35D6"/>
    <w:rsid w:val="00DD5F69"/>
    <w:rsid w:val="00E46CB9"/>
    <w:rsid w:val="00F441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B55AA"/>
  <w15:docId w15:val="{BC795732-0817-4D27-A51A-0D030C6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47D3A"/>
  </w:style>
  <w:style w:type="character" w:customStyle="1" w:styleId="StopkaZnak">
    <w:name w:val="Stopka Znak"/>
    <w:basedOn w:val="Domylnaczcionkaakapitu"/>
    <w:link w:val="Stopka"/>
    <w:qFormat/>
    <w:rsid w:val="00047D3A"/>
  </w:style>
  <w:style w:type="character" w:customStyle="1" w:styleId="czeinternetowe">
    <w:name w:val="Łącze internetowe"/>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qFormat/>
    <w:rsid w:val="00700202"/>
    <w:rPr>
      <w:sz w:val="16"/>
      <w:szCs w:val="16"/>
    </w:rPr>
  </w:style>
  <w:style w:type="character" w:customStyle="1" w:styleId="TekstkomentarzaZnak">
    <w:name w:val="Tekst komentarza Znak"/>
    <w:basedOn w:val="Domylnaczcionkaakapitu"/>
    <w:link w:val="Tekstkomentarza"/>
    <w:qFormat/>
    <w:rsid w:val="00700202"/>
    <w:rPr>
      <w:sz w:val="20"/>
      <w:szCs w:val="20"/>
    </w:rPr>
  </w:style>
  <w:style w:type="character" w:customStyle="1" w:styleId="TematkomentarzaZnak">
    <w:name w:val="Temat komentarza Znak"/>
    <w:basedOn w:val="TekstkomentarzaZnak"/>
    <w:link w:val="Tematkomentarza"/>
    <w:uiPriority w:val="99"/>
    <w:semiHidden/>
    <w:qFormat/>
    <w:rsid w:val="00700202"/>
    <w:rPr>
      <w:b/>
      <w:bCs/>
      <w:sz w:val="20"/>
      <w:szCs w:val="20"/>
    </w:rPr>
  </w:style>
  <w:style w:type="character" w:customStyle="1" w:styleId="TekstdymkaZnak">
    <w:name w:val="Tekst dymka Znak"/>
    <w:basedOn w:val="Domylnaczcionkaakapitu"/>
    <w:link w:val="Tekstdymka"/>
    <w:uiPriority w:val="99"/>
    <w:semiHidden/>
    <w:qFormat/>
    <w:rsid w:val="00700202"/>
    <w:rPr>
      <w:rFonts w:ascii="Segoe UI" w:hAnsi="Segoe UI" w:cs="Segoe UI"/>
      <w:sz w:val="18"/>
      <w:szCs w:val="18"/>
    </w:rPr>
  </w:style>
  <w:style w:type="character" w:customStyle="1" w:styleId="Tekstpodstawowy2Znak">
    <w:name w:val="Tekst podstawowy 2 Znak"/>
    <w:basedOn w:val="Domylnaczcionkaakapitu"/>
    <w:link w:val="Tekstpodstawowy2"/>
    <w:qFormat/>
    <w:rsid w:val="008C45F5"/>
    <w:rPr>
      <w:rFonts w:ascii="Times New Roman" w:eastAsia="Times New Roman" w:hAnsi="Times New Roman" w:cs="Times New Roman"/>
      <w:sz w:val="20"/>
      <w:szCs w:val="20"/>
      <w:lang w:val="pl-PL"/>
    </w:rPr>
  </w:style>
  <w:style w:type="character" w:styleId="Numerstrony">
    <w:name w:val="page number"/>
    <w:basedOn w:val="Domylnaczcionkaakapitu"/>
    <w:qFormat/>
    <w:rsid w:val="008C45F5"/>
  </w:style>
  <w:style w:type="character" w:customStyle="1" w:styleId="markedcontent">
    <w:name w:val="markedcontent"/>
    <w:qFormat/>
    <w:rsid w:val="00331AE1"/>
  </w:style>
  <w:style w:type="character" w:customStyle="1" w:styleId="TekstprzypisudolnegoZnak">
    <w:name w:val="Tekst przypisu dolnego Znak"/>
    <w:basedOn w:val="Domylnaczcionkaakapitu"/>
    <w:link w:val="Tekstprzypisudolnego"/>
    <w:uiPriority w:val="99"/>
    <w:semiHidden/>
    <w:qFormat/>
    <w:rsid w:val="009F3068"/>
    <w:rPr>
      <w:rFonts w:asciiTheme="minorHAnsi" w:eastAsiaTheme="minorHAnsi" w:hAnsiTheme="minorHAnsi" w:cstheme="minorBidi"/>
      <w:sz w:val="20"/>
      <w:szCs w:val="20"/>
      <w:lang w:val="pl-PL"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9F3068"/>
    <w:rPr>
      <w:vertAlign w:val="superscript"/>
    </w:rPr>
  </w:style>
  <w:style w:type="character" w:customStyle="1" w:styleId="Hipercze1">
    <w:name w:val="Hiperłącze1"/>
    <w:qFormat/>
    <w:rsid w:val="00AB57F5"/>
    <w:rPr>
      <w:color w:val="0563C1"/>
      <w:u w:val="single"/>
    </w:rPr>
  </w:style>
  <w:style w:type="character" w:customStyle="1" w:styleId="Brak">
    <w:name w:val="Brak"/>
    <w:qFormat/>
    <w:rsid w:val="00AB57F5"/>
  </w:style>
  <w:style w:type="character" w:customStyle="1" w:styleId="Domylnaczcionkaakapitu1">
    <w:name w:val="Domyślna czcionka akapitu1"/>
    <w:qFormat/>
    <w:rsid w:val="00AB3D62"/>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047D3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Gwkaistopka">
    <w:name w:val="Główka i stopka"/>
    <w:basedOn w:val="Normalny"/>
    <w:qFormat/>
  </w:style>
  <w:style w:type="paragraph" w:styleId="Stopka">
    <w:name w:val="footer"/>
    <w:basedOn w:val="Normalny"/>
    <w:link w:val="StopkaZnak"/>
    <w:unhideWhenUsed/>
    <w:rsid w:val="00047D3A"/>
    <w:pPr>
      <w:tabs>
        <w:tab w:val="center" w:pos="4536"/>
        <w:tab w:val="right" w:pos="9072"/>
      </w:tabs>
      <w:spacing w:line="240" w:lineRule="auto"/>
    </w:pPr>
  </w:style>
  <w:style w:type="paragraph" w:styleId="Akapitzlist">
    <w:name w:val="List Paragraph"/>
    <w:basedOn w:val="Normalny"/>
    <w:uiPriority w:val="34"/>
    <w:qFormat/>
    <w:rsid w:val="00996A26"/>
    <w:pPr>
      <w:ind w:left="720"/>
      <w:contextualSpacing/>
    </w:pPr>
  </w:style>
  <w:style w:type="paragraph" w:styleId="Tekstkomentarza">
    <w:name w:val="annotation text"/>
    <w:basedOn w:val="Normalny"/>
    <w:link w:val="TekstkomentarzaZnak"/>
    <w:unhideWhenUsed/>
    <w:qFormat/>
    <w:rsid w:val="0070020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00202"/>
    <w:rPr>
      <w:b/>
      <w:bCs/>
    </w:rPr>
  </w:style>
  <w:style w:type="paragraph" w:styleId="Tekstdymka">
    <w:name w:val="Balloon Text"/>
    <w:basedOn w:val="Normalny"/>
    <w:link w:val="TekstdymkaZnak"/>
    <w:uiPriority w:val="99"/>
    <w:semiHidden/>
    <w:unhideWhenUsed/>
    <w:qFormat/>
    <w:rsid w:val="00700202"/>
    <w:pPr>
      <w:spacing w:line="240" w:lineRule="auto"/>
    </w:pPr>
    <w:rPr>
      <w:rFonts w:ascii="Segoe UI" w:hAnsi="Segoe UI" w:cs="Segoe UI"/>
      <w:sz w:val="18"/>
      <w:szCs w:val="18"/>
    </w:rPr>
  </w:style>
  <w:style w:type="paragraph" w:styleId="Tekstpodstawowy2">
    <w:name w:val="Body Text 2"/>
    <w:basedOn w:val="Normalny"/>
    <w:link w:val="Tekstpodstawowy2Znak"/>
    <w:qFormat/>
    <w:rsid w:val="008C45F5"/>
    <w:pPr>
      <w:spacing w:after="120" w:line="480" w:lineRule="auto"/>
    </w:pPr>
    <w:rPr>
      <w:rFonts w:ascii="Times New Roman" w:eastAsia="Times New Roman" w:hAnsi="Times New Roman" w:cs="Times New Roman"/>
      <w:sz w:val="20"/>
      <w:szCs w:val="20"/>
    </w:rPr>
  </w:style>
  <w:style w:type="paragraph" w:customStyle="1" w:styleId="Standard">
    <w:name w:val="Standard"/>
    <w:qFormat/>
    <w:rsid w:val="008C45F5"/>
    <w:pPr>
      <w:spacing w:after="160" w:line="252" w:lineRule="auto"/>
      <w:textAlignment w:val="baseline"/>
    </w:pPr>
    <w:rPr>
      <w:rFonts w:ascii="Calibri" w:eastAsia="SimSun" w:hAnsi="Calibri" w:cs="Tahoma"/>
      <w:kern w:val="2"/>
      <w:lang w:eastAsia="ar-SA"/>
    </w:rPr>
  </w:style>
  <w:style w:type="paragraph" w:customStyle="1" w:styleId="Tekstpodstawowy32">
    <w:name w:val="Tekst podstawowy 32"/>
    <w:basedOn w:val="Normalny"/>
    <w:qFormat/>
    <w:rsid w:val="009410F8"/>
    <w:pPr>
      <w:widowControl w:val="0"/>
      <w:spacing w:line="240" w:lineRule="auto"/>
    </w:pPr>
    <w:rPr>
      <w:rFonts w:ascii="Times New Roman" w:eastAsia="SimSun" w:hAnsi="Times New Roman"/>
      <w:kern w:val="2"/>
      <w:sz w:val="24"/>
      <w:szCs w:val="24"/>
      <w:lang w:eastAsia="hi-IN" w:bidi="hi-IN"/>
    </w:rPr>
  </w:style>
  <w:style w:type="paragraph" w:styleId="Tekstprzypisudolnego">
    <w:name w:val="footnote text"/>
    <w:basedOn w:val="Normalny"/>
    <w:link w:val="TekstprzypisudolnegoZnak"/>
    <w:uiPriority w:val="99"/>
    <w:semiHidden/>
    <w:unhideWhenUsed/>
    <w:rsid w:val="009F3068"/>
    <w:pPr>
      <w:spacing w:line="240" w:lineRule="auto"/>
    </w:pPr>
    <w:rPr>
      <w:rFonts w:asciiTheme="minorHAnsi" w:eastAsiaTheme="minorHAnsi" w:hAnsiTheme="minorHAnsi" w:cstheme="minorBidi"/>
      <w:sz w:val="20"/>
      <w:szCs w:val="20"/>
      <w:lang w:eastAsia="en-US"/>
    </w:rPr>
  </w:style>
  <w:style w:type="paragraph" w:styleId="NormalnyWeb">
    <w:name w:val="Normal (Web)"/>
    <w:basedOn w:val="Normalny"/>
    <w:uiPriority w:val="99"/>
    <w:unhideWhenUsed/>
    <w:qFormat/>
    <w:rsid w:val="009F3068"/>
    <w:pPr>
      <w:spacing w:after="160" w:line="259" w:lineRule="auto"/>
    </w:pPr>
    <w:rPr>
      <w:rFonts w:ascii="Times New Roman" w:eastAsiaTheme="minorHAnsi" w:hAnsi="Times New Roman" w:cs="Times New Roman"/>
      <w:sz w:val="24"/>
      <w:szCs w:val="24"/>
      <w:lang w:eastAsia="en-US"/>
    </w:rPr>
  </w:style>
  <w:style w:type="paragraph" w:customStyle="1" w:styleId="DomylneA">
    <w:name w:val="Domyślne A"/>
    <w:qFormat/>
    <w:rsid w:val="00AB57F5"/>
    <w:rPr>
      <w:rFonts w:ascii="Helvetica" w:eastAsia="Arial Unicode MS" w:hAnsi="Helvetica" w:cs="Arial Unicode MS"/>
      <w:color w:val="000000"/>
      <w:lang w:val="en-US" w:eastAsia="ar-SA"/>
    </w:rPr>
  </w:style>
  <w:style w:type="paragraph" w:customStyle="1" w:styleId="Tekstpodstawowy31">
    <w:name w:val="Tekst podstawowy 31"/>
    <w:basedOn w:val="Standard"/>
    <w:qFormat/>
    <w:rsid w:val="00AB57F5"/>
    <w:pPr>
      <w:spacing w:line="254" w:lineRule="auto"/>
      <w:jc w:val="both"/>
    </w:pPr>
    <w:rPr>
      <w:sz w:val="24"/>
    </w:rPr>
  </w:style>
  <w:style w:type="paragraph" w:customStyle="1" w:styleId="Akapitzlist1">
    <w:name w:val="Akapit z listą1"/>
    <w:basedOn w:val="Normalny"/>
    <w:qFormat/>
    <w:rsid w:val="00931429"/>
    <w:pPr>
      <w:spacing w:line="240" w:lineRule="auto"/>
      <w:ind w:left="720" w:hanging="284"/>
      <w:jc w:val="both"/>
    </w:pPr>
    <w:rPr>
      <w:rFonts w:ascii="Tahoma" w:eastAsia="Times New Roman" w:hAnsi="Tahoma" w:cs="Tahoma"/>
      <w:kern w:val="2"/>
      <w:sz w:val="24"/>
      <w:szCs w:val="24"/>
      <w:lang w:eastAsia="ar-SA"/>
    </w:r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B6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E3E3D1A6</Template>
  <TotalTime>68</TotalTime>
  <Pages>22</Pages>
  <Words>8087</Words>
  <Characters>48528</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dc:description/>
  <cp:lastModifiedBy>Renata Glinkowska</cp:lastModifiedBy>
  <cp:revision>6</cp:revision>
  <cp:lastPrinted>2022-05-27T09:27:00Z</cp:lastPrinted>
  <dcterms:created xsi:type="dcterms:W3CDTF">2022-06-23T07:19:00Z</dcterms:created>
  <dcterms:modified xsi:type="dcterms:W3CDTF">2022-07-01T08:31:00Z</dcterms:modified>
  <dc:language>pl-PL</dc:language>
</cp:coreProperties>
</file>