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2FFE7B" w14:textId="58F3238A" w:rsidR="005F3FC2" w:rsidRDefault="005A7510">
      <w:pPr>
        <w:pStyle w:val="Standard"/>
        <w:tabs>
          <w:tab w:val="left" w:pos="1320"/>
          <w:tab w:val="center" w:pos="4514"/>
        </w:tabs>
      </w:pPr>
      <w:r>
        <w:rPr>
          <w:rFonts w:cs="Calibri"/>
          <w:b/>
          <w:sz w:val="20"/>
          <w:szCs w:val="20"/>
        </w:rPr>
        <w:tab/>
      </w:r>
    </w:p>
    <w:p w14:paraId="5D42981D" w14:textId="77777777" w:rsidR="005F3FC2" w:rsidRDefault="005F3FC2">
      <w:pPr>
        <w:pStyle w:val="Standard"/>
        <w:tabs>
          <w:tab w:val="left" w:pos="1320"/>
          <w:tab w:val="center" w:pos="4514"/>
        </w:tabs>
        <w:rPr>
          <w:rFonts w:cs="Calibri"/>
          <w:b/>
          <w:sz w:val="20"/>
          <w:szCs w:val="20"/>
        </w:rPr>
      </w:pPr>
    </w:p>
    <w:p w14:paraId="5ED26BCC" w14:textId="13B55CC6" w:rsidR="005F3FC2" w:rsidRDefault="006A2727">
      <w:pPr>
        <w:pStyle w:val="Standard"/>
        <w:tabs>
          <w:tab w:val="left" w:pos="1320"/>
          <w:tab w:val="center" w:pos="4514"/>
        </w:tabs>
        <w:rPr>
          <w:rFonts w:cs="Calibri"/>
          <w:b/>
          <w:sz w:val="20"/>
          <w:szCs w:val="20"/>
        </w:rPr>
      </w:pPr>
      <w:r w:rsidRPr="00EB73AD">
        <w:rPr>
          <w:noProof/>
          <w:sz w:val="28"/>
          <w:szCs w:val="28"/>
          <w:lang w:eastAsia="pl-PL"/>
        </w:rPr>
        <w:drawing>
          <wp:anchor distT="0" distB="0" distL="114300" distR="114300" simplePos="0" relativeHeight="251659264" behindDoc="0" locked="0" layoutInCell="1" allowOverlap="1" wp14:anchorId="2FB4DBD1" wp14:editId="4861AA21">
            <wp:simplePos x="0" y="0"/>
            <wp:positionH relativeFrom="margin">
              <wp:posOffset>0</wp:posOffset>
            </wp:positionH>
            <wp:positionV relativeFrom="margin">
              <wp:posOffset>477520</wp:posOffset>
            </wp:positionV>
            <wp:extent cx="1574359" cy="501289"/>
            <wp:effectExtent l="0" t="0" r="6985" b="0"/>
            <wp:wrapSquare wrapText="bothSides"/>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4359" cy="501289"/>
                    </a:xfrm>
                    <a:prstGeom prst="rect">
                      <a:avLst/>
                    </a:prstGeom>
                    <a:noFill/>
                    <a:ln>
                      <a:noFill/>
                    </a:ln>
                  </pic:spPr>
                </pic:pic>
              </a:graphicData>
            </a:graphic>
          </wp:anchor>
        </w:drawing>
      </w:r>
    </w:p>
    <w:p w14:paraId="497E5417" w14:textId="77777777" w:rsidR="005F3FC2" w:rsidRDefault="005F3FC2">
      <w:pPr>
        <w:pStyle w:val="Standard"/>
        <w:tabs>
          <w:tab w:val="left" w:pos="1320"/>
          <w:tab w:val="center" w:pos="4514"/>
        </w:tabs>
        <w:rPr>
          <w:rFonts w:cs="Calibri"/>
          <w:b/>
          <w:sz w:val="20"/>
          <w:szCs w:val="20"/>
        </w:rPr>
      </w:pPr>
    </w:p>
    <w:p w14:paraId="0E6CCE2D" w14:textId="77777777" w:rsidR="005F3FC2" w:rsidRDefault="005F3FC2">
      <w:pPr>
        <w:pStyle w:val="Standard"/>
        <w:tabs>
          <w:tab w:val="left" w:pos="1320"/>
          <w:tab w:val="center" w:pos="4514"/>
        </w:tabs>
        <w:rPr>
          <w:rFonts w:cs="Calibri"/>
          <w:b/>
          <w:sz w:val="20"/>
          <w:szCs w:val="20"/>
        </w:rPr>
      </w:pPr>
    </w:p>
    <w:p w14:paraId="7F2E4353" w14:textId="77777777" w:rsidR="005F3FC2" w:rsidRDefault="005F3FC2">
      <w:pPr>
        <w:pStyle w:val="Standard"/>
        <w:tabs>
          <w:tab w:val="left" w:pos="1320"/>
          <w:tab w:val="center" w:pos="4514"/>
        </w:tabs>
        <w:rPr>
          <w:rFonts w:cs="Calibri"/>
          <w:b/>
          <w:sz w:val="20"/>
          <w:szCs w:val="20"/>
        </w:rPr>
      </w:pPr>
    </w:p>
    <w:p w14:paraId="2CD9C316" w14:textId="77777777" w:rsidR="005F3FC2" w:rsidRDefault="005F3FC2">
      <w:pPr>
        <w:pStyle w:val="Standard"/>
        <w:tabs>
          <w:tab w:val="left" w:pos="1320"/>
          <w:tab w:val="center" w:pos="4514"/>
        </w:tabs>
        <w:rPr>
          <w:rFonts w:cs="Calibri"/>
          <w:b/>
          <w:sz w:val="20"/>
          <w:szCs w:val="20"/>
        </w:rPr>
      </w:pPr>
    </w:p>
    <w:p w14:paraId="391DE741" w14:textId="77777777" w:rsidR="005F3FC2" w:rsidRDefault="005F3FC2">
      <w:pPr>
        <w:pStyle w:val="Standard"/>
        <w:tabs>
          <w:tab w:val="left" w:pos="1320"/>
          <w:tab w:val="center" w:pos="4514"/>
        </w:tabs>
        <w:rPr>
          <w:rFonts w:cs="Calibri"/>
          <w:b/>
          <w:sz w:val="20"/>
          <w:szCs w:val="20"/>
        </w:rPr>
      </w:pPr>
    </w:p>
    <w:p w14:paraId="4B3D6E4C" w14:textId="77777777" w:rsidR="005F3FC2" w:rsidRDefault="005F3FC2">
      <w:pPr>
        <w:pStyle w:val="Standard"/>
        <w:tabs>
          <w:tab w:val="left" w:pos="1320"/>
          <w:tab w:val="center" w:pos="4514"/>
        </w:tabs>
        <w:rPr>
          <w:rFonts w:cs="Calibri"/>
          <w:b/>
          <w:sz w:val="20"/>
          <w:szCs w:val="20"/>
        </w:rPr>
      </w:pPr>
    </w:p>
    <w:p w14:paraId="0EBD309B" w14:textId="77777777" w:rsidR="005F3FC2" w:rsidRDefault="005A7510">
      <w:pPr>
        <w:pStyle w:val="Standard"/>
        <w:tabs>
          <w:tab w:val="left" w:pos="1320"/>
          <w:tab w:val="center" w:pos="4514"/>
        </w:tabs>
      </w:pPr>
      <w:r>
        <w:rPr>
          <w:rFonts w:cs="Calibri"/>
          <w:b/>
          <w:sz w:val="20"/>
          <w:szCs w:val="20"/>
        </w:rPr>
        <w:tab/>
        <w:t xml:space="preserve">                              SPECYFIKACJA WARUNKÓW ZAMÓWIENIA</w:t>
      </w:r>
    </w:p>
    <w:p w14:paraId="0AFE595E" w14:textId="77777777" w:rsidR="005F3FC2" w:rsidRDefault="005F3FC2">
      <w:pPr>
        <w:pStyle w:val="Standard"/>
        <w:jc w:val="center"/>
        <w:rPr>
          <w:rFonts w:cs="Calibri"/>
          <w:sz w:val="20"/>
          <w:szCs w:val="20"/>
        </w:rPr>
      </w:pPr>
    </w:p>
    <w:p w14:paraId="5AB72152" w14:textId="77777777" w:rsidR="005F3FC2" w:rsidRDefault="005F3FC2">
      <w:pPr>
        <w:pStyle w:val="Standard"/>
        <w:rPr>
          <w:rFonts w:cs="Calibri"/>
          <w:b/>
          <w:sz w:val="20"/>
          <w:szCs w:val="20"/>
        </w:rPr>
      </w:pPr>
    </w:p>
    <w:p w14:paraId="7147F945" w14:textId="77777777" w:rsidR="003963DE" w:rsidRPr="00D07634" w:rsidRDefault="003963DE" w:rsidP="003963DE">
      <w:pPr>
        <w:widowControl/>
        <w:shd w:val="clear" w:color="auto" w:fill="FFFFFF"/>
        <w:spacing w:line="240" w:lineRule="auto"/>
        <w:jc w:val="center"/>
        <w:rPr>
          <w:rFonts w:eastAsia="Times New Roman" w:cs="Calibri"/>
          <w:b/>
          <w:color w:val="000000"/>
          <w:sz w:val="20"/>
          <w:szCs w:val="20"/>
        </w:rPr>
      </w:pPr>
      <w:r w:rsidRPr="00D07634">
        <w:rPr>
          <w:rFonts w:eastAsia="Times New Roman" w:cs="Calibri"/>
          <w:b/>
          <w:color w:val="000000"/>
          <w:sz w:val="20"/>
          <w:szCs w:val="20"/>
        </w:rPr>
        <w:t>Urząd Gminy Braniewo</w:t>
      </w:r>
    </w:p>
    <w:p w14:paraId="7132CEBD" w14:textId="77777777" w:rsidR="003963DE" w:rsidRPr="00D07634" w:rsidRDefault="003963DE" w:rsidP="003963DE">
      <w:pPr>
        <w:widowControl/>
        <w:shd w:val="clear" w:color="auto" w:fill="FFFFFF"/>
        <w:spacing w:line="240" w:lineRule="auto"/>
        <w:jc w:val="center"/>
        <w:rPr>
          <w:rFonts w:eastAsia="Times New Roman" w:cs="Calibri"/>
          <w:b/>
          <w:color w:val="000000"/>
          <w:sz w:val="20"/>
          <w:szCs w:val="20"/>
        </w:rPr>
      </w:pPr>
      <w:r w:rsidRPr="00D07634">
        <w:rPr>
          <w:rFonts w:eastAsia="Times New Roman" w:cs="Calibri"/>
          <w:b/>
          <w:color w:val="000000"/>
          <w:sz w:val="20"/>
          <w:szCs w:val="20"/>
        </w:rPr>
        <w:t>ul. Moniuszki 5</w:t>
      </w:r>
    </w:p>
    <w:p w14:paraId="45322078" w14:textId="77777777" w:rsidR="003963DE" w:rsidRPr="00D07634" w:rsidRDefault="003963DE" w:rsidP="003963DE">
      <w:pPr>
        <w:widowControl/>
        <w:shd w:val="clear" w:color="auto" w:fill="FFFFFF"/>
        <w:spacing w:line="240" w:lineRule="auto"/>
        <w:jc w:val="center"/>
        <w:rPr>
          <w:rFonts w:eastAsia="Times New Roman" w:cs="Calibri"/>
          <w:b/>
          <w:color w:val="000000"/>
          <w:sz w:val="20"/>
          <w:szCs w:val="20"/>
        </w:rPr>
      </w:pPr>
      <w:r w:rsidRPr="00D07634">
        <w:rPr>
          <w:rFonts w:eastAsia="Times New Roman" w:cs="Calibri"/>
          <w:b/>
          <w:color w:val="000000"/>
          <w:sz w:val="20"/>
          <w:szCs w:val="20"/>
        </w:rPr>
        <w:t>14-500 Braniewo</w:t>
      </w:r>
    </w:p>
    <w:p w14:paraId="6FC4F89B" w14:textId="77777777" w:rsidR="005F3FC2" w:rsidRDefault="005F3FC2">
      <w:pPr>
        <w:pStyle w:val="Standard"/>
        <w:ind w:left="10" w:right="76"/>
        <w:jc w:val="center"/>
        <w:rPr>
          <w:rFonts w:cs="Calibri"/>
          <w:sz w:val="20"/>
          <w:szCs w:val="20"/>
        </w:rPr>
      </w:pPr>
    </w:p>
    <w:p w14:paraId="728237C2" w14:textId="77777777" w:rsidR="005F3FC2" w:rsidRDefault="005F3FC2">
      <w:pPr>
        <w:pStyle w:val="Standard"/>
        <w:ind w:left="10" w:right="76"/>
        <w:jc w:val="both"/>
        <w:rPr>
          <w:rFonts w:cs="Calibri"/>
          <w:sz w:val="20"/>
          <w:szCs w:val="20"/>
        </w:rPr>
      </w:pPr>
    </w:p>
    <w:p w14:paraId="08A20B96" w14:textId="1FB51766" w:rsidR="005F3FC2" w:rsidRDefault="005A7510">
      <w:pPr>
        <w:pStyle w:val="Standard"/>
        <w:jc w:val="both"/>
      </w:pPr>
      <w:r>
        <w:rPr>
          <w:rFonts w:cs="Calibri"/>
          <w:sz w:val="20"/>
          <w:szCs w:val="20"/>
        </w:rPr>
        <w:t xml:space="preserve">zaprasza do złożenia oferty w trybie art. 275 pkt 1 (trybie podstawowym bez negocjacji) o wartości zamówienia nieprzekraczającej progów unijnych o jakich stanowi art. 3 ustawy z 11 września 2019 r. - Prawo zamówień publicznych </w:t>
      </w:r>
      <w:r w:rsidRPr="00754D63">
        <w:rPr>
          <w:rFonts w:cs="Calibri"/>
          <w:sz w:val="20"/>
          <w:szCs w:val="20"/>
        </w:rPr>
        <w:t>(</w:t>
      </w:r>
      <w:proofErr w:type="spellStart"/>
      <w:r w:rsidR="00AC3BAC" w:rsidRPr="00754D63">
        <w:rPr>
          <w:rFonts w:cs="Calibri"/>
          <w:sz w:val="20"/>
          <w:szCs w:val="20"/>
        </w:rPr>
        <w:t>t.j</w:t>
      </w:r>
      <w:proofErr w:type="spellEnd"/>
      <w:r w:rsidR="00AC3BAC" w:rsidRPr="00754D63">
        <w:rPr>
          <w:rFonts w:cs="Calibri"/>
          <w:sz w:val="20"/>
          <w:szCs w:val="20"/>
        </w:rPr>
        <w:t xml:space="preserve">. </w:t>
      </w:r>
      <w:r w:rsidRPr="00754D63">
        <w:rPr>
          <w:rFonts w:cs="Calibri"/>
          <w:sz w:val="20"/>
          <w:szCs w:val="20"/>
        </w:rPr>
        <w:t>Dz. U. z 2022 r. poz. 1710</w:t>
      </w:r>
      <w:r w:rsidR="00AC3BAC" w:rsidRPr="00754D63">
        <w:rPr>
          <w:rFonts w:cs="Calibri"/>
          <w:sz w:val="20"/>
          <w:szCs w:val="20"/>
        </w:rPr>
        <w:t xml:space="preserve"> ze zm.</w:t>
      </w:r>
      <w:r w:rsidRPr="00754D63">
        <w:rPr>
          <w:rFonts w:cs="Calibri"/>
          <w:sz w:val="20"/>
          <w:szCs w:val="20"/>
        </w:rPr>
        <w:t xml:space="preserve">) na </w:t>
      </w:r>
      <w:r>
        <w:rPr>
          <w:rFonts w:cs="Calibri"/>
          <w:b/>
          <w:sz w:val="20"/>
          <w:szCs w:val="20"/>
        </w:rPr>
        <w:t>ROBOTĘ BUDOWLANĄ</w:t>
      </w:r>
      <w:r>
        <w:rPr>
          <w:rFonts w:cs="Calibri"/>
          <w:sz w:val="20"/>
          <w:szCs w:val="20"/>
        </w:rPr>
        <w:t xml:space="preserve">  </w:t>
      </w:r>
      <w:proofErr w:type="spellStart"/>
      <w:r>
        <w:rPr>
          <w:rFonts w:cs="Calibri"/>
          <w:sz w:val="20"/>
          <w:szCs w:val="20"/>
        </w:rPr>
        <w:t>pn</w:t>
      </w:r>
      <w:proofErr w:type="spellEnd"/>
      <w:r>
        <w:rPr>
          <w:rFonts w:cs="Calibri"/>
          <w:sz w:val="20"/>
          <w:szCs w:val="20"/>
        </w:rPr>
        <w:t>:</w:t>
      </w:r>
    </w:p>
    <w:p w14:paraId="4BA32194" w14:textId="77777777" w:rsidR="005F3FC2" w:rsidRDefault="005F3FC2">
      <w:pPr>
        <w:pStyle w:val="Standard"/>
        <w:jc w:val="center"/>
        <w:rPr>
          <w:rFonts w:cs="Calibri"/>
          <w:sz w:val="20"/>
          <w:szCs w:val="20"/>
        </w:rPr>
      </w:pPr>
    </w:p>
    <w:p w14:paraId="4C4C0B6C" w14:textId="77777777" w:rsidR="005F3FC2" w:rsidRDefault="005F3FC2">
      <w:pPr>
        <w:pStyle w:val="Standard"/>
        <w:rPr>
          <w:rFonts w:cs="Calibri"/>
          <w:sz w:val="20"/>
          <w:szCs w:val="20"/>
        </w:rPr>
      </w:pPr>
    </w:p>
    <w:p w14:paraId="1C5F1437" w14:textId="77777777" w:rsidR="005F3FC2" w:rsidRPr="00E850BB" w:rsidRDefault="005F3FC2" w:rsidP="00E850BB">
      <w:pPr>
        <w:pStyle w:val="Standard"/>
        <w:jc w:val="center"/>
        <w:rPr>
          <w:rFonts w:asciiTheme="minorHAnsi" w:hAnsiTheme="minorHAnsi" w:cstheme="minorHAnsi"/>
          <w:sz w:val="20"/>
          <w:szCs w:val="20"/>
        </w:rPr>
      </w:pPr>
    </w:p>
    <w:p w14:paraId="48B7B5B3" w14:textId="77777777" w:rsidR="00AD168B" w:rsidRPr="00D07634" w:rsidRDefault="00AD168B" w:rsidP="00AD168B">
      <w:pPr>
        <w:keepLines/>
        <w:jc w:val="center"/>
        <w:rPr>
          <w:rFonts w:cs="Calibri"/>
          <w:sz w:val="20"/>
          <w:szCs w:val="20"/>
        </w:rPr>
      </w:pPr>
      <w:r w:rsidRPr="00D07634">
        <w:rPr>
          <w:rFonts w:cs="Calibri"/>
          <w:b/>
          <w:sz w:val="20"/>
          <w:szCs w:val="20"/>
        </w:rPr>
        <w:t>Budowa i modernizacja infrastruktury turystycznej na terenie Gminy Braniewo ze szczególnym uwzględnieni</w:t>
      </w:r>
      <w:r>
        <w:rPr>
          <w:rFonts w:cs="Calibri"/>
          <w:b/>
          <w:sz w:val="20"/>
          <w:szCs w:val="20"/>
        </w:rPr>
        <w:t>em potencjału  Zalewu Wiślanego</w:t>
      </w:r>
    </w:p>
    <w:p w14:paraId="444AFCD2" w14:textId="69395716" w:rsidR="005F3FC2" w:rsidRPr="00B3786A" w:rsidRDefault="00B3786A" w:rsidP="003963DE">
      <w:pPr>
        <w:pStyle w:val="Standard"/>
        <w:jc w:val="center"/>
        <w:rPr>
          <w:rFonts w:cs="Calibri"/>
          <w:b/>
          <w:sz w:val="20"/>
          <w:szCs w:val="20"/>
        </w:rPr>
      </w:pPr>
      <w:r w:rsidRPr="00B3786A">
        <w:rPr>
          <w:rFonts w:cs="Calibri"/>
          <w:b/>
          <w:sz w:val="20"/>
          <w:szCs w:val="20"/>
        </w:rPr>
        <w:t>ZP.01.2023</w:t>
      </w:r>
    </w:p>
    <w:p w14:paraId="0BD1D524" w14:textId="77777777" w:rsidR="005F3FC2" w:rsidRDefault="005F3FC2">
      <w:pPr>
        <w:pStyle w:val="Standard"/>
        <w:rPr>
          <w:rFonts w:cs="Calibri"/>
          <w:sz w:val="20"/>
          <w:szCs w:val="20"/>
        </w:rPr>
      </w:pPr>
    </w:p>
    <w:p w14:paraId="0BEA792F" w14:textId="77777777" w:rsidR="005F3FC2" w:rsidRDefault="005F3FC2">
      <w:pPr>
        <w:pStyle w:val="Standard"/>
        <w:rPr>
          <w:rFonts w:cs="Calibri"/>
          <w:sz w:val="20"/>
          <w:szCs w:val="20"/>
        </w:rPr>
      </w:pPr>
    </w:p>
    <w:p w14:paraId="3D37AEE8" w14:textId="77777777" w:rsidR="005F3FC2" w:rsidRDefault="005F3FC2">
      <w:pPr>
        <w:pStyle w:val="Standard"/>
        <w:rPr>
          <w:rFonts w:cs="Calibri"/>
          <w:sz w:val="20"/>
          <w:szCs w:val="20"/>
        </w:rPr>
      </w:pPr>
    </w:p>
    <w:p w14:paraId="1C3DC1EA" w14:textId="77777777" w:rsidR="005F3FC2" w:rsidRDefault="005F3FC2">
      <w:pPr>
        <w:pStyle w:val="Standard"/>
        <w:rPr>
          <w:rFonts w:cs="Calibri"/>
          <w:sz w:val="20"/>
          <w:szCs w:val="20"/>
        </w:rPr>
      </w:pPr>
    </w:p>
    <w:p w14:paraId="0844FA5D" w14:textId="77777777" w:rsidR="005F3FC2" w:rsidRDefault="005F3FC2">
      <w:pPr>
        <w:pStyle w:val="Standard"/>
        <w:rPr>
          <w:rFonts w:cs="Calibri"/>
          <w:sz w:val="20"/>
          <w:szCs w:val="20"/>
        </w:rPr>
      </w:pPr>
    </w:p>
    <w:p w14:paraId="594578C8" w14:textId="77777777" w:rsidR="005F3FC2" w:rsidRDefault="005F3FC2">
      <w:pPr>
        <w:pStyle w:val="Standard"/>
        <w:rPr>
          <w:rFonts w:cs="Calibri"/>
          <w:sz w:val="20"/>
          <w:szCs w:val="20"/>
        </w:rPr>
      </w:pPr>
    </w:p>
    <w:p w14:paraId="0C9495C6" w14:textId="0E52F05A" w:rsidR="00AC3BAC" w:rsidRDefault="005A7510" w:rsidP="00AC3BAC">
      <w:pPr>
        <w:pStyle w:val="Standard"/>
        <w:jc w:val="right"/>
        <w:rPr>
          <w:rFonts w:cs="Calibri"/>
          <w:b/>
          <w:sz w:val="20"/>
          <w:szCs w:val="20"/>
        </w:rPr>
      </w:pPr>
      <w:r>
        <w:rPr>
          <w:rFonts w:cs="Calibri"/>
          <w:b/>
          <w:sz w:val="20"/>
          <w:szCs w:val="20"/>
        </w:rPr>
        <w:t xml:space="preserve">                                                                                                                                                              </w:t>
      </w:r>
      <w:r w:rsidR="00AC3BAC">
        <w:rPr>
          <w:rFonts w:cs="Calibri"/>
          <w:b/>
          <w:sz w:val="20"/>
          <w:szCs w:val="20"/>
        </w:rPr>
        <w:t xml:space="preserve">                 </w:t>
      </w:r>
      <w:r>
        <w:rPr>
          <w:rFonts w:cs="Calibri"/>
          <w:b/>
          <w:sz w:val="20"/>
          <w:szCs w:val="20"/>
        </w:rPr>
        <w:t>Zatwierdził:</w:t>
      </w:r>
    </w:p>
    <w:p w14:paraId="593776EF" w14:textId="765B062E" w:rsidR="005F3FC2" w:rsidRDefault="003963DE" w:rsidP="00AC3BAC">
      <w:pPr>
        <w:pStyle w:val="Standard"/>
        <w:jc w:val="right"/>
      </w:pPr>
      <w:r>
        <w:rPr>
          <w:rFonts w:cs="Calibri"/>
          <w:b/>
          <w:sz w:val="20"/>
          <w:szCs w:val="20"/>
        </w:rPr>
        <w:t>………………………………………………</w:t>
      </w:r>
    </w:p>
    <w:p w14:paraId="3D609770" w14:textId="77777777" w:rsidR="005F3FC2" w:rsidRPr="00817C55" w:rsidRDefault="005A7510">
      <w:pPr>
        <w:pStyle w:val="Standard"/>
        <w:pageBreakBefore/>
        <w:jc w:val="center"/>
        <w:rPr>
          <w:rFonts w:ascii="Arial" w:hAnsi="Arial" w:cs="Arial"/>
        </w:rPr>
      </w:pPr>
      <w:r w:rsidRPr="00817C55">
        <w:rPr>
          <w:rFonts w:ascii="Arial" w:hAnsi="Arial" w:cs="Arial"/>
          <w:b/>
          <w:sz w:val="20"/>
          <w:szCs w:val="20"/>
        </w:rPr>
        <w:lastRenderedPageBreak/>
        <w:t>SPIS TREŚCI</w:t>
      </w:r>
    </w:p>
    <w:p w14:paraId="3D9E89BE" w14:textId="77777777" w:rsidR="005F3FC2" w:rsidRPr="00223B1C" w:rsidRDefault="005A7510">
      <w:pPr>
        <w:pStyle w:val="Contents2"/>
        <w:rPr>
          <w:rFonts w:asciiTheme="minorHAnsi" w:hAnsiTheme="minorHAnsi" w:cstheme="minorHAnsi"/>
          <w:sz w:val="20"/>
          <w:szCs w:val="20"/>
        </w:rPr>
      </w:pPr>
      <w:r w:rsidRPr="00817C55">
        <w:rPr>
          <w:rFonts w:ascii="Arial" w:hAnsi="Arial" w:cs="Arial"/>
        </w:rPr>
        <w:fldChar w:fldCharType="begin"/>
      </w:r>
      <w:r w:rsidRPr="00817C55">
        <w:rPr>
          <w:rFonts w:ascii="Arial" w:hAnsi="Arial" w:cs="Arial"/>
        </w:rPr>
        <w:instrText xml:space="preserve"> TOC \o "1-9" \h </w:instrText>
      </w:r>
      <w:r w:rsidRPr="00817C55">
        <w:rPr>
          <w:rFonts w:ascii="Arial" w:hAnsi="Arial" w:cs="Arial"/>
        </w:rPr>
        <w:fldChar w:fldCharType="separate"/>
      </w:r>
      <w:hyperlink w:anchor="__RefHeading__993_30775664" w:history="1">
        <w:r w:rsidRPr="00223B1C">
          <w:rPr>
            <w:rFonts w:asciiTheme="minorHAnsi" w:hAnsiTheme="minorHAnsi" w:cstheme="minorHAnsi"/>
            <w:sz w:val="20"/>
            <w:szCs w:val="20"/>
          </w:rPr>
          <w:t>I. Nazwa oraz adres Zamawiającego</w:t>
        </w:r>
        <w:r w:rsidRPr="00223B1C">
          <w:rPr>
            <w:rFonts w:asciiTheme="minorHAnsi" w:hAnsiTheme="minorHAnsi" w:cstheme="minorHAnsi"/>
            <w:sz w:val="20"/>
            <w:szCs w:val="20"/>
          </w:rPr>
          <w:tab/>
          <w:t>2</w:t>
        </w:r>
      </w:hyperlink>
    </w:p>
    <w:p w14:paraId="061700A3" w14:textId="77777777" w:rsidR="005F3FC2" w:rsidRPr="00223B1C" w:rsidRDefault="00056330">
      <w:pPr>
        <w:pStyle w:val="Contents2"/>
        <w:rPr>
          <w:rFonts w:asciiTheme="minorHAnsi" w:hAnsiTheme="minorHAnsi" w:cstheme="minorHAnsi"/>
          <w:sz w:val="20"/>
          <w:szCs w:val="20"/>
        </w:rPr>
      </w:pPr>
      <w:hyperlink w:anchor="__RefHeading__995_30775664" w:history="1">
        <w:r w:rsidR="005A7510" w:rsidRPr="00223B1C">
          <w:rPr>
            <w:rFonts w:asciiTheme="minorHAnsi" w:hAnsiTheme="minorHAnsi" w:cstheme="minorHAnsi"/>
            <w:sz w:val="20"/>
            <w:szCs w:val="20"/>
          </w:rPr>
          <w:t>II. Ochrona danych osobowych</w:t>
        </w:r>
        <w:r w:rsidR="005A7510" w:rsidRPr="00223B1C">
          <w:rPr>
            <w:rFonts w:asciiTheme="minorHAnsi" w:hAnsiTheme="minorHAnsi" w:cstheme="minorHAnsi"/>
            <w:sz w:val="20"/>
            <w:szCs w:val="20"/>
          </w:rPr>
          <w:tab/>
          <w:t>3</w:t>
        </w:r>
      </w:hyperlink>
    </w:p>
    <w:p w14:paraId="3B80330C" w14:textId="77777777" w:rsidR="005F3FC2" w:rsidRPr="00223B1C" w:rsidRDefault="00056330">
      <w:pPr>
        <w:pStyle w:val="Contents2"/>
        <w:rPr>
          <w:rFonts w:asciiTheme="minorHAnsi" w:hAnsiTheme="minorHAnsi" w:cstheme="minorHAnsi"/>
          <w:sz w:val="20"/>
          <w:szCs w:val="20"/>
        </w:rPr>
      </w:pPr>
      <w:hyperlink w:anchor="__RefHeading__997_30775664" w:history="1">
        <w:r w:rsidR="005A7510" w:rsidRPr="00223B1C">
          <w:rPr>
            <w:rFonts w:asciiTheme="minorHAnsi" w:hAnsiTheme="minorHAnsi" w:cstheme="minorHAnsi"/>
            <w:sz w:val="20"/>
            <w:szCs w:val="20"/>
          </w:rPr>
          <w:t>III. Tryb udzielania zamówienia</w:t>
        </w:r>
        <w:r w:rsidR="005A7510" w:rsidRPr="00223B1C">
          <w:rPr>
            <w:rFonts w:asciiTheme="minorHAnsi" w:hAnsiTheme="minorHAnsi" w:cstheme="minorHAnsi"/>
            <w:sz w:val="20"/>
            <w:szCs w:val="20"/>
          </w:rPr>
          <w:tab/>
          <w:t>4</w:t>
        </w:r>
      </w:hyperlink>
    </w:p>
    <w:p w14:paraId="4033384A" w14:textId="77777777" w:rsidR="005F3FC2" w:rsidRPr="00223B1C" w:rsidRDefault="00056330">
      <w:pPr>
        <w:pStyle w:val="Contents2"/>
        <w:rPr>
          <w:rFonts w:asciiTheme="minorHAnsi" w:hAnsiTheme="minorHAnsi" w:cstheme="minorHAnsi"/>
          <w:sz w:val="20"/>
          <w:szCs w:val="20"/>
        </w:rPr>
      </w:pPr>
      <w:hyperlink w:anchor="__RefHeading__999_30775664" w:history="1">
        <w:r w:rsidR="005A7510" w:rsidRPr="00223B1C">
          <w:rPr>
            <w:rFonts w:asciiTheme="minorHAnsi" w:hAnsiTheme="minorHAnsi" w:cstheme="minorHAnsi"/>
            <w:sz w:val="20"/>
            <w:szCs w:val="20"/>
          </w:rPr>
          <w:t>IV. Opis przedmiotu zamówienia</w:t>
        </w:r>
        <w:r w:rsidR="005A7510" w:rsidRPr="00223B1C">
          <w:rPr>
            <w:rFonts w:asciiTheme="minorHAnsi" w:hAnsiTheme="minorHAnsi" w:cstheme="minorHAnsi"/>
            <w:sz w:val="20"/>
            <w:szCs w:val="20"/>
          </w:rPr>
          <w:tab/>
          <w:t>4</w:t>
        </w:r>
      </w:hyperlink>
    </w:p>
    <w:p w14:paraId="08033C10" w14:textId="77777777" w:rsidR="005F3FC2" w:rsidRPr="00223B1C" w:rsidRDefault="00056330">
      <w:pPr>
        <w:pStyle w:val="Contents2"/>
        <w:rPr>
          <w:rFonts w:asciiTheme="minorHAnsi" w:hAnsiTheme="minorHAnsi" w:cstheme="minorHAnsi"/>
          <w:sz w:val="20"/>
          <w:szCs w:val="20"/>
        </w:rPr>
      </w:pPr>
      <w:hyperlink w:anchor="__RefHeading__1001_30775664" w:history="1">
        <w:r w:rsidR="005A7510" w:rsidRPr="00223B1C">
          <w:rPr>
            <w:rFonts w:asciiTheme="minorHAnsi" w:hAnsiTheme="minorHAnsi" w:cstheme="minorHAnsi"/>
            <w:sz w:val="20"/>
            <w:szCs w:val="20"/>
          </w:rPr>
          <w:t>V. Wizja lokalna</w:t>
        </w:r>
        <w:r w:rsidR="005A7510" w:rsidRPr="00223B1C">
          <w:rPr>
            <w:rFonts w:asciiTheme="minorHAnsi" w:hAnsiTheme="minorHAnsi" w:cstheme="minorHAnsi"/>
            <w:sz w:val="20"/>
            <w:szCs w:val="20"/>
          </w:rPr>
          <w:tab/>
          <w:t>6</w:t>
        </w:r>
      </w:hyperlink>
    </w:p>
    <w:p w14:paraId="7F23E8BB" w14:textId="77777777" w:rsidR="005F3FC2" w:rsidRPr="00223B1C" w:rsidRDefault="00056330">
      <w:pPr>
        <w:pStyle w:val="Contents2"/>
        <w:rPr>
          <w:rFonts w:asciiTheme="minorHAnsi" w:hAnsiTheme="minorHAnsi" w:cstheme="minorHAnsi"/>
          <w:sz w:val="20"/>
          <w:szCs w:val="20"/>
        </w:rPr>
      </w:pPr>
      <w:hyperlink w:anchor="__RefHeading__1003_30775664" w:history="1">
        <w:r w:rsidR="005A7510" w:rsidRPr="00223B1C">
          <w:rPr>
            <w:rFonts w:asciiTheme="minorHAnsi" w:hAnsiTheme="minorHAnsi" w:cstheme="minorHAnsi"/>
            <w:sz w:val="20"/>
            <w:szCs w:val="20"/>
          </w:rPr>
          <w:t>VI. Podwykonawstwo</w:t>
        </w:r>
        <w:r w:rsidR="005A7510" w:rsidRPr="00223B1C">
          <w:rPr>
            <w:rFonts w:asciiTheme="minorHAnsi" w:hAnsiTheme="minorHAnsi" w:cstheme="minorHAnsi"/>
            <w:sz w:val="20"/>
            <w:szCs w:val="20"/>
          </w:rPr>
          <w:tab/>
          <w:t>6</w:t>
        </w:r>
      </w:hyperlink>
    </w:p>
    <w:p w14:paraId="1FA4539C" w14:textId="77777777" w:rsidR="005F3FC2" w:rsidRPr="00817C55" w:rsidRDefault="00056330">
      <w:pPr>
        <w:pStyle w:val="Contents2"/>
        <w:rPr>
          <w:rFonts w:ascii="Arial" w:hAnsi="Arial" w:cs="Arial"/>
        </w:rPr>
      </w:pPr>
      <w:hyperlink w:anchor="__RefHeading__1005_30775664" w:history="1">
        <w:r w:rsidR="005A7510" w:rsidRPr="00223B1C">
          <w:rPr>
            <w:rFonts w:asciiTheme="minorHAnsi" w:hAnsiTheme="minorHAnsi" w:cstheme="minorHAnsi"/>
            <w:sz w:val="20"/>
            <w:szCs w:val="20"/>
          </w:rPr>
          <w:t>VII. Termin wykonania zamówienia:</w:t>
        </w:r>
        <w:r w:rsidR="005A7510" w:rsidRPr="00223B1C">
          <w:rPr>
            <w:rFonts w:asciiTheme="minorHAnsi" w:hAnsiTheme="minorHAnsi" w:cstheme="minorHAnsi"/>
            <w:sz w:val="20"/>
            <w:szCs w:val="20"/>
          </w:rPr>
          <w:tab/>
          <w:t>6</w:t>
        </w:r>
      </w:hyperlink>
    </w:p>
    <w:p w14:paraId="7E283CF1" w14:textId="77777777" w:rsidR="005F3FC2" w:rsidRPr="00223B1C" w:rsidRDefault="00056330">
      <w:pPr>
        <w:pStyle w:val="Contents2"/>
        <w:rPr>
          <w:rFonts w:asciiTheme="minorHAnsi" w:hAnsiTheme="minorHAnsi" w:cstheme="minorHAnsi"/>
          <w:sz w:val="20"/>
          <w:szCs w:val="20"/>
        </w:rPr>
      </w:pPr>
      <w:hyperlink w:anchor="__RefHeading__1007_30775664" w:history="1">
        <w:r w:rsidR="005A7510" w:rsidRPr="00223B1C">
          <w:rPr>
            <w:rFonts w:asciiTheme="minorHAnsi" w:hAnsiTheme="minorHAnsi" w:cstheme="minorHAnsi"/>
            <w:sz w:val="20"/>
            <w:szCs w:val="20"/>
          </w:rPr>
          <w:t>VIII. Warunki udziału w postępowaniu</w:t>
        </w:r>
        <w:r w:rsidR="005A7510" w:rsidRPr="00223B1C">
          <w:rPr>
            <w:rFonts w:asciiTheme="minorHAnsi" w:hAnsiTheme="minorHAnsi" w:cstheme="minorHAnsi"/>
            <w:sz w:val="20"/>
            <w:szCs w:val="20"/>
          </w:rPr>
          <w:tab/>
          <w:t>6</w:t>
        </w:r>
      </w:hyperlink>
    </w:p>
    <w:p w14:paraId="68B6EF5F" w14:textId="77777777" w:rsidR="005F3FC2" w:rsidRPr="00223B1C" w:rsidRDefault="00056330">
      <w:pPr>
        <w:pStyle w:val="Contents2"/>
        <w:rPr>
          <w:rFonts w:asciiTheme="minorHAnsi" w:hAnsiTheme="minorHAnsi" w:cstheme="minorHAnsi"/>
          <w:sz w:val="20"/>
          <w:szCs w:val="20"/>
        </w:rPr>
      </w:pPr>
      <w:hyperlink w:anchor="__RefHeading__1009_30775664" w:history="1">
        <w:r w:rsidR="005A7510" w:rsidRPr="00223B1C">
          <w:rPr>
            <w:rFonts w:asciiTheme="minorHAnsi" w:hAnsiTheme="minorHAnsi" w:cstheme="minorHAnsi"/>
            <w:sz w:val="20"/>
            <w:szCs w:val="20"/>
          </w:rPr>
          <w:t>IX. Podstawy wykluczenia z postępowania</w:t>
        </w:r>
        <w:r w:rsidR="005A7510" w:rsidRPr="00223B1C">
          <w:rPr>
            <w:rFonts w:asciiTheme="minorHAnsi" w:hAnsiTheme="minorHAnsi" w:cstheme="minorHAnsi"/>
            <w:sz w:val="20"/>
            <w:szCs w:val="20"/>
          </w:rPr>
          <w:tab/>
          <w:t>6</w:t>
        </w:r>
      </w:hyperlink>
    </w:p>
    <w:p w14:paraId="4D09F93C" w14:textId="77777777" w:rsidR="005F3FC2" w:rsidRPr="00223B1C" w:rsidRDefault="00056330">
      <w:pPr>
        <w:pStyle w:val="Contents2"/>
        <w:rPr>
          <w:rFonts w:asciiTheme="minorHAnsi" w:hAnsiTheme="minorHAnsi" w:cstheme="minorHAnsi"/>
          <w:sz w:val="20"/>
          <w:szCs w:val="20"/>
        </w:rPr>
      </w:pPr>
      <w:hyperlink w:anchor="__RefHeading__1011_30775664" w:history="1">
        <w:r w:rsidR="005A7510" w:rsidRPr="00223B1C">
          <w:rPr>
            <w:rFonts w:asciiTheme="minorHAnsi" w:hAnsiTheme="minorHAnsi" w:cstheme="minorHAnsi"/>
            <w:sz w:val="20"/>
            <w:szCs w:val="20"/>
          </w:rPr>
          <w:t>X. Podmiotowe środki dowodowe. Oświadczenia i dokumenty, jakie zobowiązani są dostarczyć Wykonawcy w celu potwierdzenia spełniania warunków udziału w postępowaniu oraz wykazania braku podstaw wykluczenia.</w:t>
        </w:r>
        <w:r w:rsidR="005A7510" w:rsidRPr="00223B1C">
          <w:rPr>
            <w:rFonts w:asciiTheme="minorHAnsi" w:hAnsiTheme="minorHAnsi" w:cstheme="minorHAnsi"/>
            <w:sz w:val="20"/>
            <w:szCs w:val="20"/>
          </w:rPr>
          <w:tab/>
          <w:t>7</w:t>
        </w:r>
      </w:hyperlink>
    </w:p>
    <w:p w14:paraId="12AB57F4" w14:textId="77777777" w:rsidR="005F3FC2" w:rsidRPr="00223B1C" w:rsidRDefault="00056330">
      <w:pPr>
        <w:pStyle w:val="Contents2"/>
        <w:rPr>
          <w:rFonts w:asciiTheme="minorHAnsi" w:hAnsiTheme="minorHAnsi" w:cstheme="minorHAnsi"/>
          <w:sz w:val="20"/>
          <w:szCs w:val="20"/>
        </w:rPr>
      </w:pPr>
      <w:hyperlink w:anchor="__RefHeading__1494_61172077" w:history="1">
        <w:r w:rsidR="005A7510" w:rsidRPr="00223B1C">
          <w:rPr>
            <w:rFonts w:asciiTheme="minorHAnsi" w:hAnsiTheme="minorHAnsi" w:cstheme="minorHAnsi"/>
            <w:sz w:val="20"/>
            <w:szCs w:val="20"/>
          </w:rPr>
          <w:t>Podmiotowe środki dowodowe. Oświadczenia i dokumenty, jakie zobowiązani są dostarczyć Wykonawcy w celu potwierdzenia spełniania warunków udziału w postępowaniu oraz wykazania braku podstaw wykluczenia</w:t>
        </w:r>
        <w:r w:rsidR="005A7510" w:rsidRPr="00223B1C">
          <w:rPr>
            <w:rFonts w:asciiTheme="minorHAnsi" w:hAnsiTheme="minorHAnsi" w:cstheme="minorHAnsi"/>
            <w:sz w:val="20"/>
            <w:szCs w:val="20"/>
          </w:rPr>
          <w:tab/>
          <w:t>7</w:t>
        </w:r>
      </w:hyperlink>
    </w:p>
    <w:p w14:paraId="5259E75C" w14:textId="77777777" w:rsidR="005F3FC2" w:rsidRPr="00223B1C" w:rsidRDefault="00056330">
      <w:pPr>
        <w:pStyle w:val="Contents2"/>
        <w:rPr>
          <w:rFonts w:asciiTheme="minorHAnsi" w:hAnsiTheme="minorHAnsi" w:cstheme="minorHAnsi"/>
          <w:sz w:val="20"/>
          <w:szCs w:val="20"/>
        </w:rPr>
      </w:pPr>
      <w:hyperlink w:anchor="__RefHeading__1013_30775664" w:history="1">
        <w:r w:rsidR="005A7510" w:rsidRPr="00223B1C">
          <w:rPr>
            <w:rFonts w:asciiTheme="minorHAnsi" w:hAnsiTheme="minorHAnsi" w:cstheme="minorHAnsi"/>
            <w:sz w:val="20"/>
            <w:szCs w:val="20"/>
          </w:rPr>
          <w:t>XI. Poleganie na zasobach innych podmiotów</w:t>
        </w:r>
        <w:r w:rsidR="005A7510" w:rsidRPr="00223B1C">
          <w:rPr>
            <w:rFonts w:asciiTheme="minorHAnsi" w:hAnsiTheme="minorHAnsi" w:cstheme="minorHAnsi"/>
            <w:sz w:val="20"/>
            <w:szCs w:val="20"/>
          </w:rPr>
          <w:tab/>
          <w:t>7</w:t>
        </w:r>
      </w:hyperlink>
    </w:p>
    <w:p w14:paraId="5E0D8558" w14:textId="77777777" w:rsidR="005F3FC2" w:rsidRPr="00223B1C" w:rsidRDefault="00056330">
      <w:pPr>
        <w:pStyle w:val="Contents2"/>
        <w:rPr>
          <w:rFonts w:asciiTheme="minorHAnsi" w:hAnsiTheme="minorHAnsi" w:cstheme="minorHAnsi"/>
          <w:sz w:val="20"/>
          <w:szCs w:val="20"/>
        </w:rPr>
      </w:pPr>
      <w:hyperlink w:anchor="__RefHeading__1015_30775664" w:history="1">
        <w:r w:rsidR="005A7510" w:rsidRPr="00223B1C">
          <w:rPr>
            <w:rFonts w:asciiTheme="minorHAnsi" w:hAnsiTheme="minorHAnsi" w:cstheme="minorHAnsi"/>
            <w:sz w:val="20"/>
            <w:szCs w:val="20"/>
          </w:rPr>
          <w:t>XII. Informacja dla Wykonawców wspólnie ubiegających się o udzielenie zamówienia</w:t>
        </w:r>
        <w:r w:rsidR="005A7510" w:rsidRPr="00223B1C">
          <w:rPr>
            <w:rFonts w:asciiTheme="minorHAnsi" w:hAnsiTheme="minorHAnsi" w:cstheme="minorHAnsi"/>
            <w:sz w:val="20"/>
            <w:szCs w:val="20"/>
          </w:rPr>
          <w:tab/>
          <w:t>8</w:t>
        </w:r>
      </w:hyperlink>
    </w:p>
    <w:p w14:paraId="47C16167" w14:textId="77777777" w:rsidR="005F3FC2" w:rsidRPr="00223B1C" w:rsidRDefault="00056330">
      <w:pPr>
        <w:pStyle w:val="Contents2"/>
        <w:rPr>
          <w:rFonts w:asciiTheme="minorHAnsi" w:hAnsiTheme="minorHAnsi" w:cstheme="minorHAnsi"/>
          <w:sz w:val="20"/>
          <w:szCs w:val="20"/>
        </w:rPr>
      </w:pPr>
      <w:hyperlink w:anchor="__RefHeading__1017_30775664" w:history="1">
        <w:r w:rsidR="005A7510" w:rsidRPr="00223B1C">
          <w:rPr>
            <w:rFonts w:asciiTheme="minorHAnsi" w:hAnsiTheme="minorHAnsi" w:cstheme="minorHAnsi"/>
            <w:sz w:val="20"/>
            <w:szCs w:val="20"/>
          </w:rPr>
          <w:t>XIII. Informacje o sposobie porozumiewania się Zamawiającego z Wykonawcami oraz przekazywania oświadczeń lub dokumentów</w:t>
        </w:r>
        <w:r w:rsidR="005A7510" w:rsidRPr="00223B1C">
          <w:rPr>
            <w:rFonts w:asciiTheme="minorHAnsi" w:hAnsiTheme="minorHAnsi" w:cstheme="minorHAnsi"/>
            <w:sz w:val="20"/>
            <w:szCs w:val="20"/>
          </w:rPr>
          <w:tab/>
          <w:t>8</w:t>
        </w:r>
      </w:hyperlink>
    </w:p>
    <w:p w14:paraId="60C27D7D" w14:textId="77777777" w:rsidR="005F3FC2" w:rsidRPr="00223B1C" w:rsidRDefault="00056330">
      <w:pPr>
        <w:pStyle w:val="Contents2"/>
        <w:rPr>
          <w:rFonts w:asciiTheme="minorHAnsi" w:hAnsiTheme="minorHAnsi" w:cstheme="minorHAnsi"/>
          <w:sz w:val="20"/>
          <w:szCs w:val="20"/>
        </w:rPr>
      </w:pPr>
      <w:hyperlink w:anchor="__RefHeading__1496_61172077" w:history="1">
        <w:r w:rsidR="005A7510" w:rsidRPr="00223B1C">
          <w:rPr>
            <w:rFonts w:asciiTheme="minorHAnsi" w:hAnsiTheme="minorHAnsi" w:cstheme="minorHAnsi"/>
            <w:sz w:val="20"/>
            <w:szCs w:val="20"/>
          </w:rPr>
          <w:t>XIV Opis sposobu przygotowania ofert oraz dokumentów wymaganych przez Zamawiającego w SWZ</w:t>
        </w:r>
        <w:r w:rsidR="005A7510" w:rsidRPr="00223B1C">
          <w:rPr>
            <w:rFonts w:asciiTheme="minorHAnsi" w:hAnsiTheme="minorHAnsi" w:cstheme="minorHAnsi"/>
            <w:sz w:val="20"/>
            <w:szCs w:val="20"/>
          </w:rPr>
          <w:tab/>
          <w:t>11</w:t>
        </w:r>
      </w:hyperlink>
    </w:p>
    <w:p w14:paraId="205512C8" w14:textId="77777777" w:rsidR="005F3FC2" w:rsidRPr="00223B1C" w:rsidRDefault="00056330">
      <w:pPr>
        <w:pStyle w:val="Contents2"/>
        <w:rPr>
          <w:rFonts w:asciiTheme="minorHAnsi" w:hAnsiTheme="minorHAnsi" w:cstheme="minorHAnsi"/>
          <w:sz w:val="20"/>
          <w:szCs w:val="20"/>
        </w:rPr>
      </w:pPr>
      <w:hyperlink w:anchor="__RefHeading__1023_30775664" w:history="1">
        <w:r w:rsidR="005A7510" w:rsidRPr="00223B1C">
          <w:rPr>
            <w:rFonts w:asciiTheme="minorHAnsi" w:hAnsiTheme="minorHAnsi" w:cstheme="minorHAnsi"/>
            <w:sz w:val="20"/>
            <w:szCs w:val="20"/>
          </w:rPr>
          <w:t>XVI. Wymagania dotyczące wadium</w:t>
        </w:r>
        <w:r w:rsidR="005A7510" w:rsidRPr="00223B1C">
          <w:rPr>
            <w:rFonts w:asciiTheme="minorHAnsi" w:hAnsiTheme="minorHAnsi" w:cstheme="minorHAnsi"/>
            <w:sz w:val="20"/>
            <w:szCs w:val="20"/>
          </w:rPr>
          <w:tab/>
          <w:t>14</w:t>
        </w:r>
      </w:hyperlink>
    </w:p>
    <w:p w14:paraId="7ABE4B7C" w14:textId="77777777" w:rsidR="005F3FC2" w:rsidRPr="00223B1C" w:rsidRDefault="00056330">
      <w:pPr>
        <w:pStyle w:val="Contents2"/>
        <w:rPr>
          <w:rFonts w:asciiTheme="minorHAnsi" w:hAnsiTheme="minorHAnsi" w:cstheme="minorHAnsi"/>
          <w:sz w:val="20"/>
          <w:szCs w:val="20"/>
        </w:rPr>
      </w:pPr>
      <w:hyperlink w:anchor="__RefHeading__1027_30775664" w:history="1">
        <w:r w:rsidR="005A7510" w:rsidRPr="00223B1C">
          <w:rPr>
            <w:rFonts w:asciiTheme="minorHAnsi" w:hAnsiTheme="minorHAnsi" w:cstheme="minorHAnsi"/>
            <w:sz w:val="20"/>
            <w:szCs w:val="20"/>
          </w:rPr>
          <w:t>XVIII. Miejsce i termin składania ofert</w:t>
        </w:r>
        <w:r w:rsidR="005A7510" w:rsidRPr="00223B1C">
          <w:rPr>
            <w:rFonts w:asciiTheme="minorHAnsi" w:hAnsiTheme="minorHAnsi" w:cstheme="minorHAnsi"/>
            <w:sz w:val="20"/>
            <w:szCs w:val="20"/>
          </w:rPr>
          <w:tab/>
          <w:t>15</w:t>
        </w:r>
      </w:hyperlink>
    </w:p>
    <w:p w14:paraId="7162C32A" w14:textId="77777777" w:rsidR="005F3FC2" w:rsidRPr="00223B1C" w:rsidRDefault="00056330">
      <w:pPr>
        <w:pStyle w:val="Contents2"/>
        <w:rPr>
          <w:rFonts w:asciiTheme="minorHAnsi" w:hAnsiTheme="minorHAnsi" w:cstheme="minorHAnsi"/>
          <w:sz w:val="20"/>
          <w:szCs w:val="20"/>
        </w:rPr>
      </w:pPr>
      <w:hyperlink w:anchor="__RefHeading__1031_30775664" w:history="1">
        <w:r w:rsidR="005A7510" w:rsidRPr="00223B1C">
          <w:rPr>
            <w:rFonts w:asciiTheme="minorHAnsi" w:hAnsiTheme="minorHAnsi" w:cstheme="minorHAnsi"/>
            <w:sz w:val="20"/>
            <w:szCs w:val="20"/>
          </w:rPr>
          <w:t>XX. Opis kryteriów oceny ofert wraz z podaniem wag tych kryteriów i sposobu oceny ofert</w:t>
        </w:r>
        <w:r w:rsidR="005A7510" w:rsidRPr="00223B1C">
          <w:rPr>
            <w:rFonts w:asciiTheme="minorHAnsi" w:hAnsiTheme="minorHAnsi" w:cstheme="minorHAnsi"/>
            <w:sz w:val="20"/>
            <w:szCs w:val="20"/>
          </w:rPr>
          <w:tab/>
          <w:t>15</w:t>
        </w:r>
      </w:hyperlink>
    </w:p>
    <w:p w14:paraId="74E60A7B" w14:textId="77777777" w:rsidR="005F3FC2" w:rsidRPr="00223B1C" w:rsidRDefault="00056330">
      <w:pPr>
        <w:pStyle w:val="Contents2"/>
        <w:rPr>
          <w:rFonts w:asciiTheme="minorHAnsi" w:hAnsiTheme="minorHAnsi" w:cstheme="minorHAnsi"/>
          <w:sz w:val="20"/>
          <w:szCs w:val="20"/>
        </w:rPr>
      </w:pPr>
      <w:hyperlink w:anchor="__RefHeading__1033_30775664" w:history="1">
        <w:r w:rsidR="005A7510" w:rsidRPr="00223B1C">
          <w:rPr>
            <w:rFonts w:asciiTheme="minorHAnsi" w:hAnsiTheme="minorHAnsi" w:cstheme="minorHAnsi"/>
            <w:sz w:val="20"/>
            <w:szCs w:val="20"/>
          </w:rPr>
          <w:t>XXI. Informacje o formalnościach, jakie powinny być dopełnione po wyborze oferty w celu zawarcia umowy</w:t>
        </w:r>
        <w:r w:rsidR="005A7510" w:rsidRPr="00223B1C">
          <w:rPr>
            <w:rFonts w:asciiTheme="minorHAnsi" w:hAnsiTheme="minorHAnsi" w:cstheme="minorHAnsi"/>
            <w:sz w:val="20"/>
            <w:szCs w:val="20"/>
          </w:rPr>
          <w:tab/>
          <w:t>16</w:t>
        </w:r>
      </w:hyperlink>
    </w:p>
    <w:p w14:paraId="382D0400" w14:textId="77777777" w:rsidR="005F3FC2" w:rsidRPr="00223B1C" w:rsidRDefault="00056330">
      <w:pPr>
        <w:pStyle w:val="Contents2"/>
        <w:rPr>
          <w:rFonts w:asciiTheme="minorHAnsi" w:hAnsiTheme="minorHAnsi" w:cstheme="minorHAnsi"/>
          <w:sz w:val="20"/>
          <w:szCs w:val="20"/>
        </w:rPr>
      </w:pPr>
      <w:hyperlink w:anchor="__RefHeading__1035_30775664" w:history="1">
        <w:r w:rsidR="005A7510" w:rsidRPr="00223B1C">
          <w:rPr>
            <w:rFonts w:asciiTheme="minorHAnsi" w:hAnsiTheme="minorHAnsi" w:cstheme="minorHAnsi"/>
            <w:sz w:val="20"/>
            <w:szCs w:val="20"/>
          </w:rPr>
          <w:t>XXII. Wymagania dotyczące zabezpieczenia należytego wykonania umowy</w:t>
        </w:r>
        <w:r w:rsidR="005A7510" w:rsidRPr="00223B1C">
          <w:rPr>
            <w:rFonts w:asciiTheme="minorHAnsi" w:hAnsiTheme="minorHAnsi" w:cstheme="minorHAnsi"/>
            <w:sz w:val="20"/>
            <w:szCs w:val="20"/>
          </w:rPr>
          <w:tab/>
          <w:t>16</w:t>
        </w:r>
      </w:hyperlink>
    </w:p>
    <w:p w14:paraId="31FF3C75" w14:textId="77777777" w:rsidR="005F3FC2" w:rsidRPr="00223B1C" w:rsidRDefault="00056330">
      <w:pPr>
        <w:pStyle w:val="Contents2"/>
        <w:rPr>
          <w:rFonts w:asciiTheme="minorHAnsi" w:hAnsiTheme="minorHAnsi" w:cstheme="minorHAnsi"/>
          <w:sz w:val="20"/>
          <w:szCs w:val="20"/>
        </w:rPr>
      </w:pPr>
      <w:hyperlink w:anchor="__RefHeading__1037_30775664" w:history="1">
        <w:r w:rsidR="005A7510" w:rsidRPr="00223B1C">
          <w:rPr>
            <w:rFonts w:asciiTheme="minorHAnsi" w:hAnsiTheme="minorHAnsi" w:cstheme="minorHAnsi"/>
            <w:sz w:val="20"/>
            <w:szCs w:val="20"/>
          </w:rPr>
          <w:t>XXIII. Informacje o treści zawieranej umowy oraz możliwości jej zmiany</w:t>
        </w:r>
        <w:r w:rsidR="005A7510" w:rsidRPr="00223B1C">
          <w:rPr>
            <w:rFonts w:asciiTheme="minorHAnsi" w:hAnsiTheme="minorHAnsi" w:cstheme="minorHAnsi"/>
            <w:sz w:val="20"/>
            <w:szCs w:val="20"/>
          </w:rPr>
          <w:tab/>
          <w:t>17</w:t>
        </w:r>
      </w:hyperlink>
    </w:p>
    <w:p w14:paraId="27BF20C8" w14:textId="77777777" w:rsidR="005F3FC2" w:rsidRPr="00223B1C" w:rsidRDefault="00056330">
      <w:pPr>
        <w:pStyle w:val="Contents2"/>
        <w:rPr>
          <w:rFonts w:asciiTheme="minorHAnsi" w:hAnsiTheme="minorHAnsi" w:cstheme="minorHAnsi"/>
          <w:sz w:val="20"/>
          <w:szCs w:val="20"/>
        </w:rPr>
      </w:pPr>
      <w:hyperlink w:anchor="__RefHeading__1039_30775664" w:history="1">
        <w:r w:rsidR="005A7510" w:rsidRPr="00223B1C">
          <w:rPr>
            <w:rFonts w:asciiTheme="minorHAnsi" w:hAnsiTheme="minorHAnsi" w:cstheme="minorHAnsi"/>
            <w:sz w:val="20"/>
            <w:szCs w:val="20"/>
          </w:rPr>
          <w:t>XIV. Pouczenie o środkach ochrony prawnej przysługujących Wykonawcy</w:t>
        </w:r>
        <w:r w:rsidR="005A7510" w:rsidRPr="00223B1C">
          <w:rPr>
            <w:rFonts w:asciiTheme="minorHAnsi" w:hAnsiTheme="minorHAnsi" w:cstheme="minorHAnsi"/>
            <w:sz w:val="20"/>
            <w:szCs w:val="20"/>
          </w:rPr>
          <w:tab/>
          <w:t>17</w:t>
        </w:r>
      </w:hyperlink>
    </w:p>
    <w:p w14:paraId="6A596F0C" w14:textId="77777777" w:rsidR="005F3FC2" w:rsidRPr="00223B1C" w:rsidRDefault="00056330">
      <w:pPr>
        <w:pStyle w:val="Contents2"/>
        <w:rPr>
          <w:rFonts w:asciiTheme="minorHAnsi" w:hAnsiTheme="minorHAnsi" w:cstheme="minorHAnsi"/>
          <w:sz w:val="20"/>
          <w:szCs w:val="20"/>
        </w:rPr>
      </w:pPr>
      <w:hyperlink w:anchor="__RefHeading__1498_61172077" w:history="1">
        <w:r w:rsidR="005A7510" w:rsidRPr="00223B1C">
          <w:rPr>
            <w:rFonts w:asciiTheme="minorHAnsi" w:hAnsiTheme="minorHAnsi" w:cstheme="minorHAnsi"/>
            <w:sz w:val="20"/>
            <w:szCs w:val="20"/>
          </w:rPr>
          <w:t>XXV. Spis załączników</w:t>
        </w:r>
        <w:r w:rsidR="005A7510" w:rsidRPr="00223B1C">
          <w:rPr>
            <w:rFonts w:asciiTheme="minorHAnsi" w:hAnsiTheme="minorHAnsi" w:cstheme="minorHAnsi"/>
            <w:sz w:val="20"/>
            <w:szCs w:val="20"/>
          </w:rPr>
          <w:tab/>
          <w:t>18</w:t>
        </w:r>
      </w:hyperlink>
    </w:p>
    <w:p w14:paraId="040609C3" w14:textId="77777777" w:rsidR="005F3FC2" w:rsidRPr="00223B1C" w:rsidRDefault="00056330">
      <w:pPr>
        <w:pStyle w:val="Contents2"/>
        <w:rPr>
          <w:rFonts w:asciiTheme="minorHAnsi" w:hAnsiTheme="minorHAnsi" w:cstheme="minorHAnsi"/>
          <w:sz w:val="20"/>
          <w:szCs w:val="20"/>
        </w:rPr>
      </w:pPr>
      <w:hyperlink w:anchor="__RefHeading__1500_61172077" w:history="1">
        <w:r w:rsidR="005A7510" w:rsidRPr="00223B1C">
          <w:rPr>
            <w:rFonts w:asciiTheme="minorHAnsi" w:hAnsiTheme="minorHAnsi" w:cstheme="minorHAnsi"/>
            <w:sz w:val="20"/>
            <w:szCs w:val="20"/>
          </w:rPr>
          <w:t>XXV. Spis załączników</w:t>
        </w:r>
        <w:r w:rsidR="005A7510" w:rsidRPr="00223B1C">
          <w:rPr>
            <w:rFonts w:asciiTheme="minorHAnsi" w:hAnsiTheme="minorHAnsi" w:cstheme="minorHAnsi"/>
            <w:sz w:val="20"/>
            <w:szCs w:val="20"/>
          </w:rPr>
          <w:tab/>
          <w:t>18</w:t>
        </w:r>
      </w:hyperlink>
    </w:p>
    <w:p w14:paraId="76B12E9D" w14:textId="77777777" w:rsidR="005F3FC2" w:rsidRDefault="005A7510">
      <w:pPr>
        <w:pStyle w:val="Standard"/>
        <w:tabs>
          <w:tab w:val="right" w:pos="9025"/>
        </w:tabs>
        <w:spacing w:before="200" w:after="80"/>
      </w:pPr>
      <w:r w:rsidRPr="00817C55">
        <w:rPr>
          <w:rFonts w:ascii="Arial" w:hAnsi="Arial" w:cs="Arial"/>
        </w:rPr>
        <w:fldChar w:fldCharType="end"/>
      </w:r>
      <w:hyperlink w:anchor="__RefHeading__993_30775664" w:history="1"/>
    </w:p>
    <w:p w14:paraId="065646C2" w14:textId="77777777" w:rsidR="005F3FC2" w:rsidRDefault="005F3FC2">
      <w:pPr>
        <w:pStyle w:val="Standard"/>
        <w:spacing w:before="240" w:after="240"/>
        <w:rPr>
          <w:rFonts w:cs="Calibri"/>
          <w:sz w:val="20"/>
          <w:szCs w:val="20"/>
        </w:rPr>
      </w:pPr>
    </w:p>
    <w:p w14:paraId="36E52E8F" w14:textId="77777777" w:rsidR="005F3FC2" w:rsidRDefault="005F3FC2">
      <w:pPr>
        <w:pStyle w:val="Standard"/>
        <w:spacing w:before="240" w:after="240"/>
        <w:rPr>
          <w:rFonts w:cs="Calibri"/>
          <w:sz w:val="20"/>
          <w:szCs w:val="20"/>
        </w:rPr>
      </w:pPr>
    </w:p>
    <w:p w14:paraId="1137F2A1" w14:textId="77777777" w:rsidR="005F3FC2" w:rsidRDefault="005F3FC2">
      <w:pPr>
        <w:pStyle w:val="Standard"/>
        <w:spacing w:before="240" w:after="240"/>
        <w:rPr>
          <w:rFonts w:cs="Calibri"/>
          <w:sz w:val="20"/>
          <w:szCs w:val="20"/>
        </w:rPr>
      </w:pPr>
    </w:p>
    <w:p w14:paraId="2A63B353" w14:textId="77777777" w:rsidR="005F3FC2" w:rsidRDefault="005F3FC2">
      <w:pPr>
        <w:pStyle w:val="Standard"/>
        <w:spacing w:before="240" w:after="240"/>
        <w:rPr>
          <w:rFonts w:cs="Calibri"/>
          <w:sz w:val="20"/>
          <w:szCs w:val="20"/>
        </w:rPr>
      </w:pPr>
    </w:p>
    <w:p w14:paraId="4DE350C4" w14:textId="77777777" w:rsidR="005F3FC2" w:rsidRDefault="005F3FC2">
      <w:pPr>
        <w:pStyle w:val="Standard"/>
        <w:spacing w:before="240" w:after="240"/>
        <w:rPr>
          <w:rFonts w:cs="Calibri"/>
          <w:sz w:val="20"/>
          <w:szCs w:val="20"/>
        </w:rPr>
      </w:pPr>
    </w:p>
    <w:p w14:paraId="249E5256" w14:textId="77777777" w:rsidR="005F3FC2" w:rsidRDefault="005F3FC2">
      <w:pPr>
        <w:pStyle w:val="Standard"/>
        <w:spacing w:before="240" w:after="240"/>
        <w:rPr>
          <w:rFonts w:cs="Calibri"/>
          <w:sz w:val="20"/>
          <w:szCs w:val="20"/>
        </w:rPr>
      </w:pPr>
    </w:p>
    <w:p w14:paraId="68C96CA1" w14:textId="77777777" w:rsidR="005F3FC2" w:rsidRDefault="005F3FC2">
      <w:pPr>
        <w:pStyle w:val="Standard"/>
        <w:spacing w:before="240" w:after="240"/>
        <w:rPr>
          <w:rFonts w:cs="Calibri"/>
          <w:sz w:val="20"/>
          <w:szCs w:val="20"/>
        </w:rPr>
      </w:pPr>
    </w:p>
    <w:p w14:paraId="12594FF5" w14:textId="77777777" w:rsidR="005F3FC2" w:rsidRDefault="005F3FC2">
      <w:pPr>
        <w:pStyle w:val="Standard"/>
        <w:spacing w:before="240" w:after="240"/>
        <w:rPr>
          <w:rFonts w:cs="Calibri"/>
          <w:sz w:val="20"/>
          <w:szCs w:val="20"/>
        </w:rPr>
      </w:pPr>
    </w:p>
    <w:p w14:paraId="075D19F6" w14:textId="77777777" w:rsidR="005F3FC2" w:rsidRDefault="005F3FC2">
      <w:pPr>
        <w:pStyle w:val="Standard"/>
        <w:spacing w:before="240" w:after="240"/>
        <w:rPr>
          <w:rFonts w:cs="Calibri"/>
          <w:sz w:val="20"/>
          <w:szCs w:val="20"/>
        </w:rPr>
      </w:pPr>
    </w:p>
    <w:p w14:paraId="19B9AF70" w14:textId="77777777" w:rsidR="005F3FC2" w:rsidRDefault="005F3FC2">
      <w:pPr>
        <w:pStyle w:val="Standard"/>
        <w:spacing w:before="240" w:after="240"/>
        <w:rPr>
          <w:rFonts w:cs="Calibri"/>
          <w:sz w:val="20"/>
          <w:szCs w:val="20"/>
        </w:rPr>
      </w:pPr>
    </w:p>
    <w:p w14:paraId="038C1097" w14:textId="77777777" w:rsidR="005F3FC2" w:rsidRDefault="005F3FC2">
      <w:pPr>
        <w:pStyle w:val="Standard"/>
        <w:spacing w:before="240" w:after="240"/>
        <w:rPr>
          <w:rFonts w:cs="Calibri"/>
          <w:sz w:val="20"/>
          <w:szCs w:val="20"/>
        </w:rPr>
      </w:pPr>
    </w:p>
    <w:p w14:paraId="2F652D79" w14:textId="77777777" w:rsidR="005F3FC2" w:rsidRDefault="005F3FC2">
      <w:pPr>
        <w:pStyle w:val="Standard"/>
        <w:spacing w:before="240" w:after="240"/>
        <w:rPr>
          <w:rFonts w:cs="Calibri"/>
          <w:sz w:val="20"/>
          <w:szCs w:val="20"/>
        </w:rPr>
      </w:pPr>
    </w:p>
    <w:p w14:paraId="578E52C6" w14:textId="77777777" w:rsidR="005F3FC2" w:rsidRDefault="005F3FC2">
      <w:pPr>
        <w:pStyle w:val="Standard"/>
        <w:spacing w:before="240" w:after="240"/>
        <w:rPr>
          <w:rFonts w:cs="Calibri"/>
          <w:sz w:val="20"/>
          <w:szCs w:val="20"/>
        </w:rPr>
      </w:pPr>
    </w:p>
    <w:p w14:paraId="0A0A4B47" w14:textId="77777777" w:rsidR="005F3FC2" w:rsidRDefault="005A7510">
      <w:pPr>
        <w:pStyle w:val="Nagwek2"/>
      </w:pPr>
      <w:bookmarkStart w:id="0" w:name="_kabgz8l7slm3"/>
      <w:bookmarkStart w:id="1" w:name="__RefHeading__993_30775664"/>
      <w:bookmarkEnd w:id="0"/>
      <w:r>
        <w:rPr>
          <w:rFonts w:cs="Calibri"/>
          <w:sz w:val="20"/>
          <w:szCs w:val="20"/>
        </w:rPr>
        <w:lastRenderedPageBreak/>
        <w:t>I. Nazwa oraz adres Zamawiającego</w:t>
      </w:r>
      <w:bookmarkEnd w:id="1"/>
    </w:p>
    <w:p w14:paraId="36B271CC" w14:textId="77777777" w:rsidR="003963DE" w:rsidRPr="00D07634" w:rsidRDefault="003963DE" w:rsidP="003963DE">
      <w:pPr>
        <w:widowControl/>
        <w:shd w:val="clear" w:color="auto" w:fill="FFFFFF"/>
        <w:spacing w:line="240" w:lineRule="auto"/>
        <w:ind w:left="142"/>
        <w:rPr>
          <w:rFonts w:eastAsia="Times New Roman" w:cs="Calibri"/>
          <w:color w:val="000000"/>
          <w:sz w:val="20"/>
          <w:szCs w:val="20"/>
        </w:rPr>
      </w:pPr>
      <w:r w:rsidRPr="00D07634">
        <w:rPr>
          <w:rFonts w:eastAsia="Times New Roman" w:cs="Calibri"/>
          <w:color w:val="000000"/>
          <w:sz w:val="20"/>
          <w:szCs w:val="20"/>
        </w:rPr>
        <w:t>Urząd Gminy Braniewo</w:t>
      </w:r>
    </w:p>
    <w:p w14:paraId="76C46085" w14:textId="77777777" w:rsidR="003963DE" w:rsidRPr="00D07634" w:rsidRDefault="003963DE" w:rsidP="003963DE">
      <w:pPr>
        <w:widowControl/>
        <w:shd w:val="clear" w:color="auto" w:fill="FFFFFF"/>
        <w:spacing w:line="240" w:lineRule="auto"/>
        <w:ind w:left="142"/>
        <w:rPr>
          <w:rFonts w:eastAsia="Times New Roman" w:cs="Calibri"/>
          <w:color w:val="000000"/>
          <w:sz w:val="20"/>
          <w:szCs w:val="20"/>
        </w:rPr>
      </w:pPr>
      <w:r w:rsidRPr="00D07634">
        <w:rPr>
          <w:rFonts w:eastAsia="Times New Roman" w:cs="Calibri"/>
          <w:color w:val="000000"/>
          <w:sz w:val="20"/>
          <w:szCs w:val="20"/>
        </w:rPr>
        <w:t>ul. Moniuszki 5</w:t>
      </w:r>
    </w:p>
    <w:p w14:paraId="66B7BE1B" w14:textId="77777777" w:rsidR="003963DE" w:rsidRPr="00D07634" w:rsidRDefault="003963DE" w:rsidP="003963DE">
      <w:pPr>
        <w:widowControl/>
        <w:shd w:val="clear" w:color="auto" w:fill="FFFFFF"/>
        <w:spacing w:line="240" w:lineRule="auto"/>
        <w:ind w:left="142"/>
        <w:rPr>
          <w:rFonts w:eastAsia="Times New Roman" w:cs="Calibri"/>
          <w:color w:val="000000"/>
          <w:sz w:val="20"/>
          <w:szCs w:val="20"/>
        </w:rPr>
      </w:pPr>
      <w:r w:rsidRPr="00D07634">
        <w:rPr>
          <w:rFonts w:eastAsia="Times New Roman" w:cs="Calibri"/>
          <w:color w:val="000000"/>
          <w:sz w:val="20"/>
          <w:szCs w:val="20"/>
        </w:rPr>
        <w:t>14-500 Braniewo</w:t>
      </w:r>
    </w:p>
    <w:p w14:paraId="32051250" w14:textId="77777777" w:rsidR="003963DE" w:rsidRPr="00D07634" w:rsidRDefault="003963DE" w:rsidP="003963DE">
      <w:pPr>
        <w:widowControl/>
        <w:shd w:val="clear" w:color="auto" w:fill="FFFFFF"/>
        <w:spacing w:line="240" w:lineRule="auto"/>
        <w:ind w:left="142"/>
        <w:rPr>
          <w:rFonts w:eastAsia="Times New Roman" w:cs="Calibri"/>
          <w:b/>
          <w:color w:val="000000"/>
          <w:sz w:val="20"/>
          <w:szCs w:val="20"/>
        </w:rPr>
      </w:pPr>
    </w:p>
    <w:p w14:paraId="079C4E40" w14:textId="77777777" w:rsidR="003963DE" w:rsidRPr="00D07634" w:rsidRDefault="003963DE" w:rsidP="003963DE">
      <w:pPr>
        <w:widowControl/>
        <w:spacing w:after="0" w:line="240" w:lineRule="auto"/>
        <w:ind w:left="142"/>
        <w:jc w:val="both"/>
        <w:rPr>
          <w:rFonts w:eastAsia="Arial Unicode MS" w:cs="Calibri"/>
          <w:color w:val="000000"/>
          <w:sz w:val="20"/>
          <w:szCs w:val="20"/>
        </w:rPr>
      </w:pPr>
      <w:r w:rsidRPr="00D07634">
        <w:rPr>
          <w:rFonts w:eastAsia="Arial Unicode MS" w:cs="Calibri"/>
          <w:color w:val="000000"/>
          <w:sz w:val="20"/>
          <w:szCs w:val="20"/>
        </w:rPr>
        <w:t>tel./fax 55 644 03 00/ 55 644 03 01</w:t>
      </w:r>
    </w:p>
    <w:p w14:paraId="12728FCC" w14:textId="77777777" w:rsidR="003963DE" w:rsidRPr="00D07634" w:rsidRDefault="003963DE" w:rsidP="003963DE">
      <w:pPr>
        <w:widowControl/>
        <w:spacing w:after="0" w:line="240" w:lineRule="auto"/>
        <w:ind w:left="142"/>
        <w:jc w:val="both"/>
        <w:rPr>
          <w:rFonts w:eastAsia="Arial Unicode MS" w:cs="Calibri"/>
          <w:color w:val="000000"/>
          <w:sz w:val="20"/>
          <w:szCs w:val="20"/>
        </w:rPr>
      </w:pPr>
    </w:p>
    <w:p w14:paraId="50032E78" w14:textId="77777777" w:rsidR="003963DE" w:rsidRPr="00D07634" w:rsidRDefault="003963DE" w:rsidP="003963DE">
      <w:pPr>
        <w:widowControl/>
        <w:spacing w:after="0" w:line="240" w:lineRule="auto"/>
        <w:ind w:left="142"/>
        <w:jc w:val="both"/>
        <w:rPr>
          <w:rFonts w:ascii="Helvetica" w:eastAsia="Arial Unicode MS" w:hAnsi="Helvetica" w:cs="Arial Unicode MS"/>
          <w:color w:val="000000"/>
          <w:lang w:val="en-US"/>
        </w:rPr>
      </w:pPr>
      <w:r w:rsidRPr="00D07634">
        <w:rPr>
          <w:rFonts w:eastAsia="Arial Unicode MS" w:cs="Calibri"/>
          <w:iCs/>
          <w:color w:val="000000"/>
          <w:sz w:val="20"/>
          <w:szCs w:val="20"/>
        </w:rPr>
        <w:t xml:space="preserve">adres strony internetowej: </w:t>
      </w:r>
      <w:r w:rsidRPr="00D07634">
        <w:rPr>
          <w:rFonts w:eastAsia="Arial Unicode MS" w:cs="Calibri"/>
          <w:color w:val="00000A"/>
          <w:sz w:val="20"/>
          <w:szCs w:val="20"/>
          <w:u w:val="single"/>
        </w:rPr>
        <w:t xml:space="preserve">https://www. </w:t>
      </w:r>
      <w:proofErr w:type="spellStart"/>
      <w:r w:rsidRPr="00D07634">
        <w:rPr>
          <w:rFonts w:eastAsia="Arial Unicode MS" w:cs="Calibri"/>
          <w:color w:val="00000A"/>
          <w:sz w:val="20"/>
          <w:szCs w:val="20"/>
          <w:u w:val="single"/>
        </w:rPr>
        <w:t>gminabraniewo</w:t>
      </w:r>
      <w:proofErr w:type="spellEnd"/>
      <w:r w:rsidRPr="00D07634">
        <w:rPr>
          <w:rFonts w:eastAsia="Arial Unicode MS" w:cs="Calibri"/>
          <w:color w:val="00000A"/>
          <w:sz w:val="20"/>
          <w:szCs w:val="20"/>
          <w:u w:val="single"/>
        </w:rPr>
        <w:t xml:space="preserve"> .</w:t>
      </w:r>
      <w:proofErr w:type="spellStart"/>
      <w:r w:rsidRPr="00D07634">
        <w:rPr>
          <w:rFonts w:eastAsia="Arial Unicode MS" w:cs="Calibri"/>
          <w:color w:val="00000A"/>
          <w:sz w:val="20"/>
          <w:szCs w:val="20"/>
          <w:u w:val="single"/>
        </w:rPr>
        <w:t>pl</w:t>
      </w:r>
      <w:proofErr w:type="spellEnd"/>
    </w:p>
    <w:p w14:paraId="251A95A0" w14:textId="77777777" w:rsidR="003963DE" w:rsidRPr="00D07634" w:rsidRDefault="003963DE" w:rsidP="003963DE">
      <w:pPr>
        <w:widowControl/>
        <w:spacing w:line="240" w:lineRule="auto"/>
        <w:ind w:left="142"/>
        <w:jc w:val="both"/>
      </w:pPr>
      <w:proofErr w:type="spellStart"/>
      <w:r w:rsidRPr="00D07634">
        <w:rPr>
          <w:rFonts w:cs="Calibri"/>
          <w:iCs/>
          <w:sz w:val="20"/>
          <w:szCs w:val="20"/>
          <w:lang w:val="en-US"/>
        </w:rPr>
        <w:t>adres</w:t>
      </w:r>
      <w:proofErr w:type="spellEnd"/>
      <w:r w:rsidRPr="00D07634">
        <w:rPr>
          <w:rFonts w:cs="Calibri"/>
          <w:iCs/>
          <w:sz w:val="20"/>
          <w:szCs w:val="20"/>
          <w:lang w:val="en-US"/>
        </w:rPr>
        <w:t xml:space="preserve"> e-mail: gmina@gminabraniewo.pl</w:t>
      </w:r>
    </w:p>
    <w:p w14:paraId="07EAE169" w14:textId="4E2D361A" w:rsidR="003963DE" w:rsidRDefault="003963DE" w:rsidP="003963DE">
      <w:pPr>
        <w:widowControl/>
        <w:tabs>
          <w:tab w:val="left" w:pos="852"/>
          <w:tab w:val="left" w:pos="1707"/>
          <w:tab w:val="right" w:pos="9379"/>
        </w:tabs>
        <w:spacing w:after="0" w:line="240" w:lineRule="auto"/>
        <w:ind w:left="142"/>
        <w:rPr>
          <w:rFonts w:eastAsia="Calibri" w:cs="Calibri"/>
          <w:color w:val="000000"/>
          <w:sz w:val="20"/>
          <w:szCs w:val="20"/>
          <w:u w:val="single"/>
        </w:rPr>
      </w:pPr>
      <w:r w:rsidRPr="00D07634">
        <w:rPr>
          <w:rFonts w:eastAsia="Calibri" w:cs="Calibri"/>
          <w:color w:val="000000"/>
          <w:sz w:val="20"/>
          <w:szCs w:val="20"/>
          <w:u w:val="single"/>
        </w:rPr>
        <w:t>godziny</w:t>
      </w:r>
      <w:r>
        <w:rPr>
          <w:rFonts w:eastAsia="Calibri" w:cs="Calibri"/>
          <w:color w:val="000000"/>
          <w:sz w:val="20"/>
          <w:szCs w:val="20"/>
          <w:u w:val="single"/>
        </w:rPr>
        <w:t xml:space="preserve"> pracy Zamawiającego </w:t>
      </w:r>
      <w:r w:rsidRPr="00D07634">
        <w:rPr>
          <w:rFonts w:eastAsia="Calibri" w:cs="Calibri"/>
          <w:color w:val="000000"/>
          <w:sz w:val="20"/>
          <w:szCs w:val="20"/>
          <w:u w:val="single"/>
        </w:rPr>
        <w:t xml:space="preserve"> urzędowania: 7:00 -15:00</w:t>
      </w:r>
    </w:p>
    <w:p w14:paraId="58D63B28" w14:textId="77777777" w:rsidR="003963DE" w:rsidRDefault="003963DE" w:rsidP="003963DE">
      <w:pPr>
        <w:widowControl/>
        <w:tabs>
          <w:tab w:val="left" w:pos="852"/>
          <w:tab w:val="left" w:pos="1707"/>
          <w:tab w:val="right" w:pos="9379"/>
        </w:tabs>
        <w:spacing w:after="0" w:line="240" w:lineRule="auto"/>
        <w:ind w:left="426"/>
        <w:rPr>
          <w:rFonts w:eastAsia="Calibri" w:cs="Calibri"/>
          <w:color w:val="000000"/>
          <w:sz w:val="20"/>
          <w:szCs w:val="20"/>
          <w:u w:val="single"/>
        </w:rPr>
      </w:pPr>
    </w:p>
    <w:p w14:paraId="2DA84859" w14:textId="77777777" w:rsidR="003963DE" w:rsidRPr="00D07634" w:rsidRDefault="003963DE" w:rsidP="003963DE">
      <w:pPr>
        <w:widowControl/>
        <w:tabs>
          <w:tab w:val="left" w:pos="852"/>
          <w:tab w:val="left" w:pos="1707"/>
          <w:tab w:val="right" w:pos="9379"/>
        </w:tabs>
        <w:spacing w:after="0" w:line="240" w:lineRule="auto"/>
        <w:ind w:left="426"/>
      </w:pPr>
    </w:p>
    <w:p w14:paraId="74F8BC0D" w14:textId="77777777" w:rsidR="003963DE" w:rsidRDefault="00AF24C0" w:rsidP="00AF24C0">
      <w:pPr>
        <w:spacing w:before="34" w:after="120" w:line="276" w:lineRule="auto"/>
        <w:ind w:left="142"/>
        <w:jc w:val="both"/>
        <w:rPr>
          <w:rFonts w:asciiTheme="minorHAnsi" w:eastAsia="Arial" w:hAnsiTheme="minorHAnsi" w:cstheme="minorHAnsi"/>
          <w:noProof/>
          <w:sz w:val="20"/>
          <w:szCs w:val="20"/>
          <w:lang w:eastAsia="pl-PL"/>
        </w:rPr>
      </w:pPr>
      <w:r w:rsidRPr="00AF24C0">
        <w:rPr>
          <w:rFonts w:asciiTheme="minorHAnsi" w:eastAsia="Arial" w:hAnsiTheme="minorHAnsi" w:cstheme="minorHAnsi"/>
          <w:noProof/>
          <w:sz w:val="20"/>
          <w:szCs w:val="20"/>
          <w:lang w:eastAsia="pl-PL"/>
        </w:rPr>
        <w:t xml:space="preserve">Adres strony internetowej prowadzonego postępowania: </w:t>
      </w:r>
    </w:p>
    <w:p w14:paraId="5EEF7BAB" w14:textId="11911F47" w:rsidR="00AF24C0" w:rsidRPr="005B6867" w:rsidRDefault="00056330" w:rsidP="00AF24C0">
      <w:pPr>
        <w:spacing w:before="34" w:after="120" w:line="276" w:lineRule="auto"/>
        <w:ind w:left="142"/>
        <w:jc w:val="both"/>
        <w:rPr>
          <w:rFonts w:cs="Calibri"/>
          <w:sz w:val="20"/>
          <w:szCs w:val="20"/>
          <w:shd w:val="clear" w:color="auto" w:fill="FFFFFF"/>
        </w:rPr>
      </w:pPr>
      <w:hyperlink r:id="rId8" w:history="1">
        <w:r w:rsidR="005B6867" w:rsidRPr="005B6867">
          <w:rPr>
            <w:rStyle w:val="Hipercze"/>
            <w:rFonts w:cs="Calibri"/>
            <w:color w:val="auto"/>
            <w:sz w:val="20"/>
            <w:szCs w:val="20"/>
            <w:u w:val="none"/>
            <w:shd w:val="clear" w:color="auto" w:fill="FFFFFF"/>
          </w:rPr>
          <w:t>https://ezamowienia.g</w:t>
        </w:r>
        <w:r w:rsidR="00B3786A">
          <w:rPr>
            <w:rStyle w:val="Hipercze"/>
            <w:rFonts w:cs="Calibri"/>
            <w:color w:val="auto"/>
            <w:sz w:val="20"/>
            <w:szCs w:val="20"/>
            <w:u w:val="none"/>
            <w:shd w:val="clear" w:color="auto" w:fill="FFFFFF"/>
          </w:rPr>
          <w:t>ov.pl/mp-client/search/list/</w:t>
        </w:r>
        <w:r w:rsidR="00B3786A" w:rsidRPr="00B3786A">
          <w:rPr>
            <w:rFonts w:asciiTheme="minorHAnsi" w:hAnsiTheme="minorHAnsi" w:cstheme="minorHAnsi"/>
            <w:color w:val="4A4A4A"/>
            <w:sz w:val="20"/>
            <w:szCs w:val="20"/>
            <w:shd w:val="clear" w:color="auto" w:fill="FFFFFF"/>
          </w:rPr>
          <w:t>ocds-148610-56f56ffc-c26e-11ed-8261-62cbbe4d0ca4</w:t>
        </w:r>
      </w:hyperlink>
    </w:p>
    <w:p w14:paraId="044F66AF" w14:textId="77777777" w:rsidR="003963DE" w:rsidRPr="00DB572F" w:rsidRDefault="003963DE" w:rsidP="003963DE">
      <w:pPr>
        <w:pStyle w:val="Akapitzlist"/>
        <w:tabs>
          <w:tab w:val="left" w:pos="9564"/>
        </w:tabs>
        <w:ind w:left="142"/>
        <w:rPr>
          <w:sz w:val="20"/>
          <w:szCs w:val="20"/>
        </w:rPr>
      </w:pPr>
      <w:r w:rsidRPr="00DB572F">
        <w:rPr>
          <w:sz w:val="20"/>
          <w:szCs w:val="20"/>
        </w:rPr>
        <w:t>(zwanej dalej również „</w:t>
      </w:r>
      <w:r w:rsidRPr="00DB572F">
        <w:rPr>
          <w:b/>
          <w:sz w:val="20"/>
          <w:szCs w:val="20"/>
        </w:rPr>
        <w:t>stroną internetową prowadzonego postępowania</w:t>
      </w:r>
      <w:r w:rsidRPr="00DB572F">
        <w:rPr>
          <w:sz w:val="20"/>
          <w:szCs w:val="20"/>
        </w:rPr>
        <w:t>”)</w:t>
      </w:r>
    </w:p>
    <w:p w14:paraId="7522E9D0" w14:textId="77777777" w:rsidR="003963DE" w:rsidRDefault="003963DE" w:rsidP="003963DE">
      <w:pPr>
        <w:tabs>
          <w:tab w:val="left" w:pos="9564"/>
        </w:tabs>
        <w:spacing w:after="0" w:line="240" w:lineRule="auto"/>
        <w:ind w:left="142"/>
        <w:rPr>
          <w:sz w:val="20"/>
          <w:szCs w:val="20"/>
        </w:rPr>
      </w:pPr>
      <w:r w:rsidRPr="00DB572F">
        <w:rPr>
          <w:sz w:val="20"/>
          <w:szCs w:val="20"/>
        </w:rPr>
        <w:t>Postępowanie można wyszukać również ze strony głównej Platformy e-Zamówienia  (przycisk „Przeglądaj postępowania/konkursy”).</w:t>
      </w:r>
    </w:p>
    <w:p w14:paraId="5770D123" w14:textId="77777777" w:rsidR="003963DE" w:rsidRPr="00DB572F" w:rsidRDefault="003963DE" w:rsidP="003963DE">
      <w:pPr>
        <w:tabs>
          <w:tab w:val="left" w:pos="9564"/>
        </w:tabs>
        <w:spacing w:after="0" w:line="240" w:lineRule="auto"/>
        <w:ind w:left="426"/>
        <w:rPr>
          <w:sz w:val="20"/>
          <w:szCs w:val="20"/>
        </w:rPr>
      </w:pPr>
    </w:p>
    <w:p w14:paraId="0F6A83CF" w14:textId="68DE8FA6" w:rsidR="003963DE" w:rsidRPr="00B3786A" w:rsidRDefault="003963DE" w:rsidP="003963DE">
      <w:pPr>
        <w:pStyle w:val="Nagwek3"/>
        <w:shd w:val="clear" w:color="auto" w:fill="FFFFFF"/>
        <w:spacing w:before="0"/>
        <w:rPr>
          <w:rFonts w:asciiTheme="minorHAnsi" w:eastAsia="Times New Roman" w:hAnsiTheme="minorHAnsi" w:cstheme="minorHAnsi"/>
          <w:color w:val="000000"/>
          <w:kern w:val="0"/>
          <w:sz w:val="20"/>
          <w:szCs w:val="20"/>
          <w:lang w:eastAsia="pl-PL"/>
        </w:rPr>
      </w:pPr>
      <w:r>
        <w:rPr>
          <w:rFonts w:cs="Calibri"/>
          <w:b/>
          <w:sz w:val="20"/>
          <w:szCs w:val="20"/>
        </w:rPr>
        <w:t xml:space="preserve">  </w:t>
      </w:r>
      <w:r w:rsidRPr="00021E8A">
        <w:rPr>
          <w:rFonts w:cs="Calibri"/>
          <w:b/>
          <w:sz w:val="20"/>
          <w:szCs w:val="20"/>
        </w:rPr>
        <w:t xml:space="preserve"> </w:t>
      </w:r>
      <w:r w:rsidRPr="00B3786A">
        <w:rPr>
          <w:rFonts w:asciiTheme="minorHAnsi" w:hAnsiTheme="minorHAnsi" w:cstheme="minorHAnsi"/>
          <w:b/>
          <w:sz w:val="20"/>
          <w:szCs w:val="20"/>
        </w:rPr>
        <w:t xml:space="preserve">Identyfikator postępowania: </w:t>
      </w:r>
      <w:r w:rsidR="00B3786A" w:rsidRPr="00B3786A">
        <w:rPr>
          <w:rFonts w:asciiTheme="minorHAnsi" w:hAnsiTheme="minorHAnsi" w:cstheme="minorHAnsi"/>
          <w:color w:val="4A4A4A"/>
          <w:sz w:val="20"/>
          <w:szCs w:val="20"/>
          <w:shd w:val="clear" w:color="auto" w:fill="FFFFFF"/>
        </w:rPr>
        <w:t>ocds-148610-56f56ffc-c26e-11ed-8261-62cbbe4d0ca4</w:t>
      </w:r>
    </w:p>
    <w:p w14:paraId="48AEF303" w14:textId="77777777" w:rsidR="003963DE" w:rsidRPr="003963DE" w:rsidRDefault="003963DE" w:rsidP="003963DE">
      <w:pPr>
        <w:pStyle w:val="Textbody"/>
        <w:rPr>
          <w:lang w:eastAsia="pl-PL"/>
        </w:rPr>
      </w:pPr>
    </w:p>
    <w:p w14:paraId="79616C05" w14:textId="77777777" w:rsidR="003963DE" w:rsidRDefault="00AF24C0" w:rsidP="003963DE">
      <w:pPr>
        <w:pStyle w:val="Akapitzlist"/>
        <w:tabs>
          <w:tab w:val="left" w:pos="9564"/>
        </w:tabs>
        <w:spacing w:line="276" w:lineRule="auto"/>
        <w:ind w:left="0" w:right="-2"/>
        <w:jc w:val="both"/>
        <w:rPr>
          <w:rFonts w:asciiTheme="minorHAnsi" w:eastAsia="Arial" w:hAnsiTheme="minorHAnsi" w:cstheme="minorHAnsi"/>
          <w:b/>
          <w:noProof/>
          <w:spacing w:val="54"/>
          <w:sz w:val="20"/>
          <w:szCs w:val="20"/>
          <w:lang w:eastAsia="pl-PL"/>
        </w:rPr>
      </w:pPr>
      <w:r w:rsidRPr="00AF24C0">
        <w:rPr>
          <w:rFonts w:asciiTheme="minorHAnsi" w:eastAsia="Arial" w:hAnsiTheme="minorHAnsi" w:cstheme="minorHAnsi"/>
          <w:b/>
          <w:noProof/>
          <w:sz w:val="20"/>
          <w:szCs w:val="20"/>
          <w:lang w:eastAsia="pl-PL"/>
        </w:rPr>
        <w:t>Adres strony internetowej, na której udostępniane będą zmiany i wyjaśnienia treści SWZ oraz inne dokumenty zamówienia bezpośrednio związane z postępowaniem o udzielenie zamówienia:</w:t>
      </w:r>
      <w:r w:rsidRPr="00AF24C0">
        <w:rPr>
          <w:rFonts w:asciiTheme="minorHAnsi" w:eastAsia="Arial" w:hAnsiTheme="minorHAnsi" w:cstheme="minorHAnsi"/>
          <w:b/>
          <w:noProof/>
          <w:spacing w:val="54"/>
          <w:sz w:val="20"/>
          <w:szCs w:val="20"/>
          <w:lang w:eastAsia="pl-PL"/>
        </w:rPr>
        <w:t xml:space="preserve"> </w:t>
      </w:r>
    </w:p>
    <w:p w14:paraId="7EFAD08D" w14:textId="297A0217" w:rsidR="003963DE" w:rsidRPr="00DB572F" w:rsidRDefault="003963DE" w:rsidP="003963DE">
      <w:pPr>
        <w:pStyle w:val="Akapitzlist"/>
        <w:tabs>
          <w:tab w:val="left" w:pos="9564"/>
        </w:tabs>
        <w:spacing w:line="276" w:lineRule="auto"/>
        <w:ind w:left="0" w:right="-2"/>
        <w:jc w:val="both"/>
        <w:rPr>
          <w:b/>
          <w:sz w:val="20"/>
        </w:rPr>
      </w:pPr>
      <w:r w:rsidRPr="00DB572F">
        <w:rPr>
          <w:b/>
          <w:sz w:val="20"/>
        </w:rPr>
        <w:t>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https://ezamowienia.gov.pl oraz informacje zamieszczone w zakładce „Centrum Pomocy”.</w:t>
      </w:r>
    </w:p>
    <w:p w14:paraId="771FA821" w14:textId="77777777" w:rsidR="003963DE" w:rsidRDefault="003963DE" w:rsidP="003963DE">
      <w:pPr>
        <w:pStyle w:val="Akapitzlist"/>
        <w:tabs>
          <w:tab w:val="left" w:pos="9498"/>
        </w:tabs>
        <w:spacing w:line="276" w:lineRule="auto"/>
        <w:ind w:left="0"/>
        <w:jc w:val="both"/>
        <w:rPr>
          <w:b/>
          <w:sz w:val="20"/>
        </w:rPr>
      </w:pPr>
      <w:r w:rsidRPr="00DB572F">
        <w:rPr>
          <w:b/>
          <w:sz w:val="20"/>
        </w:rPr>
        <w:t>Przeglądanie i pobieranie publicznej treści dokumentacji postępowania nie wymaga posiadania konta na Platformie e-Zamówienia ani logowania.</w:t>
      </w:r>
    </w:p>
    <w:p w14:paraId="14820462" w14:textId="77777777" w:rsidR="003963DE" w:rsidRPr="000F2CE0" w:rsidRDefault="003963DE" w:rsidP="003963DE">
      <w:pPr>
        <w:pStyle w:val="Akapitzlist"/>
        <w:tabs>
          <w:tab w:val="left" w:pos="9498"/>
        </w:tabs>
        <w:spacing w:line="276" w:lineRule="auto"/>
        <w:ind w:left="0"/>
        <w:jc w:val="both"/>
        <w:rPr>
          <w:rFonts w:cs="Calibri"/>
          <w:sz w:val="20"/>
          <w:szCs w:val="20"/>
        </w:rPr>
      </w:pPr>
    </w:p>
    <w:p w14:paraId="5AEEE9F5" w14:textId="77777777" w:rsidR="003963DE" w:rsidRPr="00DB572F" w:rsidRDefault="003963DE" w:rsidP="003963DE">
      <w:pPr>
        <w:pStyle w:val="Akapitzlist"/>
        <w:tabs>
          <w:tab w:val="left" w:pos="9498"/>
        </w:tabs>
        <w:spacing w:line="276" w:lineRule="auto"/>
        <w:ind w:left="0"/>
        <w:jc w:val="both"/>
        <w:rPr>
          <w:rFonts w:cs="Calibri"/>
          <w:sz w:val="20"/>
          <w:szCs w:val="20"/>
        </w:rPr>
      </w:pPr>
      <w:r w:rsidRPr="00DB572F">
        <w:rPr>
          <w:rFonts w:cs="Calibri"/>
          <w:sz w:val="20"/>
          <w:szCs w:val="20"/>
        </w:rPr>
        <w:t>Na stronie internetowej prowadzonego postępowania udostępniane będą zmiany i wyjaśnienia treści SWZ oraz inne dokumenty zamówienia bezpośrednio związane z postępowaniem o udzielenie zamówienia. Treść wniosków o wyjaśnienie SWZ ujawniana jest bez źródła zapytania wraz z odpowiedzią Zamawiającego.</w:t>
      </w:r>
    </w:p>
    <w:p w14:paraId="1A924B5A" w14:textId="77777777" w:rsidR="003963DE" w:rsidRPr="00D73E89" w:rsidRDefault="003963DE" w:rsidP="003963DE">
      <w:pPr>
        <w:pStyle w:val="Akapitzlist"/>
        <w:tabs>
          <w:tab w:val="left" w:pos="9498"/>
        </w:tabs>
        <w:spacing w:line="276" w:lineRule="auto"/>
        <w:ind w:left="0"/>
        <w:jc w:val="both"/>
        <w:rPr>
          <w:sz w:val="20"/>
          <w:szCs w:val="20"/>
        </w:rPr>
      </w:pPr>
      <w:r w:rsidRPr="00D73E89">
        <w:rPr>
          <w:sz w:val="20"/>
          <w:szCs w:val="20"/>
        </w:rPr>
        <w:t xml:space="preserve">W uzasadnionych przypadkach Zamawiający może przed upływem terminu składania ofert, zmienić treść SWZ. Dokonaną zmianę SWZ Zamawiający </w:t>
      </w:r>
      <w:r w:rsidRPr="00D73E89">
        <w:rPr>
          <w:color w:val="000000"/>
          <w:sz w:val="20"/>
          <w:szCs w:val="20"/>
        </w:rPr>
        <w:t>udostępni na stronie internetowej prowadzonego postępowania</w:t>
      </w:r>
      <w:r w:rsidRPr="00D73E89">
        <w:rPr>
          <w:sz w:val="20"/>
          <w:szCs w:val="20"/>
        </w:rPr>
        <w:t>.</w:t>
      </w:r>
    </w:p>
    <w:p w14:paraId="2468261D" w14:textId="2D1AFA23" w:rsidR="00AF24C0" w:rsidRPr="00AF24C0" w:rsidRDefault="00AF24C0" w:rsidP="00AF24C0">
      <w:pPr>
        <w:spacing w:before="93" w:after="0" w:line="276" w:lineRule="auto"/>
        <w:ind w:left="142" w:right="416"/>
        <w:jc w:val="both"/>
        <w:rPr>
          <w:rFonts w:asciiTheme="minorHAnsi" w:eastAsia="Arial" w:hAnsiTheme="minorHAnsi" w:cstheme="minorHAnsi"/>
          <w:b/>
          <w:noProof/>
          <w:sz w:val="20"/>
          <w:szCs w:val="20"/>
          <w:lang w:eastAsia="pl-PL"/>
        </w:rPr>
      </w:pPr>
    </w:p>
    <w:p w14:paraId="4F1AF4C8" w14:textId="77777777" w:rsidR="005F3FC2" w:rsidRDefault="005A7510">
      <w:pPr>
        <w:pStyle w:val="Nagwek2"/>
        <w:spacing w:before="240" w:after="240"/>
        <w:rPr>
          <w:rFonts w:cs="Calibri"/>
          <w:sz w:val="20"/>
          <w:szCs w:val="20"/>
        </w:rPr>
      </w:pPr>
      <w:bookmarkStart w:id="2" w:name="_qj2p3iyqlwum"/>
      <w:bookmarkStart w:id="3" w:name="__RefHeading__995_30775664"/>
      <w:bookmarkEnd w:id="2"/>
      <w:r>
        <w:rPr>
          <w:rFonts w:cs="Calibri"/>
          <w:sz w:val="20"/>
          <w:szCs w:val="20"/>
        </w:rPr>
        <w:t>II. Ochrona danych osobowych</w:t>
      </w:r>
      <w:bookmarkEnd w:id="3"/>
    </w:p>
    <w:p w14:paraId="68C2559C" w14:textId="77777777" w:rsidR="003963DE" w:rsidRDefault="003963DE" w:rsidP="00CB2484">
      <w:pPr>
        <w:pStyle w:val="Standard"/>
        <w:rPr>
          <w:rFonts w:eastAsia="Calibri" w:cs="Calibri"/>
          <w:sz w:val="20"/>
          <w:szCs w:val="20"/>
        </w:rPr>
      </w:pPr>
      <w:r>
        <w:rPr>
          <w:rFonts w:eastAsia="Calibri" w:cs="Calibri"/>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025B3930" w14:textId="34AB6A59" w:rsidR="003963DE" w:rsidRDefault="003963DE" w:rsidP="00B3110C">
      <w:pPr>
        <w:pStyle w:val="Standard"/>
        <w:widowControl w:val="0"/>
        <w:numPr>
          <w:ilvl w:val="0"/>
          <w:numId w:val="95"/>
        </w:numPr>
        <w:ind w:left="284" w:hanging="284"/>
        <w:jc w:val="both"/>
      </w:pPr>
      <w:r>
        <w:rPr>
          <w:rFonts w:eastAsia="Calibri" w:cs="Calibri"/>
          <w:sz w:val="20"/>
          <w:szCs w:val="20"/>
        </w:rPr>
        <w:t>administratorem Pani/Pana danych osobowych jest:</w:t>
      </w:r>
      <w:r>
        <w:rPr>
          <w:rFonts w:cs="Calibri"/>
          <w:b/>
          <w:bCs/>
          <w:i/>
          <w:sz w:val="20"/>
          <w:szCs w:val="20"/>
        </w:rPr>
        <w:t xml:space="preserve"> </w:t>
      </w:r>
      <w:r>
        <w:rPr>
          <w:rFonts w:eastAsia="Times New Roman" w:cs="Calibri"/>
          <w:color w:val="000000"/>
          <w:sz w:val="20"/>
          <w:szCs w:val="20"/>
          <w:lang w:eastAsia="pl-PL"/>
        </w:rPr>
        <w:t>Urząd Gminy Braniewo</w:t>
      </w:r>
      <w:r>
        <w:rPr>
          <w:rFonts w:eastAsia="Calibri" w:cs="Calibri"/>
          <w:sz w:val="20"/>
          <w:szCs w:val="20"/>
        </w:rPr>
        <w:t xml:space="preserve"> </w:t>
      </w:r>
      <w:r>
        <w:rPr>
          <w:rFonts w:cs="Calibri"/>
          <w:color w:val="202124"/>
          <w:sz w:val="20"/>
          <w:szCs w:val="20"/>
        </w:rPr>
        <w:t xml:space="preserve">w Braniewie  </w:t>
      </w:r>
      <w:r>
        <w:rPr>
          <w:rFonts w:eastAsia="Times New Roman" w:cs="Calibri"/>
          <w:color w:val="000000"/>
          <w:sz w:val="20"/>
          <w:szCs w:val="20"/>
          <w:lang w:eastAsia="pl-PL"/>
        </w:rPr>
        <w:t xml:space="preserve">ul. Moniuszki 5, </w:t>
      </w:r>
      <w:r w:rsidR="00CB2484">
        <w:rPr>
          <w:rFonts w:eastAsia="Times New Roman" w:cs="Calibri"/>
          <w:color w:val="000000"/>
          <w:sz w:val="20"/>
          <w:szCs w:val="20"/>
          <w:lang w:eastAsia="pl-PL"/>
        </w:rPr>
        <w:t xml:space="preserve">   </w:t>
      </w:r>
      <w:r>
        <w:rPr>
          <w:rFonts w:eastAsia="Times New Roman" w:cs="Calibri"/>
          <w:color w:val="000000"/>
          <w:sz w:val="20"/>
          <w:szCs w:val="20"/>
          <w:lang w:eastAsia="pl-PL"/>
        </w:rPr>
        <w:t>14-500 Braniewo</w:t>
      </w:r>
      <w:r>
        <w:rPr>
          <w:rFonts w:eastAsia="Calibri" w:cs="Calibri"/>
          <w:sz w:val="20"/>
          <w:szCs w:val="20"/>
        </w:rPr>
        <w:t xml:space="preserve">, </w:t>
      </w:r>
      <w:r>
        <w:rPr>
          <w:rFonts w:eastAsia="Calibri" w:cs="Calibri"/>
          <w:sz w:val="20"/>
          <w:szCs w:val="20"/>
          <w:lang w:eastAsia="en-US"/>
        </w:rPr>
        <w:t>tel. 55 644 03 00., adres e-mail: gmina@gminabraniewo.pl</w:t>
      </w:r>
      <w:r>
        <w:rPr>
          <w:rStyle w:val="Internetlink"/>
          <w:rFonts w:cs="Calibri"/>
          <w:sz w:val="20"/>
          <w:szCs w:val="20"/>
        </w:rPr>
        <w:t>.</w:t>
      </w:r>
    </w:p>
    <w:p w14:paraId="00AD8F0E" w14:textId="3BF47D89" w:rsidR="003963DE" w:rsidRDefault="003963DE" w:rsidP="00B3110C">
      <w:pPr>
        <w:pStyle w:val="Standard"/>
        <w:widowControl w:val="0"/>
        <w:numPr>
          <w:ilvl w:val="0"/>
          <w:numId w:val="96"/>
        </w:numPr>
        <w:ind w:left="426" w:hanging="426"/>
        <w:jc w:val="both"/>
      </w:pPr>
      <w:r>
        <w:rPr>
          <w:rFonts w:eastAsia="Calibri" w:cs="Calibri"/>
          <w:sz w:val="20"/>
          <w:szCs w:val="20"/>
        </w:rPr>
        <w:t>Pani/Pana dane osobowe przetwarzane będą na podstawie art. 6 ust. 1 lit. c</w:t>
      </w:r>
      <w:r>
        <w:rPr>
          <w:rFonts w:eastAsia="Calibri" w:cs="Calibri"/>
          <w:i/>
          <w:sz w:val="20"/>
          <w:szCs w:val="20"/>
        </w:rPr>
        <w:t xml:space="preserve"> </w:t>
      </w:r>
      <w:r>
        <w:rPr>
          <w:rFonts w:eastAsia="Calibri" w:cs="Calibri"/>
          <w:sz w:val="20"/>
          <w:szCs w:val="20"/>
        </w:rPr>
        <w:t>RODO w celu związanym z powyższym postępowaniem o udzielenie zamówienia publicznego</w:t>
      </w:r>
      <w:r>
        <w:rPr>
          <w:rFonts w:eastAsia="Calibri" w:cs="Calibri"/>
          <w:b/>
          <w:sz w:val="20"/>
          <w:szCs w:val="20"/>
        </w:rPr>
        <w:t xml:space="preserve"> </w:t>
      </w:r>
      <w:r>
        <w:rPr>
          <w:rFonts w:eastAsia="Calibri" w:cs="Calibri"/>
          <w:i/>
          <w:sz w:val="20"/>
          <w:szCs w:val="20"/>
        </w:rPr>
        <w:t xml:space="preserve">realizowanym  na podstawie art. </w:t>
      </w:r>
      <w:r w:rsidR="00CB2484">
        <w:rPr>
          <w:rFonts w:eastAsia="Calibri" w:cs="Calibri"/>
          <w:i/>
          <w:sz w:val="20"/>
          <w:szCs w:val="20"/>
        </w:rPr>
        <w:t xml:space="preserve">275 pkt.1 </w:t>
      </w:r>
      <w:r>
        <w:rPr>
          <w:rFonts w:eastAsia="Calibri" w:cs="Calibri"/>
          <w:i/>
          <w:sz w:val="20"/>
          <w:szCs w:val="20"/>
        </w:rPr>
        <w:t>ustawy z dnia 11 września 2019 r. Prawo za</w:t>
      </w:r>
      <w:r w:rsidR="00CB2484">
        <w:rPr>
          <w:rFonts w:eastAsia="Calibri" w:cs="Calibri"/>
          <w:i/>
          <w:sz w:val="20"/>
          <w:szCs w:val="20"/>
        </w:rPr>
        <w:t>mówień publicznych (Dz.U. z 2022</w:t>
      </w:r>
      <w:r>
        <w:rPr>
          <w:rFonts w:eastAsia="Calibri" w:cs="Calibri"/>
          <w:i/>
          <w:sz w:val="20"/>
          <w:szCs w:val="20"/>
        </w:rPr>
        <w:t xml:space="preserve"> r., poz. 1</w:t>
      </w:r>
      <w:r w:rsidR="00CB2484">
        <w:rPr>
          <w:rFonts w:eastAsia="Calibri" w:cs="Calibri"/>
          <w:i/>
          <w:sz w:val="20"/>
          <w:szCs w:val="20"/>
        </w:rPr>
        <w:t>710</w:t>
      </w:r>
      <w:r>
        <w:rPr>
          <w:rFonts w:eastAsia="Calibri" w:cs="Calibri"/>
          <w:i/>
          <w:sz w:val="20"/>
          <w:szCs w:val="20"/>
        </w:rPr>
        <w:t>)</w:t>
      </w:r>
    </w:p>
    <w:p w14:paraId="1D55AA70" w14:textId="77777777" w:rsidR="003963DE" w:rsidRDefault="003963DE" w:rsidP="00B3110C">
      <w:pPr>
        <w:pStyle w:val="Standard"/>
        <w:widowControl w:val="0"/>
        <w:numPr>
          <w:ilvl w:val="0"/>
          <w:numId w:val="25"/>
        </w:numPr>
        <w:ind w:left="426" w:hanging="426"/>
        <w:jc w:val="both"/>
        <w:rPr>
          <w:rFonts w:eastAsia="Calibri" w:cs="Calibri"/>
          <w:sz w:val="20"/>
          <w:szCs w:val="20"/>
        </w:rPr>
      </w:pPr>
      <w:r>
        <w:rPr>
          <w:rFonts w:eastAsia="Calibri" w:cs="Calibri"/>
          <w:sz w:val="20"/>
          <w:szCs w:val="20"/>
        </w:rPr>
        <w:t xml:space="preserve">odbiorcami Pani/Pana danych osobowych będą osoby lub podmioty, którym udostępniona zostanie dokumentacja postępowania zgodnie z przepisami </w:t>
      </w:r>
      <w:proofErr w:type="spellStart"/>
      <w:r>
        <w:rPr>
          <w:rFonts w:eastAsia="Calibri" w:cs="Calibri"/>
          <w:sz w:val="20"/>
          <w:szCs w:val="20"/>
        </w:rPr>
        <w:t>pzp</w:t>
      </w:r>
      <w:proofErr w:type="spellEnd"/>
    </w:p>
    <w:p w14:paraId="7A784473" w14:textId="77777777" w:rsidR="003963DE" w:rsidRDefault="003963DE" w:rsidP="00B3110C">
      <w:pPr>
        <w:pStyle w:val="Standard"/>
        <w:widowControl w:val="0"/>
        <w:numPr>
          <w:ilvl w:val="0"/>
          <w:numId w:val="25"/>
        </w:numPr>
        <w:ind w:left="426" w:hanging="426"/>
        <w:jc w:val="both"/>
        <w:rPr>
          <w:rFonts w:eastAsia="Calibri" w:cs="Calibri"/>
          <w:sz w:val="20"/>
          <w:szCs w:val="20"/>
        </w:rPr>
      </w:pPr>
      <w:r>
        <w:rPr>
          <w:rFonts w:eastAsia="Calibri" w:cs="Calibri"/>
          <w:sz w:val="20"/>
          <w:szCs w:val="20"/>
        </w:rPr>
        <w:t xml:space="preserve">Pani/Pana dane osobowe będą przechowywane, zgodnie z przepisami </w:t>
      </w:r>
      <w:proofErr w:type="spellStart"/>
      <w:r>
        <w:rPr>
          <w:rFonts w:eastAsia="Calibri" w:cs="Calibri"/>
          <w:sz w:val="20"/>
          <w:szCs w:val="20"/>
        </w:rPr>
        <w:t>pzp</w:t>
      </w:r>
      <w:proofErr w:type="spellEnd"/>
      <w:r>
        <w:rPr>
          <w:rFonts w:eastAsia="Calibri" w:cs="Calibri"/>
          <w:sz w:val="20"/>
          <w:szCs w:val="20"/>
        </w:rPr>
        <w:t xml:space="preserve">, przez okres 4 lat od dnia </w:t>
      </w:r>
      <w:r>
        <w:rPr>
          <w:rFonts w:eastAsia="Calibri" w:cs="Calibri"/>
          <w:sz w:val="20"/>
          <w:szCs w:val="20"/>
        </w:rPr>
        <w:lastRenderedPageBreak/>
        <w:t>zakończenia postępowania o udzielenie zamówienia, a jeżeli czas trwania umowy przekracza 4 lata, okres przechowywania obejmuje cały czas trwania umowy,</w:t>
      </w:r>
    </w:p>
    <w:p w14:paraId="72E6DE8E" w14:textId="77777777" w:rsidR="003963DE" w:rsidRDefault="003963DE" w:rsidP="00B3110C">
      <w:pPr>
        <w:pStyle w:val="Standard"/>
        <w:widowControl w:val="0"/>
        <w:numPr>
          <w:ilvl w:val="0"/>
          <w:numId w:val="25"/>
        </w:numPr>
        <w:ind w:left="426" w:hanging="426"/>
        <w:jc w:val="both"/>
        <w:rPr>
          <w:rFonts w:eastAsia="Calibri" w:cs="Calibri"/>
          <w:sz w:val="20"/>
          <w:szCs w:val="20"/>
        </w:rPr>
      </w:pPr>
      <w:r>
        <w:rPr>
          <w:rFonts w:eastAsia="Calibri" w:cs="Calibri"/>
          <w:sz w:val="20"/>
          <w:szCs w:val="20"/>
        </w:rPr>
        <w:t xml:space="preserve">obowiązek podania przez Panią/Pana danych osobowych bezpośrednio Pani/Pana dotyczących jest wymogiem ustawowym określonym w przepisach ustawy </w:t>
      </w:r>
      <w:proofErr w:type="spellStart"/>
      <w:r>
        <w:rPr>
          <w:rFonts w:eastAsia="Calibri" w:cs="Calibri"/>
          <w:sz w:val="20"/>
          <w:szCs w:val="20"/>
        </w:rPr>
        <w:t>Pzp</w:t>
      </w:r>
      <w:proofErr w:type="spellEnd"/>
      <w:r>
        <w:rPr>
          <w:rFonts w:eastAsia="Calibri" w:cs="Calibri"/>
          <w:sz w:val="20"/>
          <w:szCs w:val="20"/>
        </w:rPr>
        <w:t xml:space="preserve">, związanym z udziałem w postępowaniu o udzielenie zamówienia publicznego; konsekwencje niepodania określonych danych wynikają z ustawy </w:t>
      </w:r>
      <w:proofErr w:type="spellStart"/>
      <w:r>
        <w:rPr>
          <w:rFonts w:eastAsia="Calibri" w:cs="Calibri"/>
          <w:sz w:val="20"/>
          <w:szCs w:val="20"/>
        </w:rPr>
        <w:t>Pzp</w:t>
      </w:r>
      <w:proofErr w:type="spellEnd"/>
      <w:r>
        <w:rPr>
          <w:rFonts w:eastAsia="Calibri" w:cs="Calibri"/>
          <w:sz w:val="20"/>
          <w:szCs w:val="20"/>
        </w:rPr>
        <w:t>,</w:t>
      </w:r>
    </w:p>
    <w:p w14:paraId="1DF4F00A" w14:textId="77777777" w:rsidR="003963DE" w:rsidRDefault="003963DE" w:rsidP="00B3110C">
      <w:pPr>
        <w:pStyle w:val="Standard"/>
        <w:widowControl w:val="0"/>
        <w:numPr>
          <w:ilvl w:val="0"/>
          <w:numId w:val="25"/>
        </w:numPr>
        <w:ind w:left="426" w:hanging="426"/>
        <w:jc w:val="both"/>
        <w:rPr>
          <w:rFonts w:eastAsia="Calibri" w:cs="Calibri"/>
          <w:sz w:val="20"/>
          <w:szCs w:val="20"/>
        </w:rPr>
      </w:pPr>
      <w:r>
        <w:rPr>
          <w:rFonts w:eastAsia="Calibri" w:cs="Calibri"/>
          <w:sz w:val="20"/>
          <w:szCs w:val="20"/>
        </w:rPr>
        <w:t>w odniesieniu do Pani/Pana danych osobowych decyzje nie będą podejmowane w sposób zautomatyzowany, stosowanie do art. 22 RODO,</w:t>
      </w:r>
    </w:p>
    <w:p w14:paraId="58A96C40" w14:textId="77777777" w:rsidR="003963DE" w:rsidRDefault="003963DE" w:rsidP="00B3110C">
      <w:pPr>
        <w:pStyle w:val="Standard"/>
        <w:widowControl w:val="0"/>
        <w:numPr>
          <w:ilvl w:val="0"/>
          <w:numId w:val="25"/>
        </w:numPr>
        <w:ind w:left="426" w:hanging="426"/>
        <w:jc w:val="both"/>
        <w:rPr>
          <w:rFonts w:eastAsia="Calibri" w:cs="Calibri"/>
          <w:sz w:val="20"/>
          <w:szCs w:val="20"/>
        </w:rPr>
      </w:pPr>
      <w:r>
        <w:rPr>
          <w:rFonts w:eastAsia="Calibri" w:cs="Calibri"/>
          <w:sz w:val="20"/>
          <w:szCs w:val="20"/>
        </w:rPr>
        <w:t>posiada Pani/Pan:</w:t>
      </w:r>
    </w:p>
    <w:p w14:paraId="76AAAB10" w14:textId="56480AE1" w:rsidR="003963DE" w:rsidRDefault="00DD2E3C" w:rsidP="00DD2E3C">
      <w:pPr>
        <w:pStyle w:val="Standard"/>
        <w:widowControl w:val="0"/>
        <w:ind w:left="426"/>
        <w:jc w:val="both"/>
        <w:rPr>
          <w:rFonts w:eastAsia="Calibri" w:cs="Calibri"/>
          <w:sz w:val="20"/>
          <w:szCs w:val="20"/>
        </w:rPr>
      </w:pPr>
      <w:r w:rsidRPr="00DD2E3C">
        <w:rPr>
          <w:rFonts w:eastAsia="Calibri" w:cs="Calibri"/>
          <w:sz w:val="20"/>
          <w:szCs w:val="20"/>
        </w:rPr>
        <w:t xml:space="preserve">-    </w:t>
      </w:r>
      <w:r w:rsidR="003963DE" w:rsidRPr="00DD2E3C">
        <w:rPr>
          <w:rFonts w:eastAsia="Calibri" w:cs="Calibri"/>
          <w:sz w:val="20"/>
          <w:szCs w:val="20"/>
        </w:rPr>
        <w:t>na podstawie</w:t>
      </w:r>
      <w:r w:rsidR="003963DE">
        <w:rPr>
          <w:rFonts w:eastAsia="Calibri" w:cs="Calibri"/>
          <w:sz w:val="20"/>
          <w:szCs w:val="20"/>
        </w:rPr>
        <w:t xml:space="preserve"> art. 15 RODO prawo dostępu do danych osobowych Pani/Pana dotyczących;</w:t>
      </w:r>
    </w:p>
    <w:p w14:paraId="0C718086" w14:textId="77777777" w:rsidR="003963DE" w:rsidRDefault="003963DE" w:rsidP="00B3110C">
      <w:pPr>
        <w:pStyle w:val="Standard"/>
        <w:widowControl w:val="0"/>
        <w:numPr>
          <w:ilvl w:val="0"/>
          <w:numId w:val="26"/>
        </w:numPr>
        <w:ind w:left="709" w:hanging="283"/>
        <w:jc w:val="both"/>
      </w:pPr>
      <w:r>
        <w:rPr>
          <w:rFonts w:eastAsia="Calibri" w:cs="Calibri"/>
          <w:sz w:val="20"/>
          <w:szCs w:val="20"/>
        </w:rPr>
        <w:t xml:space="preserve">na podstawie art. 16 RODO prawo do sprostowania Pani/Pana danych osobowych </w:t>
      </w:r>
      <w:r>
        <w:rPr>
          <w:rFonts w:eastAsia="Calibri" w:cs="Calibri"/>
          <w:b/>
          <w:sz w:val="20"/>
          <w:szCs w:val="20"/>
          <w:vertAlign w:val="superscript"/>
        </w:rPr>
        <w:t>**</w:t>
      </w:r>
      <w:r>
        <w:rPr>
          <w:rFonts w:eastAsia="Calibri" w:cs="Calibri"/>
          <w:sz w:val="20"/>
          <w:szCs w:val="20"/>
        </w:rPr>
        <w:t>;</w:t>
      </w:r>
    </w:p>
    <w:p w14:paraId="795C43F5" w14:textId="77777777" w:rsidR="003963DE" w:rsidRDefault="003963DE" w:rsidP="00B3110C">
      <w:pPr>
        <w:pStyle w:val="Standard"/>
        <w:widowControl w:val="0"/>
        <w:numPr>
          <w:ilvl w:val="0"/>
          <w:numId w:val="26"/>
        </w:numPr>
        <w:ind w:left="709" w:hanging="283"/>
        <w:jc w:val="both"/>
        <w:rPr>
          <w:rFonts w:eastAsia="Calibri" w:cs="Calibri"/>
          <w:sz w:val="20"/>
          <w:szCs w:val="20"/>
        </w:rPr>
      </w:pPr>
      <w:r>
        <w:rPr>
          <w:rFonts w:eastAsia="Calibri" w:cs="Calibri"/>
          <w:sz w:val="20"/>
          <w:szCs w:val="20"/>
        </w:rPr>
        <w:t>na podstawie art. 18 RODO prawo żądania od administratora ograniczenia przetwarzania danych osobowych z zastrzeżeniem przypadków, o których mowa w art. 18 ust. 2 RODO ***;</w:t>
      </w:r>
    </w:p>
    <w:p w14:paraId="63A7FF72" w14:textId="77777777" w:rsidR="003963DE" w:rsidRDefault="003963DE" w:rsidP="00B3110C">
      <w:pPr>
        <w:pStyle w:val="Standard"/>
        <w:widowControl w:val="0"/>
        <w:numPr>
          <w:ilvl w:val="0"/>
          <w:numId w:val="26"/>
        </w:numPr>
        <w:ind w:left="709" w:hanging="283"/>
        <w:jc w:val="both"/>
      </w:pPr>
      <w:r>
        <w:rPr>
          <w:rFonts w:eastAsia="Calibri" w:cs="Calibri"/>
          <w:sz w:val="20"/>
          <w:szCs w:val="20"/>
        </w:rPr>
        <w:t>prawo do wniesienia skargi do Prezesa Urzędu Ochrony Danych Osobowych, gdy uzna Pani/Pan, że przetwarzanie danych osobowych Pani/Pana dotyczących narusza przepisy RODO;</w:t>
      </w:r>
    </w:p>
    <w:p w14:paraId="3EFF928E" w14:textId="77777777" w:rsidR="003963DE" w:rsidRDefault="003963DE" w:rsidP="00B3110C">
      <w:pPr>
        <w:pStyle w:val="Standard"/>
        <w:widowControl w:val="0"/>
        <w:numPr>
          <w:ilvl w:val="0"/>
          <w:numId w:val="25"/>
        </w:numPr>
        <w:ind w:left="426" w:hanging="426"/>
        <w:jc w:val="both"/>
        <w:rPr>
          <w:rFonts w:eastAsia="Calibri" w:cs="Calibri"/>
          <w:sz w:val="20"/>
          <w:szCs w:val="20"/>
        </w:rPr>
      </w:pPr>
      <w:r>
        <w:rPr>
          <w:rFonts w:eastAsia="Calibri" w:cs="Calibri"/>
          <w:sz w:val="20"/>
          <w:szCs w:val="20"/>
        </w:rPr>
        <w:t>nie przysługuje Pani/Panu:</w:t>
      </w:r>
    </w:p>
    <w:p w14:paraId="6DA618C4" w14:textId="77777777" w:rsidR="003963DE" w:rsidRDefault="003963DE" w:rsidP="00DD2E3C">
      <w:pPr>
        <w:pStyle w:val="Standard"/>
        <w:widowControl w:val="0"/>
        <w:ind w:left="453"/>
        <w:jc w:val="both"/>
        <w:rPr>
          <w:rFonts w:eastAsia="Calibri" w:cs="Calibri"/>
          <w:sz w:val="20"/>
          <w:szCs w:val="20"/>
        </w:rPr>
      </w:pPr>
      <w:r w:rsidRPr="00DD2E3C">
        <w:rPr>
          <w:rFonts w:eastAsia="Calibri" w:cs="Calibri"/>
          <w:sz w:val="20"/>
          <w:szCs w:val="20"/>
        </w:rPr>
        <w:t>w związku</w:t>
      </w:r>
      <w:r>
        <w:rPr>
          <w:rFonts w:eastAsia="Calibri" w:cs="Calibri"/>
          <w:sz w:val="20"/>
          <w:szCs w:val="20"/>
        </w:rPr>
        <w:t xml:space="preserve"> z art. 17 ust. 3 lit. b, d lub e RODO prawo do usunięcia danych osobowych;</w:t>
      </w:r>
    </w:p>
    <w:p w14:paraId="18110679" w14:textId="77777777" w:rsidR="003963DE" w:rsidRDefault="003963DE" w:rsidP="00DD2E3C">
      <w:pPr>
        <w:pStyle w:val="Standard"/>
        <w:widowControl w:val="0"/>
        <w:numPr>
          <w:ilvl w:val="0"/>
          <w:numId w:val="27"/>
        </w:numPr>
        <w:ind w:left="709" w:hanging="294"/>
        <w:jc w:val="both"/>
        <w:rPr>
          <w:rFonts w:eastAsia="Calibri" w:cs="Calibri"/>
          <w:sz w:val="20"/>
          <w:szCs w:val="20"/>
        </w:rPr>
      </w:pPr>
      <w:r>
        <w:rPr>
          <w:rFonts w:eastAsia="Calibri" w:cs="Calibri"/>
          <w:sz w:val="20"/>
          <w:szCs w:val="20"/>
        </w:rPr>
        <w:t>prawo do przenoszenia danych osobowych, o którym mowa w art. 20 RODO;</w:t>
      </w:r>
    </w:p>
    <w:p w14:paraId="60321FC1" w14:textId="77777777" w:rsidR="003963DE" w:rsidRDefault="003963DE" w:rsidP="00DD2E3C">
      <w:pPr>
        <w:pStyle w:val="Standard"/>
        <w:widowControl w:val="0"/>
        <w:numPr>
          <w:ilvl w:val="0"/>
          <w:numId w:val="27"/>
        </w:numPr>
        <w:ind w:left="709" w:hanging="294"/>
        <w:jc w:val="both"/>
        <w:rPr>
          <w:rFonts w:eastAsia="Calibri" w:cs="Calibri"/>
          <w:sz w:val="20"/>
          <w:szCs w:val="20"/>
        </w:rPr>
      </w:pPr>
      <w:r>
        <w:rPr>
          <w:rFonts w:eastAsia="Calibri" w:cs="Calibri"/>
          <w:sz w:val="20"/>
          <w:szCs w:val="20"/>
        </w:rPr>
        <w:t>na podstawie art. 21 RODO prawo sprzeciwu, wobec przetwarzania danych osobowych, gdyż podstawą prawną przetwarzania Pani/Pana danych osobowych jest art. 6 ust. 1 lit. c RODO.</w:t>
      </w:r>
    </w:p>
    <w:p w14:paraId="7DF91A1C" w14:textId="77777777" w:rsidR="003963DE" w:rsidRDefault="003963DE" w:rsidP="003963DE">
      <w:pPr>
        <w:pStyle w:val="Standard"/>
        <w:widowControl w:val="0"/>
        <w:ind w:left="720"/>
        <w:jc w:val="both"/>
        <w:rPr>
          <w:rFonts w:eastAsia="Calibri" w:cs="Calibri"/>
          <w:i/>
          <w:sz w:val="20"/>
          <w:szCs w:val="20"/>
        </w:rPr>
      </w:pPr>
    </w:p>
    <w:p w14:paraId="586B8CB2" w14:textId="77777777" w:rsidR="003963DE" w:rsidRDefault="003963DE" w:rsidP="003963DE">
      <w:pPr>
        <w:pStyle w:val="Standard"/>
        <w:widowControl w:val="0"/>
        <w:jc w:val="both"/>
        <w:rPr>
          <w:rFonts w:eastAsia="Calibri" w:cs="Calibri"/>
          <w:sz w:val="20"/>
          <w:szCs w:val="20"/>
        </w:rPr>
      </w:pPr>
      <w:r>
        <w:rPr>
          <w:rFonts w:eastAsia="Calibri" w:cs="Calibri"/>
          <w:sz w:val="20"/>
          <w:szCs w:val="20"/>
        </w:rPr>
        <w:t xml:space="preserve">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t>
      </w:r>
      <w:proofErr w:type="spellStart"/>
      <w:r>
        <w:rPr>
          <w:rFonts w:eastAsia="Calibri" w:cs="Calibri"/>
          <w:sz w:val="20"/>
          <w:szCs w:val="20"/>
        </w:rPr>
        <w:t>wyłączeń</w:t>
      </w:r>
      <w:proofErr w:type="spellEnd"/>
      <w:r>
        <w:rPr>
          <w:rFonts w:eastAsia="Calibri" w:cs="Calibri"/>
          <w:sz w:val="20"/>
          <w:szCs w:val="20"/>
        </w:rPr>
        <w:t>, o których mowa w art. 14 ust. 5 RODO.</w:t>
      </w:r>
    </w:p>
    <w:p w14:paraId="3101717D" w14:textId="77777777" w:rsidR="003963DE" w:rsidRDefault="003963DE" w:rsidP="003963DE">
      <w:pPr>
        <w:pStyle w:val="Standard"/>
        <w:widowControl w:val="0"/>
        <w:ind w:left="709"/>
        <w:jc w:val="both"/>
        <w:rPr>
          <w:rFonts w:eastAsia="Calibri" w:cs="Calibri"/>
          <w:i/>
          <w:sz w:val="20"/>
          <w:szCs w:val="20"/>
        </w:rPr>
      </w:pPr>
    </w:p>
    <w:p w14:paraId="1F6BA6AC" w14:textId="77777777" w:rsidR="003963DE" w:rsidRPr="00CB2484" w:rsidRDefault="003963DE" w:rsidP="003963DE">
      <w:pPr>
        <w:pStyle w:val="Standard"/>
        <w:widowControl w:val="0"/>
        <w:jc w:val="both"/>
        <w:rPr>
          <w:rFonts w:eastAsia="Calibri" w:cs="Calibri"/>
          <w:sz w:val="16"/>
          <w:szCs w:val="16"/>
        </w:rPr>
      </w:pPr>
      <w:r w:rsidRPr="00CB2484">
        <w:rPr>
          <w:rFonts w:eastAsia="Calibri" w:cs="Calibri"/>
          <w:sz w:val="16"/>
          <w:szCs w:val="16"/>
        </w:rPr>
        <w:t>______________________</w:t>
      </w:r>
    </w:p>
    <w:p w14:paraId="7FE5DB4A" w14:textId="77777777" w:rsidR="003963DE" w:rsidRPr="00CB2484" w:rsidRDefault="003963DE" w:rsidP="003963DE">
      <w:pPr>
        <w:pStyle w:val="Standard"/>
        <w:widowControl w:val="0"/>
        <w:jc w:val="both"/>
        <w:rPr>
          <w:sz w:val="16"/>
          <w:szCs w:val="16"/>
        </w:rPr>
      </w:pPr>
      <w:r w:rsidRPr="00CB2484">
        <w:rPr>
          <w:rFonts w:eastAsia="Calibri" w:cs="Calibri"/>
          <w:b/>
          <w:i/>
          <w:sz w:val="16"/>
          <w:szCs w:val="16"/>
          <w:vertAlign w:val="superscript"/>
        </w:rPr>
        <w:t>*</w:t>
      </w:r>
      <w:r w:rsidRPr="00CB2484">
        <w:rPr>
          <w:rFonts w:eastAsia="Calibri" w:cs="Calibri"/>
          <w:b/>
          <w:i/>
          <w:sz w:val="16"/>
          <w:szCs w:val="16"/>
        </w:rPr>
        <w:t xml:space="preserve"> Wyjaśnienie:</w:t>
      </w:r>
      <w:r w:rsidRPr="00CB2484">
        <w:rPr>
          <w:rFonts w:eastAsia="Calibri" w:cs="Calibri"/>
          <w:i/>
          <w:sz w:val="16"/>
          <w:szCs w:val="16"/>
        </w:rPr>
        <w:t xml:space="preserve"> informacja w tym zakresie jest wymagana, jeżeli w odniesieniu do danego administratora lub podmiotu przetwarzającego istnieje obowiązek wyznaczenia inspektora ochrony danych osobowych.</w:t>
      </w:r>
    </w:p>
    <w:p w14:paraId="301A98AD" w14:textId="77777777" w:rsidR="003963DE" w:rsidRPr="00CB2484" w:rsidRDefault="003963DE" w:rsidP="003963DE">
      <w:pPr>
        <w:pStyle w:val="Standard"/>
        <w:widowControl w:val="0"/>
        <w:jc w:val="both"/>
        <w:rPr>
          <w:sz w:val="16"/>
          <w:szCs w:val="16"/>
        </w:rPr>
      </w:pPr>
      <w:r w:rsidRPr="00CB2484">
        <w:rPr>
          <w:rFonts w:eastAsia="Calibri" w:cs="Calibri"/>
          <w:b/>
          <w:i/>
          <w:sz w:val="16"/>
          <w:szCs w:val="16"/>
          <w:vertAlign w:val="superscript"/>
        </w:rPr>
        <w:t>**</w:t>
      </w:r>
      <w:r w:rsidRPr="00CB2484">
        <w:rPr>
          <w:rFonts w:eastAsia="Calibri" w:cs="Calibri"/>
          <w:b/>
          <w:i/>
          <w:sz w:val="16"/>
          <w:szCs w:val="16"/>
        </w:rPr>
        <w:t>Wyjaśnienie:</w:t>
      </w:r>
      <w:r w:rsidRPr="00CB2484">
        <w:rPr>
          <w:rFonts w:eastAsia="Calibri" w:cs="Calibri"/>
          <w:i/>
          <w:sz w:val="16"/>
          <w:szCs w:val="16"/>
        </w:rPr>
        <w:t xml:space="preserve"> skorzystanie z prawa do sprostowania nie może skutkować zmianą wyniku postępowania o udzielenie zamówienia publicznego ani zmianą postanowień umowy w zakresie niezgodnym z ustawą </w:t>
      </w:r>
      <w:proofErr w:type="spellStart"/>
      <w:r w:rsidRPr="00CB2484">
        <w:rPr>
          <w:rFonts w:eastAsia="Calibri" w:cs="Calibri"/>
          <w:i/>
          <w:sz w:val="16"/>
          <w:szCs w:val="16"/>
        </w:rPr>
        <w:t>Pzp</w:t>
      </w:r>
      <w:proofErr w:type="spellEnd"/>
      <w:r w:rsidRPr="00CB2484">
        <w:rPr>
          <w:rFonts w:eastAsia="Calibri" w:cs="Calibri"/>
          <w:i/>
          <w:sz w:val="16"/>
          <w:szCs w:val="16"/>
        </w:rPr>
        <w:t xml:space="preserve"> oraz nie może naruszać integralności protokołu oraz jego załączników.</w:t>
      </w:r>
      <w:r w:rsidRPr="00CB2484">
        <w:rPr>
          <w:rFonts w:eastAsia="Calibri" w:cs="Calibri"/>
          <w:i/>
          <w:sz w:val="16"/>
          <w:szCs w:val="16"/>
        </w:rPr>
        <w:tab/>
      </w:r>
    </w:p>
    <w:p w14:paraId="075FE2D1" w14:textId="77777777" w:rsidR="003963DE" w:rsidRPr="00CB2484" w:rsidRDefault="003963DE" w:rsidP="003963DE">
      <w:pPr>
        <w:pStyle w:val="Standard"/>
        <w:tabs>
          <w:tab w:val="left" w:leader="dot" w:pos="9498"/>
        </w:tabs>
        <w:ind w:hanging="425"/>
        <w:jc w:val="both"/>
        <w:rPr>
          <w:sz w:val="16"/>
          <w:szCs w:val="16"/>
        </w:rPr>
      </w:pPr>
      <w:r w:rsidRPr="00CB2484">
        <w:rPr>
          <w:rFonts w:eastAsia="Calibri" w:cs="Calibri"/>
          <w:b/>
          <w:i/>
          <w:sz w:val="16"/>
          <w:szCs w:val="16"/>
          <w:vertAlign w:val="superscript"/>
        </w:rPr>
        <w:tab/>
        <w:t xml:space="preserve">*** </w:t>
      </w:r>
      <w:r w:rsidRPr="00CB2484">
        <w:rPr>
          <w:rFonts w:eastAsia="Calibri" w:cs="Calibri"/>
          <w:b/>
          <w:i/>
          <w:sz w:val="16"/>
          <w:szCs w:val="16"/>
        </w:rPr>
        <w:t>Wyjaśnienie:</w:t>
      </w:r>
      <w:r w:rsidRPr="00CB2484">
        <w:rPr>
          <w:rFonts w:eastAsia="Calibri" w:cs="Calibri"/>
          <w:i/>
          <w:sz w:val="16"/>
          <w:szCs w:val="16"/>
        </w:rPr>
        <w:t xml:space="preserve"> prawo do ograniczenia przetwarzania nie ma zastosowania w odniesieniu do przechowywania, w celu zapewnienia korzystania ze środków ochrony prawnej lub w celu ochrony praw innej</w:t>
      </w:r>
    </w:p>
    <w:p w14:paraId="048D27B9" w14:textId="77777777" w:rsidR="003963DE" w:rsidRDefault="003963DE" w:rsidP="003963DE">
      <w:pPr>
        <w:pStyle w:val="Standard"/>
        <w:tabs>
          <w:tab w:val="left" w:leader="dot" w:pos="10916"/>
        </w:tabs>
        <w:ind w:left="709" w:hanging="425"/>
        <w:jc w:val="both"/>
        <w:rPr>
          <w:rFonts w:eastAsia="Calibri" w:cs="Calibri"/>
          <w:sz w:val="20"/>
          <w:szCs w:val="20"/>
        </w:rPr>
      </w:pPr>
    </w:p>
    <w:p w14:paraId="363995BC" w14:textId="77777777" w:rsidR="003963DE" w:rsidRDefault="003963DE" w:rsidP="003963DE">
      <w:pPr>
        <w:pStyle w:val="Standard"/>
        <w:jc w:val="both"/>
        <w:rPr>
          <w:rFonts w:cs="Calibri"/>
          <w:sz w:val="20"/>
          <w:szCs w:val="20"/>
        </w:rPr>
      </w:pPr>
    </w:p>
    <w:p w14:paraId="0FB8B652" w14:textId="77777777" w:rsidR="00E56AF2" w:rsidRDefault="00E56AF2" w:rsidP="00E56AF2">
      <w:pPr>
        <w:pStyle w:val="Textbody"/>
      </w:pPr>
    </w:p>
    <w:p w14:paraId="3C372468" w14:textId="77777777" w:rsidR="00E56AF2" w:rsidRPr="00E56AF2" w:rsidRDefault="00E56AF2" w:rsidP="00E56AF2">
      <w:pPr>
        <w:pStyle w:val="Textbody"/>
      </w:pPr>
    </w:p>
    <w:p w14:paraId="62489DFE" w14:textId="77777777" w:rsidR="005F3FC2" w:rsidRDefault="005A7510">
      <w:pPr>
        <w:pStyle w:val="Nagwek2"/>
        <w:spacing w:before="240" w:after="240"/>
      </w:pPr>
      <w:bookmarkStart w:id="4" w:name="_epsepounxnv1"/>
      <w:bookmarkStart w:id="5" w:name="__RefHeading__997_30775664"/>
      <w:bookmarkEnd w:id="4"/>
      <w:r>
        <w:rPr>
          <w:rFonts w:cs="Calibri"/>
          <w:sz w:val="20"/>
          <w:szCs w:val="20"/>
        </w:rPr>
        <w:t>III. Tryb udzielania zamówienia</w:t>
      </w:r>
      <w:bookmarkEnd w:id="5"/>
    </w:p>
    <w:p w14:paraId="5A44BAE2" w14:textId="77777777" w:rsidR="00C55D88" w:rsidRDefault="005A7510" w:rsidP="00B3110C">
      <w:pPr>
        <w:pStyle w:val="Standard"/>
        <w:numPr>
          <w:ilvl w:val="0"/>
          <w:numId w:val="75"/>
        </w:numPr>
        <w:suppressAutoHyphens w:val="0"/>
        <w:spacing w:line="276" w:lineRule="auto"/>
        <w:jc w:val="both"/>
      </w:pPr>
      <w:r>
        <w:rPr>
          <w:rFonts w:cs="Calibri"/>
          <w:sz w:val="20"/>
          <w:szCs w:val="20"/>
        </w:rPr>
        <w:t xml:space="preserve">Niniejsze postępowanie prowadzone jest w trybie podstawowym o jakim stanowi art. 275 pkt 1 ustawy </w:t>
      </w:r>
      <w:proofErr w:type="spellStart"/>
      <w:r>
        <w:rPr>
          <w:rFonts w:cs="Calibri"/>
          <w:sz w:val="20"/>
          <w:szCs w:val="20"/>
        </w:rPr>
        <w:t>Pzp</w:t>
      </w:r>
      <w:proofErr w:type="spellEnd"/>
      <w:r>
        <w:rPr>
          <w:rFonts w:cs="Calibri"/>
          <w:sz w:val="20"/>
          <w:szCs w:val="20"/>
        </w:rPr>
        <w:t xml:space="preserve"> oraz niniejszej Specyfikacji Warunków Zamówienia, zwaną dalej „SWZ”.</w:t>
      </w:r>
    </w:p>
    <w:p w14:paraId="084B9355" w14:textId="77777777" w:rsidR="00C55D88" w:rsidRDefault="005A7510" w:rsidP="00B3110C">
      <w:pPr>
        <w:pStyle w:val="Standard"/>
        <w:numPr>
          <w:ilvl w:val="0"/>
          <w:numId w:val="75"/>
        </w:numPr>
        <w:suppressAutoHyphens w:val="0"/>
        <w:spacing w:line="276" w:lineRule="auto"/>
        <w:jc w:val="both"/>
      </w:pPr>
      <w:r w:rsidRPr="00C55D88">
        <w:rPr>
          <w:rFonts w:cs="Calibri"/>
          <w:sz w:val="20"/>
          <w:szCs w:val="20"/>
        </w:rPr>
        <w:t>Zamawiający nie przewiduje prowadzenia negocjacji.</w:t>
      </w:r>
    </w:p>
    <w:p w14:paraId="636E0F54" w14:textId="77777777" w:rsidR="00C55D88" w:rsidRDefault="005A7510" w:rsidP="00B3110C">
      <w:pPr>
        <w:pStyle w:val="Standard"/>
        <w:numPr>
          <w:ilvl w:val="0"/>
          <w:numId w:val="75"/>
        </w:numPr>
        <w:suppressAutoHyphens w:val="0"/>
        <w:spacing w:line="276" w:lineRule="auto"/>
        <w:jc w:val="both"/>
      </w:pPr>
      <w:r w:rsidRPr="00C55D88">
        <w:rPr>
          <w:rFonts w:cs="Calibri"/>
          <w:sz w:val="20"/>
          <w:szCs w:val="20"/>
        </w:rPr>
        <w:t xml:space="preserve">Szacunkowa wartość przedmiotowego zamówienia nie przekracza progów unijnych o jakich mowa w art. 3 ustawy </w:t>
      </w:r>
      <w:proofErr w:type="spellStart"/>
      <w:r w:rsidRPr="00C55D88">
        <w:rPr>
          <w:rFonts w:cs="Calibri"/>
          <w:sz w:val="20"/>
          <w:szCs w:val="20"/>
        </w:rPr>
        <w:t>Pzp</w:t>
      </w:r>
      <w:proofErr w:type="spellEnd"/>
      <w:r w:rsidRPr="00C55D88">
        <w:rPr>
          <w:rFonts w:cs="Calibri"/>
          <w:sz w:val="20"/>
          <w:szCs w:val="20"/>
        </w:rPr>
        <w:t xml:space="preserve">.  </w:t>
      </w:r>
    </w:p>
    <w:p w14:paraId="0D02E3B2" w14:textId="77777777" w:rsidR="00C55D88" w:rsidRDefault="005A7510" w:rsidP="00B3110C">
      <w:pPr>
        <w:pStyle w:val="Standard"/>
        <w:numPr>
          <w:ilvl w:val="0"/>
          <w:numId w:val="75"/>
        </w:numPr>
        <w:suppressAutoHyphens w:val="0"/>
        <w:spacing w:line="276" w:lineRule="auto"/>
        <w:jc w:val="both"/>
      </w:pPr>
      <w:r w:rsidRPr="00C55D88">
        <w:rPr>
          <w:rFonts w:cs="Calibri"/>
          <w:sz w:val="20"/>
          <w:szCs w:val="20"/>
        </w:rPr>
        <w:t xml:space="preserve">Zgodnie z art. 310 ustawy </w:t>
      </w:r>
      <w:proofErr w:type="spellStart"/>
      <w:r w:rsidRPr="00C55D88">
        <w:rPr>
          <w:rFonts w:cs="Calibri"/>
          <w:sz w:val="20"/>
          <w:szCs w:val="20"/>
        </w:rPr>
        <w:t>Pzp</w:t>
      </w:r>
      <w:proofErr w:type="spellEnd"/>
      <w:r w:rsidRPr="00C55D88">
        <w:rPr>
          <w:rFonts w:cs="Calibri"/>
          <w:sz w:val="20"/>
          <w:szCs w:val="20"/>
        </w:rPr>
        <w:t xml:space="preserve"> Zamawiający przewiduje możliwość unieważnienia przedmiotowego postępowania, jeżeli środki, które Zamawiający zamierzał przeznaczyć na sfinansowanie całości lub części zamówienia, nie zostaną mu przyznane.</w:t>
      </w:r>
      <w:r w:rsidR="00C1415A" w:rsidRPr="00C55D88">
        <w:rPr>
          <w:rFonts w:cs="Calibri"/>
          <w:sz w:val="20"/>
          <w:szCs w:val="20"/>
        </w:rPr>
        <w:t xml:space="preserve"> </w:t>
      </w:r>
    </w:p>
    <w:p w14:paraId="31F00934" w14:textId="77777777" w:rsidR="00C55D88" w:rsidRDefault="005A7510" w:rsidP="00B3110C">
      <w:pPr>
        <w:pStyle w:val="Standard"/>
        <w:numPr>
          <w:ilvl w:val="0"/>
          <w:numId w:val="75"/>
        </w:numPr>
        <w:suppressAutoHyphens w:val="0"/>
        <w:spacing w:line="276" w:lineRule="auto"/>
        <w:jc w:val="both"/>
      </w:pPr>
      <w:r w:rsidRPr="00C55D88">
        <w:rPr>
          <w:rFonts w:cs="Calibri"/>
          <w:sz w:val="20"/>
          <w:szCs w:val="20"/>
        </w:rPr>
        <w:t>Zamawiający nie przewiduje aukcji elektronicznej.</w:t>
      </w:r>
    </w:p>
    <w:p w14:paraId="42C38FF9" w14:textId="77777777" w:rsidR="00C55D88" w:rsidRDefault="005A7510" w:rsidP="00B3110C">
      <w:pPr>
        <w:pStyle w:val="Standard"/>
        <w:numPr>
          <w:ilvl w:val="0"/>
          <w:numId w:val="75"/>
        </w:numPr>
        <w:suppressAutoHyphens w:val="0"/>
        <w:spacing w:line="276" w:lineRule="auto"/>
        <w:jc w:val="both"/>
      </w:pPr>
      <w:r w:rsidRPr="00C55D88">
        <w:rPr>
          <w:rFonts w:cs="Calibri"/>
          <w:sz w:val="20"/>
          <w:szCs w:val="20"/>
        </w:rPr>
        <w:t>Zamawiający nie przewiduje złożenia oferty w postaci katalogów elektronicznych.</w:t>
      </w:r>
    </w:p>
    <w:p w14:paraId="79160523" w14:textId="77777777" w:rsidR="00C55D88" w:rsidRDefault="005A7510" w:rsidP="00B3110C">
      <w:pPr>
        <w:pStyle w:val="Standard"/>
        <w:numPr>
          <w:ilvl w:val="0"/>
          <w:numId w:val="75"/>
        </w:numPr>
        <w:suppressAutoHyphens w:val="0"/>
        <w:spacing w:line="276" w:lineRule="auto"/>
        <w:jc w:val="both"/>
      </w:pPr>
      <w:r w:rsidRPr="00C55D88">
        <w:rPr>
          <w:rFonts w:cs="Calibri"/>
          <w:sz w:val="20"/>
          <w:szCs w:val="20"/>
        </w:rPr>
        <w:t>Zamawiający nie prowadzi postępowania w celu zawarcia umowy ramowej.</w:t>
      </w:r>
    </w:p>
    <w:p w14:paraId="06AE7BEA" w14:textId="77777777" w:rsidR="00C55D88" w:rsidRDefault="005A7510" w:rsidP="00B3110C">
      <w:pPr>
        <w:pStyle w:val="Standard"/>
        <w:numPr>
          <w:ilvl w:val="0"/>
          <w:numId w:val="75"/>
        </w:numPr>
        <w:suppressAutoHyphens w:val="0"/>
        <w:spacing w:line="276" w:lineRule="auto"/>
        <w:jc w:val="both"/>
      </w:pPr>
      <w:r w:rsidRPr="00C55D88">
        <w:rPr>
          <w:rFonts w:cs="Calibri"/>
          <w:sz w:val="20"/>
          <w:szCs w:val="20"/>
        </w:rPr>
        <w:t>Zamawiający nie dopuszcza ofert wariantowych.</w:t>
      </w:r>
    </w:p>
    <w:p w14:paraId="570F1999" w14:textId="77777777" w:rsidR="00C55D88" w:rsidRDefault="005A7510" w:rsidP="00B3110C">
      <w:pPr>
        <w:pStyle w:val="Standard"/>
        <w:numPr>
          <w:ilvl w:val="0"/>
          <w:numId w:val="75"/>
        </w:numPr>
        <w:suppressAutoHyphens w:val="0"/>
        <w:spacing w:line="276" w:lineRule="auto"/>
        <w:jc w:val="both"/>
      </w:pPr>
      <w:r w:rsidRPr="00C55D88">
        <w:rPr>
          <w:rFonts w:cs="Calibri"/>
          <w:sz w:val="20"/>
          <w:szCs w:val="20"/>
        </w:rPr>
        <w:t xml:space="preserve">Zamawiający nie zastrzega możliwości ubiegania się o udzielenie zamówienia wyłącznie przez Wykonawców, o których mowa w art. 94  ustawy </w:t>
      </w:r>
      <w:proofErr w:type="spellStart"/>
      <w:r w:rsidRPr="00C55D88">
        <w:rPr>
          <w:rFonts w:cs="Calibri"/>
          <w:sz w:val="20"/>
          <w:szCs w:val="20"/>
        </w:rPr>
        <w:t>Pzp</w:t>
      </w:r>
      <w:proofErr w:type="spellEnd"/>
      <w:r w:rsidRPr="00C55D88">
        <w:rPr>
          <w:rFonts w:cs="Calibri"/>
          <w:sz w:val="20"/>
          <w:szCs w:val="20"/>
        </w:rPr>
        <w:t>.</w:t>
      </w:r>
    </w:p>
    <w:p w14:paraId="6891CE60" w14:textId="77777777" w:rsidR="00C55D88" w:rsidRDefault="005A7510" w:rsidP="00B3110C">
      <w:pPr>
        <w:pStyle w:val="Standard"/>
        <w:numPr>
          <w:ilvl w:val="0"/>
          <w:numId w:val="75"/>
        </w:numPr>
        <w:suppressAutoHyphens w:val="0"/>
        <w:spacing w:line="276" w:lineRule="auto"/>
        <w:jc w:val="both"/>
      </w:pPr>
      <w:r w:rsidRPr="00C55D88">
        <w:rPr>
          <w:rFonts w:cs="Calibri"/>
          <w:sz w:val="20"/>
          <w:szCs w:val="20"/>
        </w:rPr>
        <w:t xml:space="preserve">Zamawiający nie przewiduje udzielania zamówień, o których mowa w art. 214 ust. 1 pkt 7 ustawy </w:t>
      </w:r>
      <w:proofErr w:type="spellStart"/>
      <w:r w:rsidRPr="00C55D88">
        <w:rPr>
          <w:rFonts w:cs="Calibri"/>
          <w:sz w:val="20"/>
          <w:szCs w:val="20"/>
        </w:rPr>
        <w:t>Pzp</w:t>
      </w:r>
      <w:proofErr w:type="spellEnd"/>
    </w:p>
    <w:p w14:paraId="7E8207D1" w14:textId="786C29F0" w:rsidR="005F3FC2" w:rsidRPr="00C55D88" w:rsidRDefault="005A7510" w:rsidP="00B3110C">
      <w:pPr>
        <w:pStyle w:val="Standard"/>
        <w:numPr>
          <w:ilvl w:val="0"/>
          <w:numId w:val="75"/>
        </w:numPr>
        <w:suppressAutoHyphens w:val="0"/>
        <w:spacing w:line="276" w:lineRule="auto"/>
        <w:jc w:val="both"/>
      </w:pPr>
      <w:r w:rsidRPr="00C55D88">
        <w:rPr>
          <w:rFonts w:cs="Calibri"/>
          <w:sz w:val="20"/>
          <w:szCs w:val="20"/>
        </w:rPr>
        <w:t xml:space="preserve">Zamawiający nie dopuszcza składania ofert częściowych. </w:t>
      </w:r>
      <w:r w:rsidRPr="00C55D88">
        <w:rPr>
          <w:rFonts w:asciiTheme="minorHAnsi" w:hAnsiTheme="minorHAnsi" w:cstheme="minorHAnsi"/>
          <w:sz w:val="20"/>
          <w:szCs w:val="20"/>
        </w:rPr>
        <w:t>Zamawiający nie zamierza dzielić zamówienia na części ze względu na konieczność łącznego wykonywania robót  będących przedmiotem zamówienia.</w:t>
      </w:r>
    </w:p>
    <w:p w14:paraId="0F808DC2" w14:textId="77777777" w:rsidR="00E850BB" w:rsidRDefault="00E850BB" w:rsidP="00C55D88">
      <w:pPr>
        <w:ind w:left="709"/>
        <w:jc w:val="both"/>
        <w:rPr>
          <w:rFonts w:asciiTheme="minorHAnsi" w:hAnsiTheme="minorHAnsi" w:cstheme="minorHAnsi"/>
          <w:bCs/>
          <w:sz w:val="20"/>
          <w:szCs w:val="20"/>
        </w:rPr>
      </w:pPr>
    </w:p>
    <w:p w14:paraId="57260EFA" w14:textId="7D10E6B1" w:rsidR="00F72411" w:rsidRPr="00F72411" w:rsidRDefault="005B6867" w:rsidP="00F72411">
      <w:pPr>
        <w:spacing w:after="0" w:line="240" w:lineRule="auto"/>
        <w:ind w:left="709"/>
        <w:jc w:val="both"/>
        <w:rPr>
          <w:rFonts w:asciiTheme="minorHAnsi" w:hAnsiTheme="minorHAnsi" w:cstheme="minorHAnsi"/>
          <w:bCs/>
          <w:sz w:val="20"/>
          <w:szCs w:val="20"/>
        </w:rPr>
      </w:pPr>
      <w:r>
        <w:rPr>
          <w:rFonts w:asciiTheme="minorHAnsi" w:hAnsiTheme="minorHAnsi" w:cstheme="minorHAnsi"/>
          <w:bCs/>
          <w:sz w:val="20"/>
          <w:szCs w:val="20"/>
        </w:rPr>
        <w:lastRenderedPageBreak/>
        <w:t xml:space="preserve">Podział zamówienia </w:t>
      </w:r>
      <w:r w:rsidR="00E850BB" w:rsidRPr="00F72411">
        <w:rPr>
          <w:rFonts w:asciiTheme="minorHAnsi" w:hAnsiTheme="minorHAnsi" w:cstheme="minorHAnsi"/>
          <w:bCs/>
          <w:sz w:val="20"/>
          <w:szCs w:val="20"/>
        </w:rPr>
        <w:t>na części został wprowadzony przez ustawodawcę, w celu zwiększenia konkurencyjności. Zgodnie z motywem 78 preambuły do dyrektywy klasycznej instytucje zamawiające należy zachęcać do dzielenia dużych zamówień na części. Podziału takiego można dokonać na zasadzie ilościowej, tak by wielkość poszczególnych zamówień lepiej odpowiadała możliwościom MŚP lub na zasadzie jakościowej, z uwzględnieniem różnych zaang</w:t>
      </w:r>
      <w:r w:rsidR="00F72411">
        <w:rPr>
          <w:rFonts w:asciiTheme="minorHAnsi" w:hAnsiTheme="minorHAnsi" w:cstheme="minorHAnsi"/>
          <w:bCs/>
          <w:sz w:val="20"/>
          <w:szCs w:val="20"/>
        </w:rPr>
        <w:t>ażowanych branż i specjalizacji</w:t>
      </w:r>
      <w:r w:rsidR="00E850BB" w:rsidRPr="00F72411">
        <w:rPr>
          <w:rFonts w:asciiTheme="minorHAnsi" w:hAnsiTheme="minorHAnsi" w:cstheme="minorHAnsi"/>
          <w:bCs/>
          <w:sz w:val="20"/>
          <w:szCs w:val="20"/>
        </w:rPr>
        <w:t>, tak by w większym stopniu dostosować treść poszczególnych zamówień do wyspecjalizowanych sektorów MŚP, lub według różny</w:t>
      </w:r>
      <w:r w:rsidR="00F72411" w:rsidRPr="00F72411">
        <w:rPr>
          <w:rFonts w:asciiTheme="minorHAnsi" w:hAnsiTheme="minorHAnsi" w:cstheme="minorHAnsi"/>
          <w:bCs/>
          <w:sz w:val="20"/>
          <w:szCs w:val="20"/>
        </w:rPr>
        <w:t xml:space="preserve">ch kolejnych etapów zamówienia. </w:t>
      </w:r>
      <w:r w:rsidR="00E850BB" w:rsidRPr="00F72411">
        <w:rPr>
          <w:rFonts w:asciiTheme="minorHAnsi" w:hAnsiTheme="minorHAnsi" w:cstheme="minorHAnsi"/>
          <w:bCs/>
          <w:sz w:val="20"/>
          <w:szCs w:val="20"/>
        </w:rPr>
        <w:t xml:space="preserve"> Brak możliwości podziału przedmiotu zamówienia na części wynika z następujących powodów: </w:t>
      </w:r>
    </w:p>
    <w:p w14:paraId="6AE33A4E" w14:textId="77777777" w:rsidR="00F72411" w:rsidRPr="00F72411" w:rsidRDefault="00E850BB" w:rsidP="00F72411">
      <w:pPr>
        <w:spacing w:after="0" w:line="240" w:lineRule="auto"/>
        <w:ind w:left="709"/>
        <w:jc w:val="both"/>
        <w:rPr>
          <w:rFonts w:asciiTheme="minorHAnsi" w:hAnsiTheme="minorHAnsi" w:cstheme="minorHAnsi"/>
          <w:bCs/>
          <w:sz w:val="20"/>
          <w:szCs w:val="20"/>
        </w:rPr>
      </w:pPr>
      <w:r w:rsidRPr="00F72411">
        <w:rPr>
          <w:rFonts w:asciiTheme="minorHAnsi" w:hAnsiTheme="minorHAnsi" w:cstheme="minorHAnsi"/>
          <w:bCs/>
          <w:sz w:val="20"/>
          <w:szCs w:val="20"/>
        </w:rPr>
        <w:t xml:space="preserve">a) przy ewentualnym podziale zamówienia na części, przy wielkości i zakresie robót składających się na przedmiotowe zamówienie, realizacja zamówienia przez dwóch lub więcej potencjalnych Wykonawców może być nieefektywna i może wywoływać problemy z dotrzymaniem standardów realizacyjnych określonych w SWZ (niższa jakość wykonanych robót); </w:t>
      </w:r>
    </w:p>
    <w:p w14:paraId="1179B9A0" w14:textId="1851061D" w:rsidR="00F72411" w:rsidRPr="00F72411" w:rsidRDefault="00E850BB" w:rsidP="00F72411">
      <w:pPr>
        <w:spacing w:after="0" w:line="240" w:lineRule="auto"/>
        <w:ind w:left="709"/>
        <w:jc w:val="both"/>
        <w:rPr>
          <w:rFonts w:asciiTheme="minorHAnsi" w:hAnsiTheme="minorHAnsi" w:cstheme="minorHAnsi"/>
          <w:bCs/>
          <w:sz w:val="20"/>
          <w:szCs w:val="20"/>
        </w:rPr>
      </w:pPr>
      <w:r w:rsidRPr="00F72411">
        <w:rPr>
          <w:rFonts w:asciiTheme="minorHAnsi" w:hAnsiTheme="minorHAnsi" w:cstheme="minorHAnsi"/>
          <w:bCs/>
          <w:sz w:val="20"/>
          <w:szCs w:val="20"/>
        </w:rPr>
        <w:t xml:space="preserve">b) przedmiotem zamówienia jest wykonanie robót funkcjonalnie i technicznie ze sobą związanych. Rozdzielenie groziłoby niedającymi się wyeliminować problemami organizacyjnymi związanymi z odpowiedzialnością za poszczególne elementy robót wykonywane przez różnych wykonawców </w:t>
      </w:r>
      <w:r w:rsidR="00F72411" w:rsidRPr="00F72411">
        <w:rPr>
          <w:rFonts w:asciiTheme="minorHAnsi" w:hAnsiTheme="minorHAnsi" w:cstheme="minorHAnsi"/>
          <w:bCs/>
          <w:sz w:val="20"/>
          <w:szCs w:val="20"/>
        </w:rPr>
        <w:t>;</w:t>
      </w:r>
    </w:p>
    <w:p w14:paraId="0609E298" w14:textId="77777777" w:rsidR="00F72411" w:rsidRPr="00F72411" w:rsidRDefault="00E850BB" w:rsidP="00F72411">
      <w:pPr>
        <w:spacing w:after="0" w:line="240" w:lineRule="auto"/>
        <w:ind w:left="709"/>
        <w:jc w:val="both"/>
        <w:rPr>
          <w:rFonts w:asciiTheme="minorHAnsi" w:hAnsiTheme="minorHAnsi" w:cstheme="minorHAnsi"/>
          <w:bCs/>
          <w:sz w:val="20"/>
          <w:szCs w:val="20"/>
        </w:rPr>
      </w:pPr>
      <w:r w:rsidRPr="00F72411">
        <w:rPr>
          <w:rFonts w:asciiTheme="minorHAnsi" w:hAnsiTheme="minorHAnsi" w:cstheme="minorHAnsi"/>
          <w:bCs/>
          <w:sz w:val="20"/>
          <w:szCs w:val="20"/>
        </w:rPr>
        <w:t xml:space="preserve">c) ewentualny podział zamówienia na części mógłby doprowadzić do sytuacji, w której znacznie wzrośnie koszt wykonania całości zamówienia lub żaden Wykonawca nie złoży oferty na zamówienia składające się z pojedynczych pakietów częściowych, które w efekcie stanowią integralną całość realizacyjną; </w:t>
      </w:r>
    </w:p>
    <w:p w14:paraId="6566C3F1" w14:textId="77777777" w:rsidR="00F72411" w:rsidRPr="00F72411" w:rsidRDefault="00E850BB" w:rsidP="00F72411">
      <w:pPr>
        <w:spacing w:after="0" w:line="240" w:lineRule="auto"/>
        <w:ind w:left="709"/>
        <w:jc w:val="both"/>
        <w:rPr>
          <w:rFonts w:asciiTheme="minorHAnsi" w:hAnsiTheme="minorHAnsi" w:cstheme="minorHAnsi"/>
          <w:bCs/>
          <w:sz w:val="20"/>
          <w:szCs w:val="20"/>
        </w:rPr>
      </w:pPr>
      <w:r w:rsidRPr="00F72411">
        <w:rPr>
          <w:rFonts w:asciiTheme="minorHAnsi" w:hAnsiTheme="minorHAnsi" w:cstheme="minorHAnsi"/>
          <w:bCs/>
          <w:sz w:val="20"/>
          <w:szCs w:val="20"/>
        </w:rPr>
        <w:t xml:space="preserve">d) zawierając jedną umowę w sprawie zamówienia publicznego w przedmiotowym postępowaniu Zamawiający zmierza do obniżenia kosztów wykonania robót oraz zapobieżenia, przy nieodpowiednim nadzorze, tzw. „podwójnym standardom wykonawstwa”; </w:t>
      </w:r>
    </w:p>
    <w:p w14:paraId="33B50628" w14:textId="3277EAF0" w:rsidR="00E850BB" w:rsidRPr="00F72411" w:rsidRDefault="00E850BB" w:rsidP="00F72411">
      <w:pPr>
        <w:spacing w:after="0" w:line="240" w:lineRule="auto"/>
        <w:ind w:left="709"/>
        <w:jc w:val="both"/>
        <w:rPr>
          <w:rFonts w:asciiTheme="minorHAnsi" w:hAnsiTheme="minorHAnsi" w:cstheme="minorHAnsi"/>
          <w:bCs/>
          <w:sz w:val="20"/>
          <w:szCs w:val="20"/>
        </w:rPr>
      </w:pPr>
      <w:r w:rsidRPr="00F72411">
        <w:rPr>
          <w:rFonts w:asciiTheme="minorHAnsi" w:hAnsiTheme="minorHAnsi" w:cstheme="minorHAnsi"/>
          <w:bCs/>
          <w:sz w:val="20"/>
          <w:szCs w:val="20"/>
        </w:rPr>
        <w:t>e) podział zamówienia na części mógłby zagrozić: - nadmiernymi trudnościami technicznymi wynikającymi ze specyfikacji prowadzonych prac, - nadmiernym zwiększeniem kosztów wykonania zamówienia, - nadmiernymi trudnościami w skutecznym koordynowaniu działań różnych wykonawców realizujących poszczególne części zamówienia, co mogłoby poważnie zagrozić prawidłowej realizacji całości zamówienia, - wydłużeniem czasu realizacji inwestycji. f) brak podziału zamówienia na części nie ogranicza możliwości ubiegania się o zamówienie mniejszym podmiotom, w szczególności małym i średnim przedsiębiorstwom (nie utrudnia konkurencji).</w:t>
      </w:r>
    </w:p>
    <w:p w14:paraId="42BA0C37" w14:textId="77777777" w:rsidR="00E850BB" w:rsidRPr="00F72411" w:rsidRDefault="00E850BB" w:rsidP="00F72411">
      <w:pPr>
        <w:spacing w:after="0" w:line="240" w:lineRule="auto"/>
        <w:ind w:left="709"/>
        <w:jc w:val="both"/>
        <w:rPr>
          <w:rFonts w:asciiTheme="minorHAnsi" w:hAnsiTheme="minorHAnsi" w:cstheme="minorHAnsi"/>
          <w:bCs/>
          <w:sz w:val="20"/>
          <w:szCs w:val="20"/>
        </w:rPr>
      </w:pPr>
    </w:p>
    <w:p w14:paraId="76737218" w14:textId="77777777" w:rsidR="00E850BB" w:rsidRPr="00F72411" w:rsidRDefault="00E850BB" w:rsidP="00F72411">
      <w:pPr>
        <w:spacing w:after="0" w:line="240" w:lineRule="auto"/>
        <w:ind w:left="709"/>
        <w:jc w:val="both"/>
        <w:rPr>
          <w:rFonts w:asciiTheme="minorHAnsi" w:hAnsiTheme="minorHAnsi" w:cstheme="minorHAnsi"/>
          <w:bCs/>
          <w:sz w:val="20"/>
          <w:szCs w:val="20"/>
        </w:rPr>
      </w:pPr>
      <w:r w:rsidRPr="00F72411">
        <w:rPr>
          <w:rFonts w:asciiTheme="minorHAnsi" w:hAnsiTheme="minorHAnsi" w:cstheme="minorHAnsi"/>
          <w:bCs/>
          <w:sz w:val="20"/>
          <w:szCs w:val="20"/>
        </w:rPr>
        <w:t>Zamówienie nie zostało podzielone na części ze względów organizacyjnych oraz celowości.</w:t>
      </w:r>
    </w:p>
    <w:p w14:paraId="45ECF3EF" w14:textId="77777777" w:rsidR="00E850BB" w:rsidRPr="00F72411" w:rsidRDefault="00E850BB" w:rsidP="00F72411">
      <w:pPr>
        <w:spacing w:after="0" w:line="240" w:lineRule="auto"/>
        <w:ind w:left="709"/>
        <w:jc w:val="both"/>
        <w:rPr>
          <w:rFonts w:asciiTheme="minorHAnsi" w:hAnsiTheme="minorHAnsi" w:cstheme="minorHAnsi"/>
          <w:bCs/>
          <w:strike/>
          <w:sz w:val="20"/>
          <w:szCs w:val="20"/>
        </w:rPr>
      </w:pPr>
      <w:r w:rsidRPr="00F72411">
        <w:rPr>
          <w:rFonts w:asciiTheme="minorHAnsi" w:hAnsiTheme="minorHAnsi" w:cstheme="minorHAnsi"/>
          <w:bCs/>
          <w:sz w:val="20"/>
          <w:szCs w:val="20"/>
        </w:rPr>
        <w:t>Zamawiający podjął decyzję o udzieleniu przedmiotowych zamówień w ramach jednego postępowania o udzielenie zamówienia publicznego.</w:t>
      </w:r>
    </w:p>
    <w:p w14:paraId="2E570359" w14:textId="77777777" w:rsidR="00E850BB" w:rsidRPr="00F72411" w:rsidRDefault="00E850BB" w:rsidP="00F72411">
      <w:pPr>
        <w:spacing w:after="0" w:line="240" w:lineRule="auto"/>
        <w:ind w:left="709"/>
        <w:jc w:val="both"/>
        <w:rPr>
          <w:rFonts w:asciiTheme="minorHAnsi" w:hAnsiTheme="minorHAnsi" w:cstheme="minorHAnsi"/>
          <w:bCs/>
          <w:sz w:val="20"/>
          <w:szCs w:val="20"/>
        </w:rPr>
      </w:pPr>
      <w:r w:rsidRPr="00F72411">
        <w:rPr>
          <w:rFonts w:asciiTheme="minorHAnsi" w:hAnsiTheme="minorHAnsi" w:cstheme="minorHAnsi"/>
          <w:bCs/>
          <w:sz w:val="20"/>
          <w:szCs w:val="20"/>
        </w:rPr>
        <w:t>Podział zamówienia na części niósłby ze sobą ryzyko np.: braku ofert na jedną lub kilka części,</w:t>
      </w:r>
    </w:p>
    <w:p w14:paraId="5B2839E8" w14:textId="77777777" w:rsidR="00E850BB" w:rsidRPr="00F72411" w:rsidRDefault="00E850BB" w:rsidP="00F72411">
      <w:pPr>
        <w:spacing w:after="0" w:line="240" w:lineRule="auto"/>
        <w:ind w:left="709"/>
        <w:jc w:val="both"/>
        <w:rPr>
          <w:rFonts w:asciiTheme="minorHAnsi" w:hAnsiTheme="minorHAnsi" w:cstheme="minorHAnsi"/>
          <w:bCs/>
          <w:sz w:val="20"/>
          <w:szCs w:val="20"/>
        </w:rPr>
      </w:pPr>
      <w:r w:rsidRPr="00F72411">
        <w:rPr>
          <w:rFonts w:asciiTheme="minorHAnsi" w:hAnsiTheme="minorHAnsi" w:cstheme="minorHAnsi"/>
          <w:bCs/>
          <w:sz w:val="20"/>
          <w:szCs w:val="20"/>
        </w:rPr>
        <w:t>przedłużaniem się postępowania o udzielenie zamówienia publicznego, powstanie rozbieżności</w:t>
      </w:r>
    </w:p>
    <w:p w14:paraId="31426B8C" w14:textId="77777777" w:rsidR="00E850BB" w:rsidRPr="00F72411" w:rsidRDefault="00E850BB" w:rsidP="00F72411">
      <w:pPr>
        <w:spacing w:after="0" w:line="240" w:lineRule="auto"/>
        <w:ind w:left="709"/>
        <w:jc w:val="both"/>
        <w:rPr>
          <w:rFonts w:asciiTheme="minorHAnsi" w:hAnsiTheme="minorHAnsi" w:cstheme="minorHAnsi"/>
          <w:bCs/>
          <w:sz w:val="20"/>
          <w:szCs w:val="20"/>
        </w:rPr>
      </w:pPr>
      <w:r w:rsidRPr="00F72411">
        <w:rPr>
          <w:rFonts w:asciiTheme="minorHAnsi" w:hAnsiTheme="minorHAnsi" w:cstheme="minorHAnsi"/>
          <w:bCs/>
          <w:sz w:val="20"/>
          <w:szCs w:val="20"/>
        </w:rPr>
        <w:t>czasowych poszczególnych etapów procedury udzielenia zamówienia publicznego.</w:t>
      </w:r>
    </w:p>
    <w:p w14:paraId="5C24B3C6" w14:textId="77777777" w:rsidR="00E850BB" w:rsidRPr="00F72411" w:rsidRDefault="00E850BB" w:rsidP="00F72411">
      <w:pPr>
        <w:spacing w:after="0" w:line="240" w:lineRule="auto"/>
        <w:ind w:left="709"/>
        <w:jc w:val="both"/>
        <w:rPr>
          <w:rFonts w:asciiTheme="minorHAnsi" w:hAnsiTheme="minorHAnsi" w:cstheme="minorHAnsi"/>
          <w:bCs/>
          <w:sz w:val="20"/>
          <w:szCs w:val="20"/>
        </w:rPr>
      </w:pPr>
      <w:r w:rsidRPr="00F72411">
        <w:rPr>
          <w:rFonts w:asciiTheme="minorHAnsi" w:hAnsiTheme="minorHAnsi" w:cstheme="minorHAnsi"/>
          <w:bCs/>
          <w:sz w:val="20"/>
          <w:szCs w:val="20"/>
        </w:rPr>
        <w:t xml:space="preserve">Zgodnie z ustawą </w:t>
      </w:r>
      <w:proofErr w:type="spellStart"/>
      <w:r w:rsidRPr="00F72411">
        <w:rPr>
          <w:rFonts w:asciiTheme="minorHAnsi" w:hAnsiTheme="minorHAnsi" w:cstheme="minorHAnsi"/>
          <w:bCs/>
          <w:sz w:val="20"/>
          <w:szCs w:val="20"/>
        </w:rPr>
        <w:t>Pzp</w:t>
      </w:r>
      <w:proofErr w:type="spellEnd"/>
      <w:r w:rsidRPr="00F72411">
        <w:rPr>
          <w:rFonts w:asciiTheme="minorHAnsi" w:hAnsiTheme="minorHAnsi" w:cstheme="minorHAnsi"/>
          <w:bCs/>
          <w:sz w:val="20"/>
          <w:szCs w:val="20"/>
        </w:rPr>
        <w:t xml:space="preserve">, każda z części zamówienia jest procedowana niezależnie od momentu składania ofert a wybór oferty najkorzystniejszej oraz zawarcie umów na poszczególne części może odbywać się w różnych terminach. Wiąże się to z ryzykiem niemożliwości rozpoczęcia inwestycji w założonym terminie lub może wystąpić konieczność unieważnienia postępowania w jednej z części. </w:t>
      </w:r>
    </w:p>
    <w:p w14:paraId="07118B93" w14:textId="77777777" w:rsidR="00E850BB" w:rsidRPr="00F72411" w:rsidRDefault="00E850BB" w:rsidP="00F72411">
      <w:pPr>
        <w:spacing w:after="0" w:line="240" w:lineRule="auto"/>
        <w:ind w:left="709"/>
        <w:jc w:val="both"/>
        <w:rPr>
          <w:rFonts w:asciiTheme="minorHAnsi" w:hAnsiTheme="minorHAnsi" w:cstheme="minorHAnsi"/>
          <w:bCs/>
          <w:sz w:val="20"/>
          <w:szCs w:val="20"/>
        </w:rPr>
      </w:pPr>
      <w:r w:rsidRPr="00F72411">
        <w:rPr>
          <w:rFonts w:asciiTheme="minorHAnsi" w:hAnsiTheme="minorHAnsi" w:cstheme="minorHAnsi"/>
          <w:bCs/>
          <w:sz w:val="20"/>
          <w:szCs w:val="20"/>
        </w:rPr>
        <w:t>Przy podziale zamówienia na części, kiedy okres zamówienia przekracza 12 miesięcy, może być określona liczba płatności, takie same dla wszystkich Wykonawców. Każde zadanie miałoby inne zakresy jak i ilości wykonywania robót czy dostaw czy usług oraz różny termin wykonania. Nie będzie można ustalić takich samych harmonogramów wykonywania robót, usług czy dostaw jak i harmonogramów płatności dla wszystkich części.</w:t>
      </w:r>
    </w:p>
    <w:p w14:paraId="4724354F" w14:textId="77777777" w:rsidR="00E850BB" w:rsidRPr="00F72411" w:rsidRDefault="00E850BB" w:rsidP="00F72411">
      <w:pPr>
        <w:spacing w:after="0" w:line="240" w:lineRule="auto"/>
        <w:ind w:left="709"/>
        <w:jc w:val="both"/>
        <w:rPr>
          <w:rFonts w:asciiTheme="minorHAnsi" w:hAnsiTheme="minorHAnsi" w:cstheme="minorHAnsi"/>
          <w:bCs/>
          <w:sz w:val="20"/>
          <w:szCs w:val="20"/>
        </w:rPr>
      </w:pPr>
      <w:r w:rsidRPr="00F72411">
        <w:rPr>
          <w:rFonts w:asciiTheme="minorHAnsi" w:hAnsiTheme="minorHAnsi" w:cstheme="minorHAnsi"/>
          <w:bCs/>
          <w:sz w:val="20"/>
          <w:szCs w:val="20"/>
        </w:rPr>
        <w:t xml:space="preserve">Zamawiający chce uniknąć sytuacji, że różni Wykonawcy rozpoczną roboty budowlane i po wykonaniu części robót będą przerywali je na dłuższy okres czasu z uwagi na długi umowny termin jak i brak częstszych płatności za wykonane roboty. </w:t>
      </w:r>
    </w:p>
    <w:p w14:paraId="4D93A1DA" w14:textId="51CD0309" w:rsidR="00E850BB" w:rsidRDefault="00E850BB" w:rsidP="00F72411">
      <w:pPr>
        <w:spacing w:after="0" w:line="240" w:lineRule="auto"/>
        <w:ind w:left="709"/>
        <w:jc w:val="both"/>
        <w:rPr>
          <w:rFonts w:asciiTheme="minorHAnsi" w:hAnsiTheme="minorHAnsi" w:cstheme="minorHAnsi"/>
          <w:bCs/>
          <w:sz w:val="20"/>
          <w:szCs w:val="20"/>
        </w:rPr>
      </w:pPr>
      <w:r w:rsidRPr="00F72411">
        <w:rPr>
          <w:rFonts w:asciiTheme="minorHAnsi" w:hAnsiTheme="minorHAnsi" w:cstheme="minorHAnsi"/>
          <w:bCs/>
          <w:sz w:val="20"/>
          <w:szCs w:val="20"/>
        </w:rPr>
        <w:t>W związku z powyższym podjęto decyzję o udzieleniu całeg</w:t>
      </w:r>
      <w:r w:rsidR="00F72411">
        <w:rPr>
          <w:rFonts w:asciiTheme="minorHAnsi" w:hAnsiTheme="minorHAnsi" w:cstheme="minorHAnsi"/>
          <w:bCs/>
          <w:sz w:val="20"/>
          <w:szCs w:val="20"/>
        </w:rPr>
        <w:t>o przedmiotu zamówienia jednemu Wykonawcy</w:t>
      </w:r>
    </w:p>
    <w:p w14:paraId="087D6DED" w14:textId="77777777" w:rsidR="003963DE" w:rsidRDefault="003963DE" w:rsidP="00F72411">
      <w:pPr>
        <w:spacing w:after="0" w:line="240" w:lineRule="auto"/>
        <w:ind w:left="709"/>
        <w:jc w:val="both"/>
        <w:rPr>
          <w:rFonts w:asciiTheme="minorHAnsi" w:hAnsiTheme="minorHAnsi" w:cstheme="minorHAnsi"/>
          <w:bCs/>
          <w:sz w:val="20"/>
          <w:szCs w:val="20"/>
        </w:rPr>
      </w:pPr>
    </w:p>
    <w:p w14:paraId="4EEED6DE" w14:textId="77777777" w:rsidR="003963DE" w:rsidRDefault="003963DE" w:rsidP="00F72411">
      <w:pPr>
        <w:spacing w:after="0" w:line="240" w:lineRule="auto"/>
        <w:ind w:left="709"/>
        <w:jc w:val="both"/>
        <w:rPr>
          <w:rFonts w:asciiTheme="minorHAnsi" w:hAnsiTheme="minorHAnsi" w:cstheme="minorHAnsi"/>
          <w:bCs/>
          <w:sz w:val="20"/>
          <w:szCs w:val="20"/>
        </w:rPr>
      </w:pPr>
    </w:p>
    <w:p w14:paraId="3BB5DE36" w14:textId="77777777" w:rsidR="003963DE" w:rsidRPr="00FE39E3" w:rsidRDefault="003963DE" w:rsidP="00F72411">
      <w:pPr>
        <w:spacing w:after="0" w:line="240" w:lineRule="auto"/>
        <w:ind w:left="709"/>
        <w:jc w:val="both"/>
        <w:rPr>
          <w:rFonts w:asciiTheme="minorHAnsi" w:hAnsiTheme="minorHAnsi" w:cstheme="minorHAnsi"/>
          <w:bCs/>
          <w:sz w:val="20"/>
          <w:szCs w:val="20"/>
        </w:rPr>
      </w:pPr>
    </w:p>
    <w:p w14:paraId="6799C05D" w14:textId="77777777" w:rsidR="00F72411" w:rsidRDefault="005A7510" w:rsidP="00E850BB">
      <w:pPr>
        <w:autoSpaceDE w:val="0"/>
        <w:adjustRightInd w:val="0"/>
        <w:rPr>
          <w:rFonts w:cs="Calibri"/>
          <w:sz w:val="20"/>
          <w:szCs w:val="20"/>
        </w:rPr>
      </w:pPr>
      <w:bookmarkStart w:id="6" w:name="_x24vtaagcm5x"/>
      <w:bookmarkStart w:id="7" w:name="__RefHeading__999_30775664"/>
      <w:bookmarkEnd w:id="6"/>
      <w:r w:rsidRPr="00223B1C">
        <w:rPr>
          <w:rFonts w:cs="Calibri"/>
          <w:sz w:val="20"/>
          <w:szCs w:val="20"/>
        </w:rPr>
        <w:t>IV. Opis przedm</w:t>
      </w:r>
      <w:r w:rsidR="00F72411">
        <w:rPr>
          <w:rFonts w:cs="Calibri"/>
          <w:sz w:val="20"/>
          <w:szCs w:val="20"/>
        </w:rPr>
        <w:t>iotu zamówienia:</w:t>
      </w:r>
    </w:p>
    <w:bookmarkEnd w:id="7"/>
    <w:p w14:paraId="6AA0F020" w14:textId="77777777" w:rsidR="003963DE" w:rsidRPr="00754DD4" w:rsidRDefault="003963DE" w:rsidP="003963DE">
      <w:pPr>
        <w:widowControl/>
        <w:spacing w:after="0" w:line="276" w:lineRule="auto"/>
        <w:jc w:val="both"/>
        <w:textAlignment w:val="auto"/>
        <w:rPr>
          <w:rFonts w:eastAsia="Times New Roman" w:cs="Calibri"/>
          <w:kern w:val="0"/>
          <w:sz w:val="20"/>
          <w:szCs w:val="20"/>
        </w:rPr>
      </w:pPr>
      <w:r w:rsidRPr="000A1AFF">
        <w:rPr>
          <w:rFonts w:cs="Calibri"/>
          <w:b/>
          <w:sz w:val="20"/>
          <w:szCs w:val="20"/>
        </w:rPr>
        <w:t xml:space="preserve">       1.</w:t>
      </w:r>
      <w:r>
        <w:rPr>
          <w:rFonts w:cs="Calibri"/>
          <w:b/>
          <w:sz w:val="20"/>
          <w:szCs w:val="20"/>
        </w:rPr>
        <w:t xml:space="preserve">  </w:t>
      </w:r>
      <w:r w:rsidRPr="00754DD4">
        <w:rPr>
          <w:rFonts w:eastAsia="Times New Roman" w:cs="Calibri"/>
          <w:kern w:val="0"/>
          <w:sz w:val="20"/>
          <w:szCs w:val="20"/>
        </w:rPr>
        <w:t>Przedmiotem zamówienia jest zaprojektowanie i wybudowanie:</w:t>
      </w:r>
    </w:p>
    <w:p w14:paraId="3B28DF35" w14:textId="77777777" w:rsidR="003963DE" w:rsidRPr="00754DD4" w:rsidRDefault="003963DE" w:rsidP="003963DE">
      <w:pPr>
        <w:widowControl/>
        <w:spacing w:after="0" w:line="276" w:lineRule="auto"/>
        <w:ind w:left="426"/>
        <w:jc w:val="both"/>
        <w:textAlignment w:val="auto"/>
        <w:rPr>
          <w:rFonts w:eastAsia="Times New Roman" w:cs="Calibri"/>
          <w:kern w:val="0"/>
          <w:sz w:val="20"/>
          <w:szCs w:val="20"/>
        </w:rPr>
      </w:pPr>
      <w:r w:rsidRPr="00754DD4">
        <w:rPr>
          <w:rFonts w:eastAsia="Times New Roman" w:cs="Calibri"/>
          <w:kern w:val="0"/>
          <w:sz w:val="20"/>
          <w:szCs w:val="20"/>
        </w:rPr>
        <w:t xml:space="preserve">- </w:t>
      </w:r>
      <w:r w:rsidRPr="008A5768">
        <w:rPr>
          <w:rFonts w:eastAsia="Times New Roman" w:cs="Calibri"/>
          <w:b/>
          <w:kern w:val="0"/>
          <w:sz w:val="20"/>
          <w:szCs w:val="20"/>
          <w:u w:val="single"/>
        </w:rPr>
        <w:t>Hali szkutniczej wraz z 2 pomostami oraz infrastrukturą towarzyszącą przy rzece Pasłęce</w:t>
      </w:r>
      <w:r w:rsidRPr="00754DD4">
        <w:rPr>
          <w:rFonts w:eastAsia="Times New Roman" w:cs="Calibri"/>
          <w:kern w:val="0"/>
          <w:sz w:val="20"/>
          <w:szCs w:val="20"/>
        </w:rPr>
        <w:t xml:space="preserve"> na dz. nr 191/4, 192, 190/2, 190/3, 190/4, 173/2 </w:t>
      </w:r>
      <w:proofErr w:type="spellStart"/>
      <w:r w:rsidRPr="00754DD4">
        <w:rPr>
          <w:rFonts w:eastAsia="Times New Roman" w:cs="Calibri"/>
          <w:kern w:val="0"/>
          <w:sz w:val="20"/>
          <w:szCs w:val="20"/>
        </w:rPr>
        <w:t>obr</w:t>
      </w:r>
      <w:proofErr w:type="spellEnd"/>
      <w:r w:rsidRPr="00754DD4">
        <w:rPr>
          <w:rFonts w:eastAsia="Times New Roman" w:cs="Calibri"/>
          <w:kern w:val="0"/>
          <w:sz w:val="20"/>
          <w:szCs w:val="20"/>
        </w:rPr>
        <w:t>. Nowa Pasłęka</w:t>
      </w:r>
    </w:p>
    <w:p w14:paraId="2A07B717" w14:textId="77777777" w:rsidR="003963DE" w:rsidRPr="00754DD4" w:rsidRDefault="003963DE" w:rsidP="003963DE">
      <w:pPr>
        <w:widowControl/>
        <w:spacing w:after="0" w:line="276" w:lineRule="auto"/>
        <w:ind w:left="426"/>
        <w:jc w:val="both"/>
        <w:textAlignment w:val="auto"/>
        <w:rPr>
          <w:rFonts w:eastAsia="Times New Roman" w:cs="Calibri"/>
          <w:kern w:val="0"/>
          <w:sz w:val="20"/>
          <w:szCs w:val="20"/>
        </w:rPr>
      </w:pPr>
      <w:r w:rsidRPr="00754DD4">
        <w:rPr>
          <w:rFonts w:eastAsia="Times New Roman" w:cs="Calibri"/>
          <w:kern w:val="0"/>
          <w:sz w:val="20"/>
          <w:szCs w:val="20"/>
        </w:rPr>
        <w:t xml:space="preserve">- </w:t>
      </w:r>
      <w:r w:rsidRPr="008A5768">
        <w:rPr>
          <w:rFonts w:eastAsia="Times New Roman" w:cs="Calibri"/>
          <w:b/>
          <w:kern w:val="0"/>
          <w:sz w:val="20"/>
          <w:szCs w:val="20"/>
          <w:u w:val="single"/>
        </w:rPr>
        <w:t>Wieży widokowej o wys. 24m</w:t>
      </w:r>
      <w:r w:rsidRPr="00754DD4">
        <w:rPr>
          <w:rFonts w:eastAsia="Times New Roman" w:cs="Calibri"/>
          <w:kern w:val="0"/>
          <w:sz w:val="20"/>
          <w:szCs w:val="20"/>
        </w:rPr>
        <w:t xml:space="preserve"> na dz. nr 8/8 </w:t>
      </w:r>
      <w:proofErr w:type="spellStart"/>
      <w:r w:rsidRPr="00754DD4">
        <w:rPr>
          <w:rFonts w:eastAsia="Times New Roman" w:cs="Calibri"/>
          <w:kern w:val="0"/>
          <w:sz w:val="20"/>
          <w:szCs w:val="20"/>
        </w:rPr>
        <w:t>obr</w:t>
      </w:r>
      <w:proofErr w:type="spellEnd"/>
      <w:r w:rsidRPr="00754DD4">
        <w:rPr>
          <w:rFonts w:eastAsia="Times New Roman" w:cs="Calibri"/>
          <w:kern w:val="0"/>
          <w:sz w:val="20"/>
          <w:szCs w:val="20"/>
        </w:rPr>
        <w:t>. Nowa Pasłęka</w:t>
      </w:r>
    </w:p>
    <w:p w14:paraId="0507C819" w14:textId="77777777" w:rsidR="003963DE" w:rsidRPr="00754DD4" w:rsidRDefault="003963DE" w:rsidP="003963DE">
      <w:pPr>
        <w:widowControl/>
        <w:spacing w:after="0" w:line="276" w:lineRule="auto"/>
        <w:ind w:left="426"/>
        <w:jc w:val="both"/>
        <w:textAlignment w:val="auto"/>
        <w:rPr>
          <w:rFonts w:eastAsia="Times New Roman" w:cs="Calibri"/>
          <w:kern w:val="0"/>
          <w:sz w:val="20"/>
          <w:szCs w:val="20"/>
        </w:rPr>
      </w:pPr>
      <w:r w:rsidRPr="00754DD4">
        <w:rPr>
          <w:rFonts w:eastAsia="Times New Roman" w:cs="Calibri"/>
          <w:kern w:val="0"/>
          <w:sz w:val="20"/>
          <w:szCs w:val="20"/>
        </w:rPr>
        <w:t xml:space="preserve">- </w:t>
      </w:r>
      <w:r w:rsidRPr="008A5768">
        <w:rPr>
          <w:rFonts w:eastAsia="Times New Roman" w:cs="Calibri"/>
          <w:b/>
          <w:kern w:val="0"/>
          <w:sz w:val="20"/>
          <w:szCs w:val="20"/>
          <w:u w:val="single"/>
        </w:rPr>
        <w:t>Drogi dojazdowej do wieży widokowej</w:t>
      </w:r>
      <w:r w:rsidRPr="00754DD4">
        <w:rPr>
          <w:rFonts w:eastAsia="Times New Roman" w:cs="Calibri"/>
          <w:kern w:val="0"/>
          <w:sz w:val="20"/>
          <w:szCs w:val="20"/>
        </w:rPr>
        <w:t xml:space="preserve"> na dz. nr 7 i 6/3 </w:t>
      </w:r>
      <w:proofErr w:type="spellStart"/>
      <w:r w:rsidRPr="00754DD4">
        <w:rPr>
          <w:rFonts w:eastAsia="Times New Roman" w:cs="Calibri"/>
          <w:kern w:val="0"/>
          <w:sz w:val="20"/>
          <w:szCs w:val="20"/>
        </w:rPr>
        <w:t>obr</w:t>
      </w:r>
      <w:proofErr w:type="spellEnd"/>
      <w:r w:rsidRPr="00754DD4">
        <w:rPr>
          <w:rFonts w:eastAsia="Times New Roman" w:cs="Calibri"/>
          <w:kern w:val="0"/>
          <w:sz w:val="20"/>
          <w:szCs w:val="20"/>
        </w:rPr>
        <w:t>. Nowa Pasłęka</w:t>
      </w:r>
    </w:p>
    <w:p w14:paraId="16941949" w14:textId="77777777" w:rsidR="003963DE" w:rsidRPr="00754DD4" w:rsidRDefault="003963DE" w:rsidP="003963DE">
      <w:pPr>
        <w:widowControl/>
        <w:spacing w:after="0" w:line="240" w:lineRule="auto"/>
        <w:ind w:left="426"/>
        <w:jc w:val="both"/>
        <w:textAlignment w:val="auto"/>
        <w:rPr>
          <w:rFonts w:eastAsia="Times New Roman" w:cs="Calibri"/>
          <w:kern w:val="0"/>
          <w:sz w:val="20"/>
          <w:szCs w:val="20"/>
        </w:rPr>
      </w:pPr>
    </w:p>
    <w:p w14:paraId="4A9AD3D2" w14:textId="77777777" w:rsidR="003963DE" w:rsidRPr="00754DD4" w:rsidRDefault="003963DE" w:rsidP="003963DE">
      <w:pPr>
        <w:widowControl/>
        <w:spacing w:after="0" w:line="240" w:lineRule="auto"/>
        <w:ind w:left="1069"/>
        <w:jc w:val="both"/>
        <w:textAlignment w:val="auto"/>
        <w:rPr>
          <w:rFonts w:eastAsia="Times New Roman" w:cs="Calibri"/>
          <w:b/>
          <w:kern w:val="0"/>
          <w:sz w:val="20"/>
          <w:szCs w:val="20"/>
        </w:rPr>
      </w:pPr>
      <w:r w:rsidRPr="00754DD4">
        <w:rPr>
          <w:rFonts w:eastAsia="Times New Roman" w:cs="Calibri"/>
          <w:b/>
          <w:kern w:val="0"/>
          <w:sz w:val="20"/>
          <w:szCs w:val="20"/>
        </w:rPr>
        <w:lastRenderedPageBreak/>
        <w:t xml:space="preserve">Elementy składowe zamówienia: </w:t>
      </w:r>
    </w:p>
    <w:p w14:paraId="30BCF203" w14:textId="77777777" w:rsidR="003963DE" w:rsidRPr="00754DD4" w:rsidRDefault="003963DE" w:rsidP="00B3110C">
      <w:pPr>
        <w:widowControl/>
        <w:numPr>
          <w:ilvl w:val="0"/>
          <w:numId w:val="94"/>
        </w:numPr>
        <w:tabs>
          <w:tab w:val="num" w:pos="1429"/>
        </w:tabs>
        <w:autoSpaceDN/>
        <w:spacing w:after="0" w:line="240" w:lineRule="auto"/>
        <w:ind w:left="1429"/>
        <w:jc w:val="both"/>
        <w:textAlignment w:val="auto"/>
        <w:rPr>
          <w:rFonts w:eastAsia="Times New Roman" w:cs="Calibri"/>
          <w:kern w:val="0"/>
          <w:sz w:val="20"/>
          <w:szCs w:val="20"/>
        </w:rPr>
      </w:pPr>
      <w:r w:rsidRPr="00754DD4">
        <w:rPr>
          <w:rFonts w:eastAsia="Times New Roman" w:cs="Calibri"/>
          <w:kern w:val="0"/>
          <w:sz w:val="20"/>
          <w:szCs w:val="20"/>
        </w:rPr>
        <w:t>wykonanie dokumentacji projektowej na którą składać się ma:</w:t>
      </w:r>
    </w:p>
    <w:p w14:paraId="5B9D24F2" w14:textId="77777777" w:rsidR="003963DE" w:rsidRPr="00754DD4" w:rsidRDefault="003963DE" w:rsidP="00B3110C">
      <w:pPr>
        <w:widowControl/>
        <w:numPr>
          <w:ilvl w:val="1"/>
          <w:numId w:val="94"/>
        </w:numPr>
        <w:tabs>
          <w:tab w:val="clear" w:pos="2149"/>
          <w:tab w:val="num" w:pos="1843"/>
        </w:tabs>
        <w:autoSpaceDN/>
        <w:spacing w:after="0" w:line="240" w:lineRule="auto"/>
        <w:ind w:hanging="448"/>
        <w:jc w:val="both"/>
        <w:textAlignment w:val="auto"/>
        <w:rPr>
          <w:rFonts w:eastAsia="Times New Roman" w:cs="Calibri"/>
          <w:kern w:val="0"/>
          <w:sz w:val="20"/>
          <w:szCs w:val="20"/>
        </w:rPr>
      </w:pPr>
      <w:r w:rsidRPr="00754DD4">
        <w:rPr>
          <w:rFonts w:eastAsia="Times New Roman" w:cs="Calibri"/>
          <w:kern w:val="0"/>
          <w:sz w:val="20"/>
          <w:szCs w:val="20"/>
        </w:rPr>
        <w:t>wykonanie dokumentacji technicznej:;</w:t>
      </w:r>
    </w:p>
    <w:p w14:paraId="369F392C" w14:textId="77777777" w:rsidR="003963DE" w:rsidRPr="00754DD4" w:rsidRDefault="003963DE" w:rsidP="00B3110C">
      <w:pPr>
        <w:widowControl/>
        <w:numPr>
          <w:ilvl w:val="1"/>
          <w:numId w:val="94"/>
        </w:numPr>
        <w:tabs>
          <w:tab w:val="clear" w:pos="2149"/>
          <w:tab w:val="num" w:pos="1843"/>
        </w:tabs>
        <w:autoSpaceDN/>
        <w:spacing w:after="0" w:line="240" w:lineRule="auto"/>
        <w:ind w:hanging="448"/>
        <w:jc w:val="both"/>
        <w:textAlignment w:val="auto"/>
        <w:rPr>
          <w:rFonts w:eastAsia="Times New Roman" w:cs="Calibri"/>
          <w:kern w:val="0"/>
          <w:sz w:val="20"/>
          <w:szCs w:val="20"/>
        </w:rPr>
      </w:pPr>
      <w:r w:rsidRPr="00754DD4">
        <w:rPr>
          <w:rFonts w:eastAsia="Times New Roman" w:cs="Calibri"/>
          <w:kern w:val="0"/>
          <w:sz w:val="20"/>
          <w:szCs w:val="20"/>
        </w:rPr>
        <w:t>sporządzenie kompletnego projektu budowlanego wielobranżowego w czterech egzemplarzach,</w:t>
      </w:r>
    </w:p>
    <w:p w14:paraId="15611DFC" w14:textId="77777777" w:rsidR="003963DE" w:rsidRPr="00754DD4" w:rsidRDefault="003963DE" w:rsidP="00B3110C">
      <w:pPr>
        <w:widowControl/>
        <w:numPr>
          <w:ilvl w:val="1"/>
          <w:numId w:val="94"/>
        </w:numPr>
        <w:tabs>
          <w:tab w:val="clear" w:pos="2149"/>
          <w:tab w:val="num" w:pos="1843"/>
        </w:tabs>
        <w:autoSpaceDN/>
        <w:spacing w:after="0" w:line="240" w:lineRule="auto"/>
        <w:ind w:hanging="448"/>
        <w:jc w:val="both"/>
        <w:textAlignment w:val="auto"/>
        <w:rPr>
          <w:rFonts w:eastAsia="Times New Roman" w:cs="Calibri"/>
          <w:kern w:val="0"/>
          <w:sz w:val="20"/>
          <w:szCs w:val="20"/>
        </w:rPr>
      </w:pPr>
      <w:r w:rsidRPr="00754DD4">
        <w:rPr>
          <w:rFonts w:eastAsia="Times New Roman" w:cs="Calibri"/>
          <w:kern w:val="0"/>
          <w:sz w:val="20"/>
          <w:szCs w:val="20"/>
        </w:rPr>
        <w:t xml:space="preserve">sporządzenie kompletnego projektu budowlanego wykonawczego w trzech egzemplarzach dla budynku głównego, zawierającego: </w:t>
      </w:r>
    </w:p>
    <w:p w14:paraId="49C80D96" w14:textId="77777777" w:rsidR="003963DE" w:rsidRPr="00754DD4" w:rsidRDefault="003963DE" w:rsidP="00B3110C">
      <w:pPr>
        <w:widowControl/>
        <w:numPr>
          <w:ilvl w:val="2"/>
          <w:numId w:val="94"/>
        </w:numPr>
        <w:tabs>
          <w:tab w:val="clear" w:pos="2869"/>
          <w:tab w:val="num" w:pos="2552"/>
        </w:tabs>
        <w:autoSpaceDN/>
        <w:spacing w:after="0" w:line="240" w:lineRule="auto"/>
        <w:ind w:left="2552"/>
        <w:jc w:val="both"/>
        <w:textAlignment w:val="auto"/>
        <w:rPr>
          <w:rFonts w:eastAsia="Times New Roman" w:cs="Calibri"/>
          <w:kern w:val="0"/>
          <w:sz w:val="20"/>
          <w:szCs w:val="20"/>
        </w:rPr>
      </w:pPr>
      <w:r w:rsidRPr="00754DD4">
        <w:rPr>
          <w:rFonts w:eastAsia="Times New Roman" w:cs="Calibri"/>
          <w:kern w:val="0"/>
          <w:sz w:val="20"/>
          <w:szCs w:val="20"/>
        </w:rPr>
        <w:t>projekt zagospodarowania terenu na aktualnej mapie do celów projektowych</w:t>
      </w:r>
    </w:p>
    <w:p w14:paraId="1ABE0072" w14:textId="77777777" w:rsidR="003963DE" w:rsidRPr="00754DD4" w:rsidRDefault="003963DE" w:rsidP="00B3110C">
      <w:pPr>
        <w:widowControl/>
        <w:numPr>
          <w:ilvl w:val="2"/>
          <w:numId w:val="94"/>
        </w:numPr>
        <w:tabs>
          <w:tab w:val="clear" w:pos="2869"/>
          <w:tab w:val="num" w:pos="2552"/>
        </w:tabs>
        <w:autoSpaceDN/>
        <w:spacing w:after="0" w:line="240" w:lineRule="auto"/>
        <w:ind w:left="2552"/>
        <w:jc w:val="both"/>
        <w:textAlignment w:val="auto"/>
        <w:rPr>
          <w:rFonts w:eastAsia="Times New Roman" w:cs="Calibri"/>
          <w:kern w:val="0"/>
          <w:sz w:val="20"/>
          <w:szCs w:val="20"/>
        </w:rPr>
      </w:pPr>
      <w:r w:rsidRPr="00754DD4">
        <w:rPr>
          <w:rFonts w:eastAsia="Times New Roman" w:cs="Calibri"/>
          <w:kern w:val="0"/>
          <w:sz w:val="20"/>
          <w:szCs w:val="20"/>
        </w:rPr>
        <w:t>projekt branży architektonicznej i konstrukcyjnej,</w:t>
      </w:r>
    </w:p>
    <w:p w14:paraId="0623DDCC" w14:textId="77777777" w:rsidR="003963DE" w:rsidRPr="00754DD4" w:rsidRDefault="003963DE" w:rsidP="00B3110C">
      <w:pPr>
        <w:widowControl/>
        <w:numPr>
          <w:ilvl w:val="2"/>
          <w:numId w:val="94"/>
        </w:numPr>
        <w:tabs>
          <w:tab w:val="clear" w:pos="2869"/>
          <w:tab w:val="num" w:pos="2552"/>
        </w:tabs>
        <w:autoSpaceDN/>
        <w:spacing w:after="0" w:line="240" w:lineRule="auto"/>
        <w:ind w:left="2552"/>
        <w:jc w:val="both"/>
        <w:textAlignment w:val="auto"/>
        <w:rPr>
          <w:rFonts w:eastAsia="Times New Roman" w:cs="Calibri"/>
          <w:kern w:val="0"/>
          <w:sz w:val="20"/>
          <w:szCs w:val="20"/>
        </w:rPr>
      </w:pPr>
      <w:r w:rsidRPr="00754DD4">
        <w:rPr>
          <w:rFonts w:eastAsia="Times New Roman" w:cs="Calibri"/>
          <w:kern w:val="0"/>
          <w:sz w:val="20"/>
          <w:szCs w:val="20"/>
        </w:rPr>
        <w:t xml:space="preserve">projekty instalacji wodno-kanalizacyjnej, </w:t>
      </w:r>
    </w:p>
    <w:p w14:paraId="2900A06B" w14:textId="77777777" w:rsidR="003963DE" w:rsidRPr="00754DD4" w:rsidRDefault="003963DE" w:rsidP="00B3110C">
      <w:pPr>
        <w:widowControl/>
        <w:numPr>
          <w:ilvl w:val="2"/>
          <w:numId w:val="94"/>
        </w:numPr>
        <w:tabs>
          <w:tab w:val="clear" w:pos="2869"/>
          <w:tab w:val="num" w:pos="2552"/>
        </w:tabs>
        <w:autoSpaceDN/>
        <w:spacing w:after="0" w:line="240" w:lineRule="auto"/>
        <w:ind w:left="2552"/>
        <w:jc w:val="both"/>
        <w:textAlignment w:val="auto"/>
        <w:rPr>
          <w:rFonts w:eastAsia="Times New Roman" w:cs="Calibri"/>
          <w:kern w:val="0"/>
          <w:sz w:val="20"/>
          <w:szCs w:val="20"/>
        </w:rPr>
      </w:pPr>
      <w:r w:rsidRPr="00754DD4">
        <w:rPr>
          <w:rFonts w:eastAsia="Times New Roman" w:cs="Calibri"/>
          <w:kern w:val="0"/>
          <w:sz w:val="20"/>
          <w:szCs w:val="20"/>
        </w:rPr>
        <w:t xml:space="preserve">projekt wentylacji </w:t>
      </w:r>
    </w:p>
    <w:p w14:paraId="18170363" w14:textId="77777777" w:rsidR="003963DE" w:rsidRPr="00754DD4" w:rsidRDefault="003963DE" w:rsidP="00B3110C">
      <w:pPr>
        <w:widowControl/>
        <w:numPr>
          <w:ilvl w:val="2"/>
          <w:numId w:val="94"/>
        </w:numPr>
        <w:tabs>
          <w:tab w:val="clear" w:pos="2869"/>
          <w:tab w:val="num" w:pos="2552"/>
        </w:tabs>
        <w:autoSpaceDN/>
        <w:spacing w:after="0" w:line="240" w:lineRule="auto"/>
        <w:ind w:left="2552"/>
        <w:jc w:val="both"/>
        <w:textAlignment w:val="auto"/>
        <w:rPr>
          <w:rFonts w:eastAsia="Times New Roman" w:cs="Calibri"/>
          <w:kern w:val="0"/>
          <w:sz w:val="20"/>
          <w:szCs w:val="20"/>
        </w:rPr>
      </w:pPr>
      <w:r w:rsidRPr="00754DD4">
        <w:rPr>
          <w:rFonts w:eastAsia="Times New Roman" w:cs="Calibri"/>
          <w:kern w:val="0"/>
          <w:sz w:val="20"/>
          <w:szCs w:val="20"/>
        </w:rPr>
        <w:t>projekt instalacji centralnego ogrzewania,</w:t>
      </w:r>
    </w:p>
    <w:p w14:paraId="45E9B0A0" w14:textId="77777777" w:rsidR="003963DE" w:rsidRPr="00754DD4" w:rsidRDefault="003963DE" w:rsidP="00B3110C">
      <w:pPr>
        <w:widowControl/>
        <w:numPr>
          <w:ilvl w:val="2"/>
          <w:numId w:val="94"/>
        </w:numPr>
        <w:tabs>
          <w:tab w:val="clear" w:pos="2869"/>
          <w:tab w:val="num" w:pos="2552"/>
        </w:tabs>
        <w:autoSpaceDN/>
        <w:spacing w:after="0" w:line="240" w:lineRule="auto"/>
        <w:ind w:left="2552"/>
        <w:jc w:val="both"/>
        <w:textAlignment w:val="auto"/>
        <w:rPr>
          <w:rFonts w:eastAsia="Times New Roman" w:cs="Calibri"/>
          <w:kern w:val="0"/>
          <w:sz w:val="20"/>
          <w:szCs w:val="20"/>
        </w:rPr>
      </w:pPr>
      <w:r w:rsidRPr="00754DD4">
        <w:rPr>
          <w:rFonts w:eastAsia="Times New Roman" w:cs="Calibri"/>
          <w:kern w:val="0"/>
          <w:sz w:val="20"/>
          <w:szCs w:val="20"/>
        </w:rPr>
        <w:t>projekt instalacji fotowoltaicznej</w:t>
      </w:r>
    </w:p>
    <w:p w14:paraId="3129C4CA" w14:textId="77777777" w:rsidR="003963DE" w:rsidRPr="00754DD4" w:rsidRDefault="003963DE" w:rsidP="00B3110C">
      <w:pPr>
        <w:widowControl/>
        <w:numPr>
          <w:ilvl w:val="2"/>
          <w:numId w:val="94"/>
        </w:numPr>
        <w:tabs>
          <w:tab w:val="clear" w:pos="2869"/>
          <w:tab w:val="num" w:pos="2552"/>
        </w:tabs>
        <w:autoSpaceDN/>
        <w:spacing w:after="0" w:line="240" w:lineRule="auto"/>
        <w:ind w:left="2552"/>
        <w:jc w:val="both"/>
        <w:textAlignment w:val="auto"/>
        <w:rPr>
          <w:rFonts w:eastAsia="Times New Roman" w:cs="Calibri"/>
          <w:kern w:val="0"/>
          <w:sz w:val="20"/>
          <w:szCs w:val="20"/>
        </w:rPr>
      </w:pPr>
      <w:r w:rsidRPr="00754DD4">
        <w:rPr>
          <w:rFonts w:eastAsia="Times New Roman" w:cs="Calibri"/>
          <w:kern w:val="0"/>
          <w:sz w:val="20"/>
          <w:szCs w:val="20"/>
        </w:rPr>
        <w:t xml:space="preserve">projekt instalacji elektrycznej i oświetleniowej, w tym </w:t>
      </w:r>
      <w:proofErr w:type="spellStart"/>
      <w:r w:rsidRPr="00754DD4">
        <w:rPr>
          <w:rFonts w:eastAsia="Times New Roman" w:cs="Calibri"/>
          <w:kern w:val="0"/>
          <w:sz w:val="20"/>
          <w:szCs w:val="20"/>
        </w:rPr>
        <w:t>awaryjno</w:t>
      </w:r>
      <w:proofErr w:type="spellEnd"/>
      <w:r w:rsidRPr="00754DD4">
        <w:rPr>
          <w:rFonts w:eastAsia="Times New Roman" w:cs="Calibri"/>
          <w:kern w:val="0"/>
          <w:sz w:val="20"/>
          <w:szCs w:val="20"/>
        </w:rPr>
        <w:t>-ewakuacyjnej oraz odgromowej,</w:t>
      </w:r>
    </w:p>
    <w:p w14:paraId="2A6F4AFB" w14:textId="77777777" w:rsidR="003963DE" w:rsidRPr="00754DD4" w:rsidRDefault="003963DE" w:rsidP="00B3110C">
      <w:pPr>
        <w:widowControl/>
        <w:numPr>
          <w:ilvl w:val="2"/>
          <w:numId w:val="94"/>
        </w:numPr>
        <w:tabs>
          <w:tab w:val="clear" w:pos="2869"/>
          <w:tab w:val="num" w:pos="2160"/>
          <w:tab w:val="num" w:pos="2552"/>
        </w:tabs>
        <w:autoSpaceDN/>
        <w:spacing w:after="0" w:line="240" w:lineRule="auto"/>
        <w:ind w:left="2552"/>
        <w:jc w:val="both"/>
        <w:textAlignment w:val="auto"/>
        <w:rPr>
          <w:rFonts w:eastAsia="Times New Roman" w:cs="Calibri"/>
          <w:kern w:val="0"/>
          <w:sz w:val="20"/>
          <w:szCs w:val="20"/>
        </w:rPr>
      </w:pPr>
      <w:r w:rsidRPr="00754DD4">
        <w:rPr>
          <w:rFonts w:eastAsia="Times New Roman" w:cs="Calibri"/>
          <w:kern w:val="0"/>
          <w:sz w:val="20"/>
          <w:szCs w:val="20"/>
        </w:rPr>
        <w:t>projekt instalacji nisko prądowych: telefonicznej, komputerowej, monitoringu wewnętrznego i zewnętrznego CCTV),</w:t>
      </w:r>
    </w:p>
    <w:p w14:paraId="0A9C519C" w14:textId="77777777" w:rsidR="003963DE" w:rsidRPr="00754DD4" w:rsidRDefault="003963DE" w:rsidP="00B3110C">
      <w:pPr>
        <w:widowControl/>
        <w:numPr>
          <w:ilvl w:val="2"/>
          <w:numId w:val="94"/>
        </w:numPr>
        <w:tabs>
          <w:tab w:val="clear" w:pos="2869"/>
          <w:tab w:val="num" w:pos="2160"/>
          <w:tab w:val="num" w:pos="2552"/>
        </w:tabs>
        <w:autoSpaceDN/>
        <w:spacing w:after="0" w:line="240" w:lineRule="auto"/>
        <w:ind w:left="2552"/>
        <w:jc w:val="both"/>
        <w:textAlignment w:val="auto"/>
        <w:rPr>
          <w:rFonts w:eastAsia="Times New Roman" w:cs="Calibri"/>
          <w:kern w:val="0"/>
          <w:sz w:val="20"/>
          <w:szCs w:val="20"/>
        </w:rPr>
      </w:pPr>
      <w:r w:rsidRPr="00754DD4">
        <w:rPr>
          <w:rFonts w:eastAsia="Times New Roman" w:cs="Calibri"/>
          <w:kern w:val="0"/>
          <w:sz w:val="20"/>
          <w:szCs w:val="20"/>
        </w:rPr>
        <w:t>projekt przyłączy w zależności od warunków technicznych uzyskanych od przedsiębiorstw branżowych,</w:t>
      </w:r>
    </w:p>
    <w:p w14:paraId="29F379A8" w14:textId="77777777" w:rsidR="003963DE" w:rsidRPr="00754DD4" w:rsidRDefault="003963DE" w:rsidP="00B3110C">
      <w:pPr>
        <w:widowControl/>
        <w:numPr>
          <w:ilvl w:val="2"/>
          <w:numId w:val="94"/>
        </w:numPr>
        <w:tabs>
          <w:tab w:val="clear" w:pos="2869"/>
          <w:tab w:val="num" w:pos="2160"/>
          <w:tab w:val="num" w:pos="2552"/>
        </w:tabs>
        <w:autoSpaceDN/>
        <w:spacing w:after="0" w:line="240" w:lineRule="auto"/>
        <w:ind w:left="2552"/>
        <w:jc w:val="both"/>
        <w:textAlignment w:val="auto"/>
        <w:rPr>
          <w:rFonts w:eastAsia="Times New Roman" w:cs="Calibri"/>
          <w:kern w:val="0"/>
          <w:sz w:val="20"/>
          <w:szCs w:val="20"/>
        </w:rPr>
      </w:pPr>
      <w:r w:rsidRPr="00754DD4">
        <w:rPr>
          <w:rFonts w:eastAsia="Times New Roman" w:cs="Calibri"/>
          <w:kern w:val="0"/>
          <w:sz w:val="20"/>
          <w:szCs w:val="20"/>
        </w:rPr>
        <w:t>projekt przebudowy istniejących zjazdów z dróg</w:t>
      </w:r>
    </w:p>
    <w:p w14:paraId="7C8EED68" w14:textId="77777777" w:rsidR="003963DE" w:rsidRPr="00754DD4" w:rsidRDefault="003963DE" w:rsidP="00B3110C">
      <w:pPr>
        <w:widowControl/>
        <w:numPr>
          <w:ilvl w:val="0"/>
          <w:numId w:val="94"/>
        </w:numPr>
        <w:tabs>
          <w:tab w:val="num" w:pos="1429"/>
        </w:tabs>
        <w:autoSpaceDN/>
        <w:spacing w:after="120" w:line="240" w:lineRule="auto"/>
        <w:ind w:left="1429"/>
        <w:jc w:val="both"/>
        <w:textAlignment w:val="auto"/>
        <w:rPr>
          <w:rFonts w:eastAsia="Times New Roman" w:cs="Calibri"/>
          <w:kern w:val="0"/>
          <w:sz w:val="20"/>
          <w:szCs w:val="20"/>
        </w:rPr>
      </w:pPr>
      <w:r w:rsidRPr="00754DD4">
        <w:rPr>
          <w:rFonts w:eastAsia="Times New Roman" w:cs="Calibri"/>
          <w:kern w:val="0"/>
          <w:sz w:val="20"/>
          <w:szCs w:val="20"/>
        </w:rPr>
        <w:t>wykonanie robót budowlano – montażowych, wykończeniowych i instalacyjnych związanych z Budową obiektów opisanych na wstępie – zakończone  prawnym i faktycznym przekazaniem obiektu Zamawiającemu do użytkowania,</w:t>
      </w:r>
    </w:p>
    <w:p w14:paraId="1236A4A6" w14:textId="77777777" w:rsidR="003963DE" w:rsidRPr="00754DD4" w:rsidRDefault="003963DE" w:rsidP="003963DE">
      <w:pPr>
        <w:widowControl/>
        <w:spacing w:after="120" w:line="240" w:lineRule="auto"/>
        <w:ind w:left="426"/>
        <w:jc w:val="both"/>
        <w:textAlignment w:val="auto"/>
        <w:rPr>
          <w:rFonts w:eastAsia="Times New Roman" w:cs="Calibri"/>
          <w:kern w:val="0"/>
          <w:sz w:val="20"/>
          <w:szCs w:val="20"/>
        </w:rPr>
      </w:pPr>
      <w:r w:rsidRPr="00754DD4">
        <w:rPr>
          <w:rFonts w:eastAsia="Times New Roman" w:cs="Calibri"/>
          <w:kern w:val="0"/>
          <w:sz w:val="20"/>
          <w:szCs w:val="20"/>
        </w:rPr>
        <w:t>Projektowany zespół obiektów położony będzie na obszarze wsi Nowa Pasłęka, Gmina Braniewo jak i częściowo poza nią – wieża widokowa w pobliżu ujścia rzeki Pasłęki do Zalewu Wiślanego.</w:t>
      </w:r>
    </w:p>
    <w:p w14:paraId="55571D24" w14:textId="77777777" w:rsidR="003963DE" w:rsidRPr="00754DD4" w:rsidRDefault="003963DE" w:rsidP="003963DE">
      <w:pPr>
        <w:widowControl/>
        <w:spacing w:after="120" w:line="240" w:lineRule="auto"/>
        <w:ind w:left="426"/>
        <w:jc w:val="both"/>
        <w:textAlignment w:val="auto"/>
        <w:rPr>
          <w:rFonts w:eastAsia="Times New Roman" w:cs="Calibri"/>
          <w:kern w:val="0"/>
          <w:sz w:val="20"/>
          <w:szCs w:val="20"/>
        </w:rPr>
      </w:pPr>
    </w:p>
    <w:p w14:paraId="0A05C7B2" w14:textId="77777777" w:rsidR="003963DE" w:rsidRPr="00754DD4" w:rsidRDefault="003963DE" w:rsidP="003963DE">
      <w:pPr>
        <w:widowControl/>
        <w:spacing w:after="120" w:line="240" w:lineRule="auto"/>
        <w:ind w:left="567"/>
        <w:textAlignment w:val="auto"/>
        <w:rPr>
          <w:rFonts w:eastAsia="Times New Roman" w:cs="Calibri"/>
          <w:b/>
          <w:kern w:val="0"/>
          <w:sz w:val="20"/>
          <w:szCs w:val="20"/>
        </w:rPr>
      </w:pPr>
      <w:r w:rsidRPr="00754DD4">
        <w:rPr>
          <w:rFonts w:eastAsia="Times New Roman" w:cs="Calibri"/>
          <w:b/>
          <w:kern w:val="0"/>
          <w:sz w:val="20"/>
          <w:szCs w:val="20"/>
        </w:rPr>
        <w:t>Ponadto do obowiązków Wykonawcy (projektanta) należy:</w:t>
      </w:r>
    </w:p>
    <w:p w14:paraId="1ACAB46F" w14:textId="77777777" w:rsidR="003963DE" w:rsidRPr="00754DD4" w:rsidRDefault="003963DE" w:rsidP="00B3110C">
      <w:pPr>
        <w:widowControl/>
        <w:numPr>
          <w:ilvl w:val="0"/>
          <w:numId w:val="94"/>
        </w:numPr>
        <w:tabs>
          <w:tab w:val="clear" w:pos="1069"/>
          <w:tab w:val="num" w:pos="567"/>
        </w:tabs>
        <w:autoSpaceDN/>
        <w:spacing w:after="0" w:line="276" w:lineRule="auto"/>
        <w:ind w:left="709" w:hanging="142"/>
        <w:jc w:val="both"/>
        <w:textAlignment w:val="auto"/>
        <w:rPr>
          <w:rFonts w:eastAsia="Times New Roman" w:cs="Calibri"/>
          <w:kern w:val="0"/>
          <w:sz w:val="20"/>
          <w:szCs w:val="20"/>
        </w:rPr>
      </w:pPr>
      <w:r w:rsidRPr="00754DD4">
        <w:rPr>
          <w:rFonts w:eastAsia="Times New Roman" w:cs="Calibri"/>
          <w:kern w:val="0"/>
          <w:sz w:val="20"/>
          <w:szCs w:val="20"/>
        </w:rPr>
        <w:t>Uzyskanie wszystkich wymaganych przepisami decyzji administracyjnych, warunków technicznych i realizacyjnych związanych z przyłączami obiektu do istniejącej sieci wodociągowej, energetycznej i telekomunikacyjnej.</w:t>
      </w:r>
    </w:p>
    <w:p w14:paraId="6D78C5B6" w14:textId="77777777" w:rsidR="003963DE" w:rsidRPr="00754DD4" w:rsidRDefault="003963DE" w:rsidP="00B3110C">
      <w:pPr>
        <w:widowControl/>
        <w:numPr>
          <w:ilvl w:val="0"/>
          <w:numId w:val="94"/>
        </w:numPr>
        <w:tabs>
          <w:tab w:val="clear" w:pos="1069"/>
          <w:tab w:val="num" w:pos="567"/>
        </w:tabs>
        <w:autoSpaceDN/>
        <w:spacing w:after="0" w:line="276" w:lineRule="auto"/>
        <w:ind w:left="1134" w:hanging="567"/>
        <w:jc w:val="both"/>
        <w:textAlignment w:val="auto"/>
        <w:rPr>
          <w:rFonts w:eastAsia="Times New Roman" w:cs="Calibri"/>
          <w:kern w:val="0"/>
          <w:sz w:val="20"/>
          <w:szCs w:val="20"/>
        </w:rPr>
      </w:pPr>
      <w:r w:rsidRPr="00754DD4">
        <w:rPr>
          <w:rFonts w:eastAsia="Times New Roman" w:cs="Calibri"/>
          <w:kern w:val="0"/>
          <w:sz w:val="20"/>
          <w:szCs w:val="20"/>
        </w:rPr>
        <w:t>Uzyskanie wymaganych przepisami uzgodnień z rzeczoznawcami.</w:t>
      </w:r>
    </w:p>
    <w:p w14:paraId="4D45CA95" w14:textId="77777777" w:rsidR="003963DE" w:rsidRPr="00754DD4" w:rsidRDefault="003963DE" w:rsidP="00B3110C">
      <w:pPr>
        <w:widowControl/>
        <w:numPr>
          <w:ilvl w:val="0"/>
          <w:numId w:val="94"/>
        </w:numPr>
        <w:tabs>
          <w:tab w:val="clear" w:pos="1069"/>
          <w:tab w:val="num" w:pos="709"/>
        </w:tabs>
        <w:autoSpaceDN/>
        <w:spacing w:after="0" w:line="276" w:lineRule="auto"/>
        <w:ind w:left="709" w:hanging="142"/>
        <w:jc w:val="both"/>
        <w:textAlignment w:val="auto"/>
        <w:rPr>
          <w:rFonts w:eastAsia="Times New Roman" w:cs="Calibri"/>
          <w:kern w:val="0"/>
          <w:sz w:val="20"/>
          <w:szCs w:val="20"/>
        </w:rPr>
      </w:pPr>
      <w:r w:rsidRPr="00754DD4">
        <w:rPr>
          <w:rFonts w:eastAsia="Times New Roman" w:cs="Calibri"/>
          <w:kern w:val="0"/>
          <w:sz w:val="20"/>
          <w:szCs w:val="20"/>
        </w:rPr>
        <w:t>Uzyskanie ewentualnych zgód na odstępstwa od przepisów warunków technicznych, jakim powinny odpowiadać budynki i ich usytuowanie, jeżeli będą one wymagane.</w:t>
      </w:r>
    </w:p>
    <w:p w14:paraId="09798C86" w14:textId="77777777" w:rsidR="003963DE" w:rsidRPr="00754DD4" w:rsidRDefault="003963DE" w:rsidP="00B3110C">
      <w:pPr>
        <w:widowControl/>
        <w:numPr>
          <w:ilvl w:val="0"/>
          <w:numId w:val="94"/>
        </w:numPr>
        <w:tabs>
          <w:tab w:val="clear" w:pos="1069"/>
        </w:tabs>
        <w:autoSpaceDN/>
        <w:spacing w:after="0" w:line="276" w:lineRule="auto"/>
        <w:ind w:left="709" w:hanging="142"/>
        <w:jc w:val="both"/>
        <w:textAlignment w:val="auto"/>
        <w:rPr>
          <w:rFonts w:eastAsia="Times New Roman" w:cs="Calibri"/>
          <w:kern w:val="0"/>
          <w:sz w:val="20"/>
          <w:szCs w:val="20"/>
        </w:rPr>
      </w:pPr>
      <w:r w:rsidRPr="00754DD4">
        <w:rPr>
          <w:rFonts w:eastAsia="Times New Roman" w:cs="Calibri"/>
          <w:kern w:val="0"/>
          <w:sz w:val="20"/>
          <w:szCs w:val="20"/>
        </w:rPr>
        <w:t>Uzyskanie decyzji o pozwoleniu na budowę (Wykonawca uzyska od Zamawiającego pełnomocnictwo do reprezentowania w sprawach formalnych).</w:t>
      </w:r>
    </w:p>
    <w:p w14:paraId="1710B4B8" w14:textId="77777777" w:rsidR="003963DE" w:rsidRPr="00754DD4" w:rsidRDefault="003963DE" w:rsidP="00B3110C">
      <w:pPr>
        <w:widowControl/>
        <w:numPr>
          <w:ilvl w:val="0"/>
          <w:numId w:val="94"/>
        </w:numPr>
        <w:tabs>
          <w:tab w:val="clear" w:pos="1069"/>
          <w:tab w:val="num" w:pos="709"/>
        </w:tabs>
        <w:autoSpaceDN/>
        <w:spacing w:after="0" w:line="276" w:lineRule="auto"/>
        <w:ind w:left="1134" w:hanging="567"/>
        <w:jc w:val="both"/>
        <w:textAlignment w:val="auto"/>
        <w:rPr>
          <w:rFonts w:eastAsia="Times New Roman" w:cs="Calibri"/>
          <w:kern w:val="0"/>
          <w:sz w:val="20"/>
          <w:szCs w:val="20"/>
        </w:rPr>
      </w:pPr>
      <w:r w:rsidRPr="00754DD4">
        <w:rPr>
          <w:rFonts w:eastAsia="Times New Roman" w:cs="Calibri"/>
          <w:kern w:val="0"/>
          <w:sz w:val="20"/>
          <w:szCs w:val="20"/>
        </w:rPr>
        <w:t>Pełnienie nadzoru autorskiego.</w:t>
      </w:r>
    </w:p>
    <w:p w14:paraId="76F1A79E" w14:textId="77777777" w:rsidR="003963DE" w:rsidRPr="00754DD4" w:rsidRDefault="003963DE" w:rsidP="00B3110C">
      <w:pPr>
        <w:widowControl/>
        <w:numPr>
          <w:ilvl w:val="0"/>
          <w:numId w:val="94"/>
        </w:numPr>
        <w:tabs>
          <w:tab w:val="clear" w:pos="1069"/>
        </w:tabs>
        <w:autoSpaceDN/>
        <w:spacing w:after="0" w:line="276" w:lineRule="auto"/>
        <w:ind w:left="709" w:hanging="142"/>
        <w:jc w:val="both"/>
        <w:textAlignment w:val="auto"/>
        <w:rPr>
          <w:rFonts w:eastAsia="Times New Roman" w:cs="Calibri"/>
          <w:kern w:val="0"/>
          <w:sz w:val="20"/>
          <w:szCs w:val="20"/>
        </w:rPr>
      </w:pPr>
      <w:r w:rsidRPr="00754DD4">
        <w:rPr>
          <w:rFonts w:eastAsia="Times New Roman" w:cs="Calibri"/>
          <w:kern w:val="0"/>
          <w:sz w:val="20"/>
          <w:szCs w:val="20"/>
        </w:rPr>
        <w:t>Przekazanie Zamawiającemu projektu w formie papierowej (w podanej wyżej wymaganej ilości egzemplarzy) i elektronicznej (każda branża w odrębnym pliku – w formacie oryginalnym oraz w formacie pdf).</w:t>
      </w:r>
    </w:p>
    <w:p w14:paraId="2FB8621E" w14:textId="77777777" w:rsidR="003963DE" w:rsidRPr="00754DD4" w:rsidRDefault="003963DE" w:rsidP="00B3110C">
      <w:pPr>
        <w:widowControl/>
        <w:numPr>
          <w:ilvl w:val="0"/>
          <w:numId w:val="94"/>
        </w:numPr>
        <w:tabs>
          <w:tab w:val="clear" w:pos="1069"/>
        </w:tabs>
        <w:autoSpaceDN/>
        <w:spacing w:after="0" w:line="276" w:lineRule="auto"/>
        <w:ind w:left="1134" w:hanging="567"/>
        <w:jc w:val="both"/>
        <w:textAlignment w:val="auto"/>
        <w:rPr>
          <w:rFonts w:eastAsia="Times New Roman" w:cs="Calibri"/>
          <w:kern w:val="0"/>
          <w:sz w:val="20"/>
          <w:szCs w:val="20"/>
        </w:rPr>
      </w:pPr>
      <w:r w:rsidRPr="00754DD4">
        <w:rPr>
          <w:rFonts w:eastAsia="Times New Roman" w:cs="Calibri"/>
          <w:kern w:val="0"/>
          <w:sz w:val="20"/>
          <w:szCs w:val="20"/>
        </w:rPr>
        <w:t>Opracowanie świadectwa energetycznego obiektu.</w:t>
      </w:r>
    </w:p>
    <w:p w14:paraId="4F98ED58" w14:textId="77777777" w:rsidR="003963DE" w:rsidRPr="00754DD4" w:rsidRDefault="003963DE" w:rsidP="00B3110C">
      <w:pPr>
        <w:widowControl/>
        <w:numPr>
          <w:ilvl w:val="0"/>
          <w:numId w:val="94"/>
        </w:numPr>
        <w:tabs>
          <w:tab w:val="clear" w:pos="1069"/>
        </w:tabs>
        <w:autoSpaceDN/>
        <w:spacing w:after="0" w:line="276" w:lineRule="auto"/>
        <w:ind w:left="1134" w:hanging="567"/>
        <w:jc w:val="both"/>
        <w:textAlignment w:val="auto"/>
        <w:rPr>
          <w:rFonts w:eastAsia="Times New Roman" w:cs="Calibri"/>
          <w:kern w:val="0"/>
          <w:sz w:val="20"/>
          <w:szCs w:val="20"/>
        </w:rPr>
      </w:pPr>
      <w:r w:rsidRPr="00754DD4">
        <w:rPr>
          <w:rFonts w:eastAsia="Times New Roman" w:cs="Calibri"/>
          <w:kern w:val="0"/>
          <w:sz w:val="20"/>
          <w:szCs w:val="20"/>
        </w:rPr>
        <w:t>Opracowane instrukcji  przeciwpożarowej obiektu.</w:t>
      </w:r>
    </w:p>
    <w:p w14:paraId="38D617A5" w14:textId="77777777" w:rsidR="003963DE" w:rsidRPr="00754DD4" w:rsidRDefault="003963DE" w:rsidP="00B3110C">
      <w:pPr>
        <w:widowControl/>
        <w:numPr>
          <w:ilvl w:val="0"/>
          <w:numId w:val="94"/>
        </w:numPr>
        <w:tabs>
          <w:tab w:val="clear" w:pos="1069"/>
        </w:tabs>
        <w:autoSpaceDN/>
        <w:spacing w:after="0" w:line="276" w:lineRule="auto"/>
        <w:ind w:left="1134" w:hanging="567"/>
        <w:jc w:val="both"/>
        <w:textAlignment w:val="auto"/>
        <w:rPr>
          <w:rFonts w:eastAsia="Times New Roman" w:cs="Calibri"/>
          <w:kern w:val="0"/>
          <w:sz w:val="20"/>
          <w:szCs w:val="20"/>
        </w:rPr>
      </w:pPr>
      <w:r w:rsidRPr="00754DD4">
        <w:rPr>
          <w:rFonts w:eastAsia="Times New Roman" w:cs="Calibri"/>
          <w:kern w:val="0"/>
          <w:sz w:val="20"/>
          <w:szCs w:val="20"/>
        </w:rPr>
        <w:t>Opracowanie Planu BIOZ.</w:t>
      </w:r>
    </w:p>
    <w:p w14:paraId="0855E425" w14:textId="6178917B" w:rsidR="003963DE" w:rsidRDefault="003963DE" w:rsidP="00DD2E3C">
      <w:pPr>
        <w:pStyle w:val="Standard"/>
        <w:numPr>
          <w:ilvl w:val="1"/>
          <w:numId w:val="96"/>
        </w:numPr>
        <w:tabs>
          <w:tab w:val="left" w:pos="9498"/>
        </w:tabs>
        <w:spacing w:line="276" w:lineRule="auto"/>
        <w:jc w:val="both"/>
        <w:rPr>
          <w:rFonts w:cs="Calibri"/>
          <w:b/>
          <w:sz w:val="20"/>
          <w:szCs w:val="20"/>
        </w:rPr>
      </w:pPr>
      <w:r>
        <w:rPr>
          <w:rFonts w:cs="Calibri"/>
          <w:b/>
          <w:sz w:val="20"/>
          <w:szCs w:val="20"/>
        </w:rPr>
        <w:t xml:space="preserve">Opis zamówienia znajduje się w programie funkcjonalno-użytkowym </w:t>
      </w:r>
      <w:r w:rsidR="00DD2E3C">
        <w:rPr>
          <w:rFonts w:cs="Calibri"/>
          <w:b/>
          <w:sz w:val="20"/>
          <w:szCs w:val="20"/>
        </w:rPr>
        <w:t xml:space="preserve"> (PFU) </w:t>
      </w:r>
      <w:r w:rsidR="00DD2E3C" w:rsidRPr="005B6867">
        <w:rPr>
          <w:rFonts w:cs="Calibri"/>
          <w:b/>
          <w:sz w:val="20"/>
          <w:szCs w:val="20"/>
        </w:rPr>
        <w:t xml:space="preserve">oraz innych dokumentach technicznych </w:t>
      </w:r>
      <w:r w:rsidRPr="005B6867">
        <w:rPr>
          <w:rFonts w:cs="Calibri"/>
          <w:b/>
          <w:sz w:val="20"/>
          <w:szCs w:val="20"/>
        </w:rPr>
        <w:t xml:space="preserve">– załącznik </w:t>
      </w:r>
      <w:r w:rsidR="008934AD" w:rsidRPr="005B6867">
        <w:rPr>
          <w:rFonts w:cs="Calibri"/>
          <w:b/>
          <w:sz w:val="20"/>
          <w:szCs w:val="20"/>
        </w:rPr>
        <w:t>nr 8</w:t>
      </w:r>
    </w:p>
    <w:p w14:paraId="621E12B1" w14:textId="77777777" w:rsidR="003963DE" w:rsidRPr="00DD2E3C" w:rsidRDefault="003963DE" w:rsidP="00DD2E3C">
      <w:pPr>
        <w:pStyle w:val="Standard"/>
        <w:numPr>
          <w:ilvl w:val="1"/>
          <w:numId w:val="96"/>
        </w:numPr>
        <w:tabs>
          <w:tab w:val="left" w:pos="9498"/>
        </w:tabs>
        <w:spacing w:line="276" w:lineRule="auto"/>
        <w:jc w:val="both"/>
        <w:rPr>
          <w:rFonts w:cs="Calibri"/>
          <w:b/>
          <w:sz w:val="20"/>
          <w:szCs w:val="20"/>
        </w:rPr>
      </w:pPr>
      <w:bookmarkStart w:id="8" w:name="_Hlk127342914"/>
      <w:r w:rsidRPr="00DD2E3C">
        <w:rPr>
          <w:rFonts w:cs="Calibri"/>
          <w:sz w:val="20"/>
          <w:szCs w:val="20"/>
        </w:rPr>
        <w:t xml:space="preserve">Wynagrodzenie za wykonanie dokumentacji projektowej nie może przekroczyć </w:t>
      </w:r>
      <w:r w:rsidRPr="00E43E0C">
        <w:rPr>
          <w:rFonts w:cs="Calibri"/>
          <w:sz w:val="20"/>
          <w:szCs w:val="20"/>
        </w:rPr>
        <w:t>5%</w:t>
      </w:r>
      <w:r w:rsidRPr="00DD2E3C">
        <w:rPr>
          <w:rFonts w:cs="Calibri"/>
          <w:sz w:val="20"/>
          <w:szCs w:val="20"/>
        </w:rPr>
        <w:t xml:space="preserve"> całkowitego wynagrodzenia brutto robót budowlanych.</w:t>
      </w:r>
    </w:p>
    <w:bookmarkEnd w:id="8"/>
    <w:p w14:paraId="7CEAA8B6" w14:textId="77777777" w:rsidR="003963DE" w:rsidRPr="00DD2E3C" w:rsidRDefault="003963DE" w:rsidP="00DD2E3C">
      <w:pPr>
        <w:pStyle w:val="Standard"/>
        <w:numPr>
          <w:ilvl w:val="1"/>
          <w:numId w:val="96"/>
        </w:numPr>
        <w:tabs>
          <w:tab w:val="left" w:pos="9498"/>
        </w:tabs>
        <w:spacing w:line="276" w:lineRule="auto"/>
        <w:jc w:val="both"/>
        <w:rPr>
          <w:rFonts w:cs="Calibri"/>
          <w:b/>
          <w:sz w:val="20"/>
          <w:szCs w:val="20"/>
        </w:rPr>
      </w:pPr>
      <w:r w:rsidRPr="00DD2E3C">
        <w:rPr>
          <w:rFonts w:cs="Calibri"/>
          <w:sz w:val="20"/>
          <w:szCs w:val="20"/>
        </w:rPr>
        <w:t xml:space="preserve">W przypadkach, kiedy w PFU wskazane zostały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w:t>
      </w:r>
      <w:r w:rsidRPr="00DD2E3C">
        <w:rPr>
          <w:rFonts w:cs="Calibri"/>
          <w:sz w:val="20"/>
          <w:szCs w:val="20"/>
        </w:rPr>
        <w:lastRenderedPageBreak/>
        <w:t xml:space="preserve">„lub </w:t>
      </w:r>
      <w:r w:rsidRPr="005B6867">
        <w:rPr>
          <w:rFonts w:cs="Calibri"/>
          <w:sz w:val="20"/>
          <w:szCs w:val="20"/>
        </w:rPr>
        <w:t>równoważne”,</w:t>
      </w:r>
      <w:r w:rsidRPr="00DD2E3C">
        <w:rPr>
          <w:rFonts w:cs="Calibri"/>
          <w:sz w:val="20"/>
          <w:szCs w:val="20"/>
        </w:rPr>
        <w:t xml:space="preserve"> przy czym kryterium stosowanym w celu oceny równoważności jest spełnienie co najmniej tych samych cech (jakościowych i użytkowych) co podane.</w:t>
      </w:r>
    </w:p>
    <w:p w14:paraId="51574195" w14:textId="0C378532" w:rsidR="003963DE" w:rsidRPr="00DD2E3C" w:rsidRDefault="00DD2E3C" w:rsidP="00DD2E3C">
      <w:pPr>
        <w:pStyle w:val="Standard"/>
        <w:numPr>
          <w:ilvl w:val="1"/>
          <w:numId w:val="96"/>
        </w:numPr>
        <w:tabs>
          <w:tab w:val="left" w:pos="9498"/>
        </w:tabs>
        <w:spacing w:line="276" w:lineRule="auto"/>
        <w:jc w:val="both"/>
        <w:rPr>
          <w:rFonts w:cs="Calibri"/>
          <w:b/>
          <w:sz w:val="20"/>
          <w:szCs w:val="20"/>
        </w:rPr>
      </w:pPr>
      <w:r w:rsidRPr="00DD2E3C">
        <w:rPr>
          <w:rFonts w:cs="Calibri"/>
          <w:sz w:val="20"/>
          <w:szCs w:val="20"/>
        </w:rPr>
        <w:t>Zamawiający</w:t>
      </w:r>
      <w:r>
        <w:rPr>
          <w:rFonts w:cs="Calibri"/>
          <w:b/>
          <w:sz w:val="20"/>
          <w:szCs w:val="20"/>
        </w:rPr>
        <w:t xml:space="preserve"> </w:t>
      </w:r>
      <w:r w:rsidRPr="00DD2E3C">
        <w:rPr>
          <w:rFonts w:cs="Calibri"/>
          <w:sz w:val="20"/>
          <w:szCs w:val="20"/>
        </w:rPr>
        <w:t>określa następujące</w:t>
      </w:r>
      <w:r>
        <w:rPr>
          <w:rFonts w:cs="Calibri"/>
          <w:b/>
          <w:sz w:val="20"/>
          <w:szCs w:val="20"/>
        </w:rPr>
        <w:t xml:space="preserve"> </w:t>
      </w:r>
      <w:r>
        <w:rPr>
          <w:sz w:val="20"/>
          <w:szCs w:val="20"/>
        </w:rPr>
        <w:t>w</w:t>
      </w:r>
      <w:r w:rsidR="003963DE" w:rsidRPr="00DD2E3C">
        <w:rPr>
          <w:sz w:val="20"/>
          <w:szCs w:val="20"/>
        </w:rPr>
        <w:t xml:space="preserve">ymagania w zakresie zatrudnienia na podstawie stosunku pracy, w okolicznościach o których mowa w art. 95 ustawy </w:t>
      </w:r>
      <w:proofErr w:type="spellStart"/>
      <w:r w:rsidR="003963DE" w:rsidRPr="00DD2E3C">
        <w:rPr>
          <w:sz w:val="20"/>
          <w:szCs w:val="20"/>
        </w:rPr>
        <w:t>Pzp</w:t>
      </w:r>
      <w:proofErr w:type="spellEnd"/>
      <w:r w:rsidR="003963DE" w:rsidRPr="00DD2E3C">
        <w:rPr>
          <w:sz w:val="20"/>
          <w:szCs w:val="20"/>
        </w:rPr>
        <w:t>:</w:t>
      </w:r>
    </w:p>
    <w:p w14:paraId="1B7BC786" w14:textId="636E58D5" w:rsidR="003963DE" w:rsidRPr="00223B1C" w:rsidRDefault="003963DE" w:rsidP="00DD2E3C">
      <w:pPr>
        <w:pStyle w:val="Standard"/>
        <w:suppressAutoHyphens w:val="0"/>
        <w:autoSpaceDN/>
        <w:spacing w:line="276" w:lineRule="auto"/>
        <w:ind w:left="993"/>
        <w:jc w:val="both"/>
        <w:rPr>
          <w:sz w:val="20"/>
          <w:szCs w:val="20"/>
        </w:rPr>
      </w:pPr>
      <w:r w:rsidRPr="00A67FE1">
        <w:rPr>
          <w:sz w:val="20"/>
          <w:szCs w:val="20"/>
        </w:rPr>
        <w:t xml:space="preserve">Zamawiający </w:t>
      </w:r>
      <w:r w:rsidRPr="00223B1C">
        <w:rPr>
          <w:sz w:val="20"/>
          <w:szCs w:val="20"/>
        </w:rPr>
        <w:t xml:space="preserve">stosownie do art. 95 ust.1 ustawy </w:t>
      </w:r>
      <w:proofErr w:type="spellStart"/>
      <w:r w:rsidRPr="00223B1C">
        <w:rPr>
          <w:sz w:val="20"/>
          <w:szCs w:val="20"/>
        </w:rPr>
        <w:t>Pzp</w:t>
      </w:r>
      <w:proofErr w:type="spellEnd"/>
      <w:r w:rsidRPr="00223B1C">
        <w:rPr>
          <w:sz w:val="20"/>
          <w:szCs w:val="20"/>
        </w:rPr>
        <w:t xml:space="preserve">, wymaga aby osoby wykonujące czynności w zakresie realizacji przedmiotu zamówienia, których wykonanie polega na wykonywaniu pracy w </w:t>
      </w:r>
      <w:r w:rsidR="00DD2E3C">
        <w:rPr>
          <w:sz w:val="20"/>
          <w:szCs w:val="20"/>
        </w:rPr>
        <w:t xml:space="preserve">                </w:t>
      </w:r>
      <w:r w:rsidRPr="00223B1C">
        <w:rPr>
          <w:sz w:val="20"/>
          <w:szCs w:val="20"/>
        </w:rPr>
        <w:t>sposób określony w art. 22 § 1* ustawy z dnia 26 czerwca 1974 r. – Kodeks pracy (</w:t>
      </w:r>
      <w:proofErr w:type="spellStart"/>
      <w:r w:rsidRPr="00223B1C">
        <w:rPr>
          <w:sz w:val="20"/>
          <w:szCs w:val="20"/>
        </w:rPr>
        <w:t>t.j</w:t>
      </w:r>
      <w:proofErr w:type="spellEnd"/>
      <w:r w:rsidRPr="00223B1C">
        <w:rPr>
          <w:sz w:val="20"/>
          <w:szCs w:val="20"/>
        </w:rPr>
        <w:t>. Dz. U. z 202</w:t>
      </w:r>
      <w:r>
        <w:rPr>
          <w:sz w:val="20"/>
          <w:szCs w:val="20"/>
        </w:rPr>
        <w:t>2</w:t>
      </w:r>
      <w:r w:rsidRPr="00223B1C">
        <w:rPr>
          <w:sz w:val="20"/>
          <w:szCs w:val="20"/>
        </w:rPr>
        <w:t>r., poz.</w:t>
      </w:r>
      <w:r>
        <w:rPr>
          <w:sz w:val="20"/>
          <w:szCs w:val="20"/>
        </w:rPr>
        <w:t>1510</w:t>
      </w:r>
      <w:r w:rsidRPr="00223B1C">
        <w:rPr>
          <w:sz w:val="20"/>
          <w:szCs w:val="20"/>
        </w:rPr>
        <w:t xml:space="preserve"> ze zm.), zostały zatrudnione przez wykonawcę lub podwykonawcę na podstawie stosunku pracy.</w:t>
      </w:r>
    </w:p>
    <w:p w14:paraId="76A223B6" w14:textId="6474F899" w:rsidR="003963DE" w:rsidRPr="00223B1C" w:rsidRDefault="003963DE" w:rsidP="00DD2E3C">
      <w:pPr>
        <w:pStyle w:val="Standard"/>
        <w:suppressAutoHyphens w:val="0"/>
        <w:autoSpaceDN/>
        <w:spacing w:line="276" w:lineRule="auto"/>
        <w:ind w:left="993"/>
        <w:jc w:val="both"/>
        <w:rPr>
          <w:sz w:val="20"/>
          <w:szCs w:val="20"/>
        </w:rPr>
      </w:pPr>
      <w:r w:rsidRPr="00223B1C">
        <w:rPr>
          <w:sz w:val="20"/>
          <w:szCs w:val="20"/>
        </w:rPr>
        <w:t xml:space="preserve">Zamawiający wymaga zatrudnienia na podstawie stosunku pracy przez wykonawcę lub </w:t>
      </w:r>
      <w:r w:rsidR="00DD2E3C">
        <w:rPr>
          <w:sz w:val="20"/>
          <w:szCs w:val="20"/>
        </w:rPr>
        <w:t xml:space="preserve">                                    </w:t>
      </w:r>
      <w:r w:rsidRPr="00223B1C">
        <w:rPr>
          <w:sz w:val="20"/>
          <w:szCs w:val="20"/>
        </w:rPr>
        <w:t>podwykonawcę osób wykonujących wskazane poniżej czynności w trakcie realizacji zamówienia :</w:t>
      </w:r>
    </w:p>
    <w:p w14:paraId="4540FA9F" w14:textId="1D9A7D5E" w:rsidR="003963DE" w:rsidRPr="00223B1C" w:rsidRDefault="00DD2E3C" w:rsidP="00DD2E3C">
      <w:pPr>
        <w:pStyle w:val="Standard"/>
        <w:suppressAutoHyphens w:val="0"/>
        <w:autoSpaceDN/>
        <w:spacing w:line="276" w:lineRule="auto"/>
        <w:ind w:left="993"/>
        <w:jc w:val="both"/>
        <w:rPr>
          <w:sz w:val="20"/>
          <w:szCs w:val="20"/>
        </w:rPr>
      </w:pPr>
      <w:r>
        <w:rPr>
          <w:sz w:val="20"/>
          <w:szCs w:val="20"/>
        </w:rPr>
        <w:t xml:space="preserve">- </w:t>
      </w:r>
      <w:r w:rsidR="003963DE" w:rsidRPr="00223B1C">
        <w:rPr>
          <w:sz w:val="20"/>
          <w:szCs w:val="20"/>
        </w:rPr>
        <w:t xml:space="preserve">czynności polegające na bezpośrednim fizycznym wykonywaniu robót obejmujące cały zakres </w:t>
      </w:r>
      <w:r>
        <w:rPr>
          <w:sz w:val="20"/>
          <w:szCs w:val="20"/>
        </w:rPr>
        <w:t xml:space="preserve">                 </w:t>
      </w:r>
      <w:r w:rsidR="003963DE" w:rsidRPr="00223B1C">
        <w:rPr>
          <w:sz w:val="20"/>
          <w:szCs w:val="20"/>
        </w:rPr>
        <w:t xml:space="preserve">rzeczowy robót </w:t>
      </w:r>
      <w:r w:rsidR="003963DE" w:rsidRPr="001E75E3">
        <w:rPr>
          <w:sz w:val="20"/>
          <w:szCs w:val="20"/>
        </w:rPr>
        <w:t xml:space="preserve">budowlanych opisanych w </w:t>
      </w:r>
      <w:r w:rsidRPr="005B6867">
        <w:rPr>
          <w:sz w:val="20"/>
          <w:szCs w:val="20"/>
        </w:rPr>
        <w:t>PFU</w:t>
      </w:r>
      <w:r>
        <w:rPr>
          <w:sz w:val="20"/>
          <w:szCs w:val="20"/>
        </w:rPr>
        <w:t xml:space="preserve"> </w:t>
      </w:r>
      <w:r w:rsidR="009C7B9B">
        <w:rPr>
          <w:sz w:val="20"/>
          <w:szCs w:val="20"/>
        </w:rPr>
        <w:t xml:space="preserve"> (załącznik nr 8</w:t>
      </w:r>
      <w:r w:rsidR="003963DE" w:rsidRPr="001E75E3">
        <w:rPr>
          <w:sz w:val="20"/>
          <w:szCs w:val="20"/>
        </w:rPr>
        <w:t>)</w:t>
      </w:r>
      <w:r w:rsidR="003963DE">
        <w:rPr>
          <w:sz w:val="20"/>
          <w:szCs w:val="20"/>
        </w:rPr>
        <w:t xml:space="preserve"> </w:t>
      </w:r>
      <w:r w:rsidR="003963DE" w:rsidRPr="00223B1C">
        <w:rPr>
          <w:sz w:val="20"/>
          <w:szCs w:val="20"/>
        </w:rPr>
        <w:t xml:space="preserve">o ile te czynności nie będą </w:t>
      </w:r>
      <w:r>
        <w:rPr>
          <w:sz w:val="20"/>
          <w:szCs w:val="20"/>
        </w:rPr>
        <w:t xml:space="preserve">                           </w:t>
      </w:r>
      <w:r w:rsidR="003963DE" w:rsidRPr="00223B1C">
        <w:rPr>
          <w:sz w:val="20"/>
          <w:szCs w:val="20"/>
        </w:rPr>
        <w:t>wykonywane przez daną(e) osobę(y) w ramach prowadzonej przez nią(e) działalności gospodarczej</w:t>
      </w:r>
      <w:r>
        <w:rPr>
          <w:sz w:val="20"/>
          <w:szCs w:val="20"/>
        </w:rPr>
        <w:t>.</w:t>
      </w:r>
    </w:p>
    <w:p w14:paraId="68DB8930" w14:textId="7CDFCAB5" w:rsidR="003963DE" w:rsidRPr="00223B1C" w:rsidRDefault="00DD2E3C" w:rsidP="00DD2E3C">
      <w:pPr>
        <w:pStyle w:val="Standard"/>
        <w:suppressAutoHyphens w:val="0"/>
        <w:autoSpaceDN/>
        <w:spacing w:line="276" w:lineRule="auto"/>
        <w:ind w:left="720"/>
        <w:jc w:val="both"/>
        <w:rPr>
          <w:sz w:val="20"/>
          <w:szCs w:val="20"/>
        </w:rPr>
      </w:pPr>
      <w:r>
        <w:rPr>
          <w:sz w:val="20"/>
          <w:szCs w:val="20"/>
        </w:rPr>
        <w:t xml:space="preserve">      </w:t>
      </w:r>
      <w:r w:rsidR="003963DE" w:rsidRPr="00223B1C">
        <w:rPr>
          <w:sz w:val="20"/>
          <w:szCs w:val="20"/>
        </w:rPr>
        <w:t>Uwaga:</w:t>
      </w:r>
    </w:p>
    <w:p w14:paraId="492AF810" w14:textId="2CAD1274" w:rsidR="003963DE" w:rsidRPr="00223B1C" w:rsidRDefault="003963DE" w:rsidP="00DD2E3C">
      <w:pPr>
        <w:pStyle w:val="Standard"/>
        <w:suppressAutoHyphens w:val="0"/>
        <w:autoSpaceDN/>
        <w:spacing w:line="276" w:lineRule="auto"/>
        <w:ind w:left="993"/>
        <w:jc w:val="both"/>
        <w:rPr>
          <w:sz w:val="20"/>
          <w:szCs w:val="20"/>
        </w:rPr>
      </w:pPr>
      <w:r w:rsidRPr="00223B1C">
        <w:rPr>
          <w:sz w:val="20"/>
          <w:szCs w:val="20"/>
        </w:rPr>
        <w:t>Wymóg zatrudnienia na podstawie umowy o pracę przez wykonawcę lub podwykonawcę nie dotyczy kierow</w:t>
      </w:r>
      <w:r w:rsidR="00DD2E3C">
        <w:rPr>
          <w:sz w:val="20"/>
          <w:szCs w:val="20"/>
        </w:rPr>
        <w:t xml:space="preserve">nika budowy/ kierowników robót  wskazanych </w:t>
      </w:r>
      <w:r w:rsidR="00DD2E3C" w:rsidRPr="009C7B9B">
        <w:rPr>
          <w:sz w:val="20"/>
          <w:szCs w:val="20"/>
        </w:rPr>
        <w:t>w niniejszej SWZ</w:t>
      </w:r>
      <w:r w:rsidRPr="009C7B9B">
        <w:rPr>
          <w:sz w:val="20"/>
          <w:szCs w:val="20"/>
        </w:rPr>
        <w:t>,</w:t>
      </w:r>
      <w:r w:rsidRPr="00223B1C">
        <w:rPr>
          <w:sz w:val="20"/>
          <w:szCs w:val="20"/>
        </w:rPr>
        <w:t xml:space="preserve"> w stosunku do których </w:t>
      </w:r>
      <w:r w:rsidR="00DD2E3C">
        <w:rPr>
          <w:sz w:val="20"/>
          <w:szCs w:val="20"/>
        </w:rPr>
        <w:t xml:space="preserve">                 </w:t>
      </w:r>
      <w:r w:rsidRPr="00223B1C">
        <w:rPr>
          <w:sz w:val="20"/>
          <w:szCs w:val="20"/>
        </w:rPr>
        <w:t xml:space="preserve">Wykonawca wykaże, że czynności przez nich realizowane nie polegają na wykonywaniu pracy w </w:t>
      </w:r>
      <w:r w:rsidR="00DD2E3C">
        <w:rPr>
          <w:sz w:val="20"/>
          <w:szCs w:val="20"/>
        </w:rPr>
        <w:t xml:space="preserve">                </w:t>
      </w:r>
      <w:r w:rsidRPr="00223B1C">
        <w:rPr>
          <w:sz w:val="20"/>
          <w:szCs w:val="20"/>
        </w:rPr>
        <w:t>sposób określony w art. 22 § 1 ustawy z dnia 26 czerwca 1974 r. Kodeks pracy (</w:t>
      </w:r>
      <w:proofErr w:type="spellStart"/>
      <w:r w:rsidRPr="00223B1C">
        <w:rPr>
          <w:sz w:val="20"/>
          <w:szCs w:val="20"/>
        </w:rPr>
        <w:t>t.j</w:t>
      </w:r>
      <w:proofErr w:type="spellEnd"/>
      <w:r w:rsidRPr="00223B1C">
        <w:rPr>
          <w:sz w:val="20"/>
          <w:szCs w:val="20"/>
        </w:rPr>
        <w:t>. Dz.U. z 202</w:t>
      </w:r>
      <w:r>
        <w:rPr>
          <w:sz w:val="20"/>
          <w:szCs w:val="20"/>
        </w:rPr>
        <w:t>2</w:t>
      </w:r>
      <w:r w:rsidRPr="00223B1C">
        <w:rPr>
          <w:sz w:val="20"/>
          <w:szCs w:val="20"/>
        </w:rPr>
        <w:t>r. poz. 1</w:t>
      </w:r>
      <w:r>
        <w:rPr>
          <w:sz w:val="20"/>
          <w:szCs w:val="20"/>
        </w:rPr>
        <w:t>510</w:t>
      </w:r>
      <w:r w:rsidRPr="00223B1C">
        <w:rPr>
          <w:sz w:val="20"/>
          <w:szCs w:val="20"/>
        </w:rPr>
        <w:t xml:space="preserve"> ze zm.).</w:t>
      </w:r>
    </w:p>
    <w:p w14:paraId="6D0F70B7" w14:textId="77777777" w:rsidR="00DD2E3C" w:rsidRDefault="003963DE" w:rsidP="00DD2E3C">
      <w:pPr>
        <w:pStyle w:val="Standard"/>
        <w:suppressAutoHyphens w:val="0"/>
        <w:autoSpaceDN/>
        <w:spacing w:line="276" w:lineRule="auto"/>
        <w:ind w:left="993"/>
        <w:jc w:val="both"/>
        <w:rPr>
          <w:sz w:val="20"/>
          <w:szCs w:val="20"/>
        </w:rPr>
      </w:pPr>
      <w:r w:rsidRPr="00223B1C">
        <w:rPr>
          <w:sz w:val="20"/>
          <w:szCs w:val="20"/>
        </w:rPr>
        <w:t>Wykonawca lub podwykonawca zatrudni na podstawie stosunku pracy osoby wykonujące powyżej wskazane czynności w trakcie realizacji zamówienia na okres realizacji zamówienia.</w:t>
      </w:r>
      <w:r w:rsidR="00DD2E3C">
        <w:rPr>
          <w:sz w:val="20"/>
          <w:szCs w:val="20"/>
        </w:rPr>
        <w:t xml:space="preserve"> </w:t>
      </w:r>
      <w:r w:rsidRPr="00223B1C">
        <w:rPr>
          <w:sz w:val="20"/>
          <w:szCs w:val="20"/>
        </w:rPr>
        <w:t xml:space="preserve">W przypadku </w:t>
      </w:r>
      <w:r w:rsidR="00DD2E3C">
        <w:rPr>
          <w:sz w:val="20"/>
          <w:szCs w:val="20"/>
        </w:rPr>
        <w:t xml:space="preserve">            </w:t>
      </w:r>
      <w:r w:rsidRPr="00223B1C">
        <w:rPr>
          <w:sz w:val="20"/>
          <w:szCs w:val="20"/>
        </w:rPr>
        <w:t xml:space="preserve">rozwiązania stosunku pracy przed zakończeniem tego okresu, zobowiązuje się do niezwłocznego </w:t>
      </w:r>
      <w:r w:rsidR="00DD2E3C">
        <w:rPr>
          <w:sz w:val="20"/>
          <w:szCs w:val="20"/>
        </w:rPr>
        <w:t xml:space="preserve">               </w:t>
      </w:r>
      <w:r w:rsidRPr="00223B1C">
        <w:rPr>
          <w:sz w:val="20"/>
          <w:szCs w:val="20"/>
        </w:rPr>
        <w:t>zatrudni</w:t>
      </w:r>
      <w:r w:rsidR="00DD2E3C">
        <w:rPr>
          <w:sz w:val="20"/>
          <w:szCs w:val="20"/>
        </w:rPr>
        <w:t>enia na to miejsce innej osoby.</w:t>
      </w:r>
    </w:p>
    <w:p w14:paraId="0C8A20A9" w14:textId="4F897E3E" w:rsidR="003963DE" w:rsidRDefault="003963DE" w:rsidP="00DD2E3C">
      <w:pPr>
        <w:pStyle w:val="Standard"/>
        <w:suppressAutoHyphens w:val="0"/>
        <w:autoSpaceDN/>
        <w:spacing w:line="276" w:lineRule="auto"/>
        <w:ind w:left="992"/>
        <w:jc w:val="both"/>
        <w:rPr>
          <w:sz w:val="20"/>
          <w:szCs w:val="20"/>
        </w:rPr>
      </w:pPr>
      <w:r w:rsidRPr="00223B1C">
        <w:rPr>
          <w:sz w:val="20"/>
          <w:szCs w:val="20"/>
        </w:rPr>
        <w:t xml:space="preserve">Wykonawca zobowiązany jest do wprowadzenia w umowach z podwykonawcami stosownych </w:t>
      </w:r>
      <w:r w:rsidR="00DD2E3C">
        <w:rPr>
          <w:sz w:val="20"/>
          <w:szCs w:val="20"/>
        </w:rPr>
        <w:t xml:space="preserve">                      </w:t>
      </w:r>
      <w:r w:rsidRPr="00223B1C">
        <w:rPr>
          <w:sz w:val="20"/>
          <w:szCs w:val="20"/>
        </w:rPr>
        <w:t xml:space="preserve">zapisów zobowiązujących do zatrudnienia osób wymienionych </w:t>
      </w:r>
      <w:r w:rsidR="00DD2E3C">
        <w:rPr>
          <w:sz w:val="20"/>
          <w:szCs w:val="20"/>
        </w:rPr>
        <w:t>powyżej</w:t>
      </w:r>
      <w:r w:rsidRPr="00223B1C">
        <w:rPr>
          <w:sz w:val="20"/>
          <w:szCs w:val="20"/>
        </w:rPr>
        <w:t xml:space="preserve"> na podstawie stosunku pracy oraz zapisów umożliwiających Zamawiającemu przeprowadzenie kontroli sposobu wykonania tego obowiązku</w:t>
      </w:r>
      <w:r w:rsidR="00DD2E3C">
        <w:rPr>
          <w:sz w:val="20"/>
          <w:szCs w:val="20"/>
        </w:rPr>
        <w:t>.</w:t>
      </w:r>
    </w:p>
    <w:p w14:paraId="136FA60D" w14:textId="77777777" w:rsidR="00123CD0" w:rsidRDefault="00123CD0" w:rsidP="00DD2E3C">
      <w:pPr>
        <w:pStyle w:val="Standard"/>
        <w:suppressAutoHyphens w:val="0"/>
        <w:autoSpaceDN/>
        <w:spacing w:line="276" w:lineRule="auto"/>
        <w:ind w:left="992"/>
        <w:jc w:val="both"/>
        <w:rPr>
          <w:sz w:val="20"/>
          <w:szCs w:val="20"/>
        </w:rPr>
      </w:pPr>
    </w:p>
    <w:p w14:paraId="4E51B20E" w14:textId="64063F53" w:rsidR="003963DE" w:rsidRPr="00DF5D21" w:rsidRDefault="00DF5D21" w:rsidP="00DF5D21">
      <w:pPr>
        <w:pStyle w:val="Standard"/>
        <w:suppressAutoHyphens w:val="0"/>
        <w:autoSpaceDN/>
        <w:spacing w:line="276" w:lineRule="auto"/>
        <w:ind w:left="992"/>
        <w:jc w:val="both"/>
        <w:rPr>
          <w:sz w:val="20"/>
          <w:szCs w:val="20"/>
        </w:rPr>
      </w:pPr>
      <w:r w:rsidRPr="00DD2E3C">
        <w:rPr>
          <w:rFonts w:cs="Calibri"/>
          <w:sz w:val="20"/>
          <w:szCs w:val="20"/>
        </w:rPr>
        <w:t>Zamawiający</w:t>
      </w:r>
      <w:r>
        <w:rPr>
          <w:rFonts w:cs="Calibri"/>
          <w:b/>
          <w:sz w:val="20"/>
          <w:szCs w:val="20"/>
        </w:rPr>
        <w:t xml:space="preserve"> </w:t>
      </w:r>
      <w:r w:rsidRPr="00DD2E3C">
        <w:rPr>
          <w:rFonts w:cs="Calibri"/>
          <w:sz w:val="20"/>
          <w:szCs w:val="20"/>
        </w:rPr>
        <w:t xml:space="preserve">określa </w:t>
      </w:r>
      <w:r>
        <w:rPr>
          <w:rFonts w:cs="Calibri"/>
          <w:sz w:val="20"/>
          <w:szCs w:val="20"/>
        </w:rPr>
        <w:t xml:space="preserve">następujący </w:t>
      </w:r>
      <w:r w:rsidRPr="00DF5D21">
        <w:rPr>
          <w:sz w:val="20"/>
          <w:szCs w:val="20"/>
        </w:rPr>
        <w:t>s</w:t>
      </w:r>
      <w:r w:rsidR="003963DE" w:rsidRPr="00DF5D21">
        <w:rPr>
          <w:sz w:val="20"/>
          <w:szCs w:val="20"/>
        </w:rPr>
        <w:t>posób weryfikacji zatrudnienia osób, o których m</w:t>
      </w:r>
      <w:r w:rsidRPr="00DF5D21">
        <w:rPr>
          <w:sz w:val="20"/>
          <w:szCs w:val="20"/>
        </w:rPr>
        <w:t xml:space="preserve">owa w art. 95 ust. 1 ustawy </w:t>
      </w:r>
      <w:proofErr w:type="spellStart"/>
      <w:r w:rsidRPr="00DF5D21">
        <w:rPr>
          <w:sz w:val="20"/>
          <w:szCs w:val="20"/>
        </w:rPr>
        <w:t>Pzp</w:t>
      </w:r>
      <w:proofErr w:type="spellEnd"/>
      <w:r w:rsidRPr="00DF5D21">
        <w:rPr>
          <w:sz w:val="20"/>
          <w:szCs w:val="20"/>
        </w:rPr>
        <w:t>:</w:t>
      </w:r>
    </w:p>
    <w:p w14:paraId="583DB382" w14:textId="03AFD0C9" w:rsidR="00DF5D21" w:rsidRDefault="003963DE" w:rsidP="00DF5D21">
      <w:pPr>
        <w:pStyle w:val="Standard"/>
        <w:suppressAutoHyphens w:val="0"/>
        <w:autoSpaceDN/>
        <w:spacing w:line="276" w:lineRule="auto"/>
        <w:ind w:left="992"/>
        <w:jc w:val="both"/>
        <w:rPr>
          <w:sz w:val="20"/>
          <w:szCs w:val="20"/>
        </w:rPr>
      </w:pPr>
      <w:r w:rsidRPr="00223B1C">
        <w:rPr>
          <w:sz w:val="20"/>
          <w:szCs w:val="20"/>
        </w:rPr>
        <w:t xml:space="preserve">Wykonawca w terminie do 5 dni roboczych liczonych od dnia zawarcia umowy przekaże </w:t>
      </w:r>
      <w:r w:rsidR="00DF5D21">
        <w:rPr>
          <w:sz w:val="20"/>
          <w:szCs w:val="20"/>
        </w:rPr>
        <w:t xml:space="preserve">                                   </w:t>
      </w:r>
      <w:r w:rsidRPr="00223B1C">
        <w:rPr>
          <w:sz w:val="20"/>
          <w:szCs w:val="20"/>
        </w:rPr>
        <w:t xml:space="preserve">Zamawiającemu wykaz zatrudnionych na podstawie umowy o pracę osób wykonujących czynności o których mowa </w:t>
      </w:r>
      <w:r w:rsidR="00DF5D21">
        <w:rPr>
          <w:sz w:val="20"/>
          <w:szCs w:val="20"/>
        </w:rPr>
        <w:t>powyżej</w:t>
      </w:r>
      <w:r w:rsidRPr="007A276F">
        <w:rPr>
          <w:sz w:val="20"/>
          <w:szCs w:val="20"/>
        </w:rPr>
        <w:t xml:space="preserve"> </w:t>
      </w:r>
      <w:r w:rsidRPr="00223B1C">
        <w:rPr>
          <w:sz w:val="20"/>
          <w:szCs w:val="20"/>
        </w:rPr>
        <w:t>oraz oświadcz</w:t>
      </w:r>
      <w:r>
        <w:rPr>
          <w:sz w:val="20"/>
          <w:szCs w:val="20"/>
        </w:rPr>
        <w:t xml:space="preserve"> </w:t>
      </w:r>
      <w:r w:rsidRPr="00223B1C">
        <w:rPr>
          <w:sz w:val="20"/>
          <w:szCs w:val="20"/>
        </w:rPr>
        <w:t xml:space="preserve">oświadczenie wykonawcy lub podwykonawcy o zatrudnieniu na podstawie umowy o pracę pracowników wykonujących </w:t>
      </w:r>
      <w:r w:rsidR="00DF5D21">
        <w:rPr>
          <w:sz w:val="20"/>
          <w:szCs w:val="20"/>
        </w:rPr>
        <w:t xml:space="preserve"> </w:t>
      </w:r>
      <w:r w:rsidRPr="00223B1C">
        <w:rPr>
          <w:sz w:val="20"/>
          <w:szCs w:val="20"/>
        </w:rPr>
        <w:t xml:space="preserve">czynności, o których mowa </w:t>
      </w:r>
      <w:r w:rsidR="00DF5D21">
        <w:rPr>
          <w:sz w:val="20"/>
          <w:szCs w:val="20"/>
        </w:rPr>
        <w:t xml:space="preserve">                                    powyżej. </w:t>
      </w:r>
      <w:r w:rsidR="00DF5D21" w:rsidRPr="004750D9">
        <w:rPr>
          <w:rFonts w:eastAsia="Calibri" w:cs="Calibri"/>
          <w:bCs/>
          <w:sz w:val="20"/>
          <w:szCs w:val="20"/>
        </w:rPr>
        <w:t xml:space="preserve">Oświadczenie to powinno zawierać w szczególności: dokładne określenie podmiotu </w:t>
      </w:r>
      <w:r w:rsidR="00123CD0">
        <w:rPr>
          <w:rFonts w:eastAsia="Calibri" w:cs="Calibri"/>
          <w:bCs/>
          <w:sz w:val="20"/>
          <w:szCs w:val="20"/>
        </w:rPr>
        <w:t xml:space="preserve">                    </w:t>
      </w:r>
      <w:r w:rsidR="00DF5D21" w:rsidRPr="004750D9">
        <w:rPr>
          <w:rFonts w:eastAsia="Calibri" w:cs="Calibri"/>
          <w:bCs/>
          <w:sz w:val="20"/>
          <w:szCs w:val="20"/>
        </w:rPr>
        <w:t xml:space="preserve">składającego oświadczenie, datę złożenia oświadczenia, wskazanie, że objęte wezwaniem czynności wykonują osoby zatrudnione na podstawie umowy o pracę wraz ze wskazaniem imienia i nazwiska zatrudnionych pracowników, dat zawarcia umów o pracę, rodzaju umów o pracę i zakresu </w:t>
      </w:r>
      <w:r w:rsidR="00123CD0">
        <w:rPr>
          <w:rFonts w:eastAsia="Calibri" w:cs="Calibri"/>
          <w:bCs/>
          <w:sz w:val="20"/>
          <w:szCs w:val="20"/>
        </w:rPr>
        <w:t xml:space="preserve">                              </w:t>
      </w:r>
      <w:r w:rsidR="00DF5D21" w:rsidRPr="004750D9">
        <w:rPr>
          <w:rFonts w:eastAsia="Calibri" w:cs="Calibri"/>
          <w:bCs/>
          <w:sz w:val="20"/>
          <w:szCs w:val="20"/>
        </w:rPr>
        <w:t xml:space="preserve">obowiązków pracowników oraz podpis osoby uprawnionej do złożenia oświadczenia w imieniu </w:t>
      </w:r>
      <w:r w:rsidR="00123CD0">
        <w:rPr>
          <w:rFonts w:eastAsia="Calibri" w:cs="Calibri"/>
          <w:bCs/>
          <w:sz w:val="20"/>
          <w:szCs w:val="20"/>
        </w:rPr>
        <w:t xml:space="preserve">               </w:t>
      </w:r>
      <w:r w:rsidR="00DF5D21">
        <w:rPr>
          <w:rFonts w:eastAsia="Calibri" w:cs="Calibri"/>
          <w:bCs/>
          <w:sz w:val="20"/>
          <w:szCs w:val="20"/>
        </w:rPr>
        <w:t>W</w:t>
      </w:r>
      <w:r w:rsidR="00DF5D21" w:rsidRPr="004750D9">
        <w:rPr>
          <w:rFonts w:eastAsia="Calibri" w:cs="Calibri"/>
          <w:bCs/>
          <w:sz w:val="20"/>
          <w:szCs w:val="20"/>
        </w:rPr>
        <w:t>ykonawcy.</w:t>
      </w:r>
      <w:r w:rsidR="00DF5D21" w:rsidRPr="004750D9">
        <w:rPr>
          <w:rFonts w:eastAsia="Calibri" w:cs="Calibri"/>
          <w:sz w:val="20"/>
          <w:szCs w:val="20"/>
        </w:rPr>
        <w:t xml:space="preserve">(Zamawiający przypomina o obowiązku uzyskania przez Wykonawcę zgody tych osób na ujawnienie danych osobowych i danych dotyczących zatrudnienia). </w:t>
      </w:r>
    </w:p>
    <w:p w14:paraId="1C134FBA" w14:textId="0AE9674B" w:rsidR="003963DE" w:rsidRPr="00223B1C" w:rsidRDefault="003963DE" w:rsidP="00DF5D21">
      <w:pPr>
        <w:pStyle w:val="Standard"/>
        <w:suppressAutoHyphens w:val="0"/>
        <w:autoSpaceDN/>
        <w:spacing w:line="276" w:lineRule="auto"/>
        <w:ind w:left="992"/>
        <w:jc w:val="both"/>
        <w:rPr>
          <w:sz w:val="20"/>
          <w:szCs w:val="20"/>
        </w:rPr>
      </w:pPr>
      <w:r w:rsidRPr="00223B1C">
        <w:rPr>
          <w:sz w:val="20"/>
          <w:szCs w:val="20"/>
        </w:rPr>
        <w:t xml:space="preserve">W trakcie realizacji zamówienia na każde wezwanie zamawiającego w wyznaczonym w tym </w:t>
      </w:r>
      <w:r w:rsidR="00DF5D21">
        <w:rPr>
          <w:sz w:val="20"/>
          <w:szCs w:val="20"/>
        </w:rPr>
        <w:t xml:space="preserve">                           </w:t>
      </w:r>
      <w:r w:rsidRPr="00223B1C">
        <w:rPr>
          <w:sz w:val="20"/>
          <w:szCs w:val="20"/>
        </w:rPr>
        <w:t xml:space="preserve">wezwaniu terminie </w:t>
      </w:r>
      <w:r w:rsidR="00DF5D21">
        <w:rPr>
          <w:sz w:val="20"/>
          <w:szCs w:val="20"/>
        </w:rPr>
        <w:t>(</w:t>
      </w:r>
      <w:r w:rsidRPr="00223B1C">
        <w:rPr>
          <w:sz w:val="20"/>
          <w:szCs w:val="20"/>
        </w:rPr>
        <w:t>nie krótszym niż 5 dni roboczych</w:t>
      </w:r>
      <w:r w:rsidR="00DF5D21">
        <w:rPr>
          <w:sz w:val="20"/>
          <w:szCs w:val="20"/>
        </w:rPr>
        <w:t>)</w:t>
      </w:r>
      <w:r w:rsidRPr="00223B1C">
        <w:rPr>
          <w:sz w:val="20"/>
          <w:szCs w:val="20"/>
        </w:rPr>
        <w:t xml:space="preserve">, wykonawca przedłoży zamawiającemu </w:t>
      </w:r>
      <w:r w:rsidR="00123CD0">
        <w:rPr>
          <w:sz w:val="20"/>
          <w:szCs w:val="20"/>
        </w:rPr>
        <w:t xml:space="preserve">                  </w:t>
      </w:r>
      <w:r w:rsidRPr="00223B1C">
        <w:rPr>
          <w:sz w:val="20"/>
          <w:szCs w:val="20"/>
        </w:rPr>
        <w:t xml:space="preserve">wskazane poniżej dowody w celu potwierdzenia spełnienia wymogu zatrudnienia </w:t>
      </w:r>
      <w:r w:rsidR="00DF5D21">
        <w:rPr>
          <w:sz w:val="20"/>
          <w:szCs w:val="20"/>
        </w:rPr>
        <w:t>o którym mowa powyżej, tj.:</w:t>
      </w:r>
    </w:p>
    <w:p w14:paraId="646C658C" w14:textId="34B5BA32" w:rsidR="00DF5D21" w:rsidRPr="005B6867" w:rsidRDefault="00DF5D21" w:rsidP="00DF5D21">
      <w:pPr>
        <w:pStyle w:val="Standard"/>
        <w:suppressAutoHyphens w:val="0"/>
        <w:autoSpaceDN/>
        <w:spacing w:line="276" w:lineRule="auto"/>
        <w:ind w:left="720"/>
        <w:jc w:val="both"/>
        <w:rPr>
          <w:sz w:val="20"/>
          <w:szCs w:val="20"/>
        </w:rPr>
      </w:pPr>
      <w:r>
        <w:rPr>
          <w:sz w:val="20"/>
          <w:szCs w:val="20"/>
        </w:rPr>
        <w:t xml:space="preserve">      </w:t>
      </w:r>
      <w:r w:rsidRPr="005B6867">
        <w:rPr>
          <w:sz w:val="20"/>
          <w:szCs w:val="20"/>
        </w:rPr>
        <w:t xml:space="preserve">- </w:t>
      </w:r>
      <w:r w:rsidR="003963DE" w:rsidRPr="005B6867">
        <w:rPr>
          <w:sz w:val="20"/>
          <w:szCs w:val="20"/>
        </w:rPr>
        <w:t>oświadczenie zatrudnionego pracownika</w:t>
      </w:r>
      <w:r w:rsidRPr="005B6867">
        <w:rPr>
          <w:sz w:val="20"/>
          <w:szCs w:val="20"/>
        </w:rPr>
        <w:t>,</w:t>
      </w:r>
    </w:p>
    <w:p w14:paraId="3D8FBB38" w14:textId="3AB4F205" w:rsidR="003963DE" w:rsidRPr="00223B1C" w:rsidRDefault="00DF5D21" w:rsidP="00DF5D21">
      <w:pPr>
        <w:pStyle w:val="Standard"/>
        <w:suppressAutoHyphens w:val="0"/>
        <w:autoSpaceDN/>
        <w:spacing w:line="276" w:lineRule="auto"/>
        <w:ind w:left="993"/>
        <w:jc w:val="both"/>
        <w:rPr>
          <w:sz w:val="20"/>
          <w:szCs w:val="20"/>
        </w:rPr>
      </w:pPr>
      <w:r w:rsidRPr="005B6867">
        <w:rPr>
          <w:sz w:val="20"/>
          <w:szCs w:val="20"/>
        </w:rPr>
        <w:t xml:space="preserve">- </w:t>
      </w:r>
      <w:r w:rsidR="003963DE" w:rsidRPr="005B6867">
        <w:rPr>
          <w:sz w:val="20"/>
          <w:szCs w:val="20"/>
        </w:rPr>
        <w:t>oświadczenie wykonawcy lub podwykonawcy o zatrudnieniu pracownika na podstawie umowy o pracę</w:t>
      </w:r>
      <w:r w:rsidRPr="005B6867">
        <w:rPr>
          <w:sz w:val="20"/>
          <w:szCs w:val="20"/>
        </w:rPr>
        <w:t>.</w:t>
      </w:r>
    </w:p>
    <w:p w14:paraId="091197F4" w14:textId="41F1DD58" w:rsidR="003963DE" w:rsidRPr="00123CD0" w:rsidRDefault="00123CD0" w:rsidP="00123CD0">
      <w:pPr>
        <w:pStyle w:val="Standard"/>
        <w:suppressAutoHyphens w:val="0"/>
        <w:autoSpaceDN/>
        <w:spacing w:after="160" w:line="276" w:lineRule="auto"/>
        <w:ind w:left="993"/>
        <w:jc w:val="both"/>
        <w:rPr>
          <w:sz w:val="20"/>
          <w:szCs w:val="20"/>
        </w:rPr>
      </w:pPr>
      <w:r>
        <w:rPr>
          <w:sz w:val="20"/>
          <w:szCs w:val="20"/>
        </w:rPr>
        <w:t>Oświadczenia te</w:t>
      </w:r>
      <w:r w:rsidR="003963DE" w:rsidRPr="00223B1C">
        <w:rPr>
          <w:sz w:val="20"/>
          <w:szCs w:val="20"/>
        </w:rPr>
        <w:t xml:space="preserve"> po</w:t>
      </w:r>
      <w:r>
        <w:rPr>
          <w:sz w:val="20"/>
          <w:szCs w:val="20"/>
        </w:rPr>
        <w:t>winny zawierać w szczególności:</w:t>
      </w:r>
      <w:r w:rsidR="003963DE" w:rsidRPr="00123CD0">
        <w:rPr>
          <w:sz w:val="20"/>
          <w:szCs w:val="20"/>
        </w:rPr>
        <w:t xml:space="preserve"> dane osobowe, niezbędne do weryfikacji </w:t>
      </w:r>
      <w:r>
        <w:rPr>
          <w:sz w:val="20"/>
          <w:szCs w:val="20"/>
        </w:rPr>
        <w:t xml:space="preserve">                     </w:t>
      </w:r>
      <w:r w:rsidR="003963DE" w:rsidRPr="00123CD0">
        <w:rPr>
          <w:sz w:val="20"/>
          <w:szCs w:val="20"/>
        </w:rPr>
        <w:t>zatrudnienia na podstawie umowy o pracę, w szczególności imię i nazwisko zatrudnionego pracownika, datę zawarcia umowy o pracę, rodzaj umowy o pracę i zakres obowiązków pracownika</w:t>
      </w:r>
      <w:r>
        <w:rPr>
          <w:sz w:val="20"/>
          <w:szCs w:val="20"/>
        </w:rPr>
        <w:t>.</w:t>
      </w:r>
    </w:p>
    <w:p w14:paraId="58077432" w14:textId="77777777" w:rsidR="00123CD0" w:rsidRDefault="00123CD0" w:rsidP="00123CD0">
      <w:pPr>
        <w:pStyle w:val="Standard"/>
        <w:suppressAutoHyphens w:val="0"/>
        <w:autoSpaceDN/>
        <w:spacing w:line="276" w:lineRule="auto"/>
        <w:ind w:left="720"/>
        <w:jc w:val="both"/>
        <w:rPr>
          <w:sz w:val="20"/>
          <w:szCs w:val="20"/>
        </w:rPr>
      </w:pPr>
      <w:r w:rsidRPr="00123CD0">
        <w:rPr>
          <w:rFonts w:cs="Calibri"/>
          <w:sz w:val="20"/>
          <w:szCs w:val="20"/>
        </w:rPr>
        <w:lastRenderedPageBreak/>
        <w:t>Zamawiający</w:t>
      </w:r>
      <w:r w:rsidRPr="00123CD0">
        <w:rPr>
          <w:rFonts w:cs="Calibri"/>
          <w:b/>
          <w:sz w:val="20"/>
          <w:szCs w:val="20"/>
        </w:rPr>
        <w:t xml:space="preserve"> </w:t>
      </w:r>
      <w:r w:rsidRPr="00123CD0">
        <w:rPr>
          <w:rFonts w:cs="Calibri"/>
          <w:sz w:val="20"/>
          <w:szCs w:val="20"/>
        </w:rPr>
        <w:t xml:space="preserve">określa następujący </w:t>
      </w:r>
      <w:r w:rsidRPr="00123CD0">
        <w:rPr>
          <w:sz w:val="20"/>
          <w:szCs w:val="20"/>
        </w:rPr>
        <w:t>zakres uprawnień Z</w:t>
      </w:r>
      <w:r w:rsidR="003963DE" w:rsidRPr="00123CD0">
        <w:rPr>
          <w:sz w:val="20"/>
          <w:szCs w:val="20"/>
        </w:rPr>
        <w:t>amawiającego w zakr</w:t>
      </w:r>
      <w:r w:rsidRPr="00123CD0">
        <w:rPr>
          <w:sz w:val="20"/>
          <w:szCs w:val="20"/>
        </w:rPr>
        <w:t>esie kontroli spełniania przez W</w:t>
      </w:r>
      <w:r w:rsidR="003963DE" w:rsidRPr="00123CD0">
        <w:rPr>
          <w:sz w:val="20"/>
          <w:szCs w:val="20"/>
        </w:rPr>
        <w:t xml:space="preserve">ykonawcę wymagań, o których mowa w art. 95 ustawy </w:t>
      </w:r>
      <w:proofErr w:type="spellStart"/>
      <w:r w:rsidR="003963DE" w:rsidRPr="00123CD0">
        <w:rPr>
          <w:sz w:val="20"/>
          <w:szCs w:val="20"/>
        </w:rPr>
        <w:t>Pzp</w:t>
      </w:r>
      <w:proofErr w:type="spellEnd"/>
      <w:r w:rsidR="003963DE" w:rsidRPr="00123CD0">
        <w:rPr>
          <w:sz w:val="20"/>
          <w:szCs w:val="20"/>
        </w:rPr>
        <w:t>, oraz sankcji z tytułu niespełnienia tych wymagań</w:t>
      </w:r>
      <w:r>
        <w:rPr>
          <w:sz w:val="20"/>
          <w:szCs w:val="20"/>
        </w:rPr>
        <w:t>:</w:t>
      </w:r>
    </w:p>
    <w:p w14:paraId="7824C226" w14:textId="77777777" w:rsidR="00123CD0" w:rsidRDefault="003963DE" w:rsidP="00123CD0">
      <w:pPr>
        <w:pStyle w:val="Standard"/>
        <w:suppressAutoHyphens w:val="0"/>
        <w:autoSpaceDN/>
        <w:spacing w:line="276" w:lineRule="auto"/>
        <w:ind w:left="720"/>
        <w:jc w:val="both"/>
        <w:rPr>
          <w:sz w:val="20"/>
          <w:szCs w:val="20"/>
        </w:rPr>
      </w:pPr>
      <w:r w:rsidRPr="00223B1C">
        <w:rPr>
          <w:sz w:val="20"/>
          <w:szCs w:val="20"/>
        </w:rPr>
        <w:t>W trakcie realizacji zamówienia Zamawiający uprawniony jest do wykonywania czynności kontrolnych wobec wykonawcy odnośnie spełniania przez wykonawcę lub podwykonawcę wymogu zatrudnienia na podstawie umowy o pracę osó</w:t>
      </w:r>
      <w:r>
        <w:rPr>
          <w:sz w:val="20"/>
          <w:szCs w:val="20"/>
        </w:rPr>
        <w:t xml:space="preserve">b wykonujących </w:t>
      </w:r>
      <w:r w:rsidR="00123CD0">
        <w:rPr>
          <w:sz w:val="20"/>
          <w:szCs w:val="20"/>
        </w:rPr>
        <w:t>czynności wskazane powyżej</w:t>
      </w:r>
      <w:r w:rsidRPr="00223B1C">
        <w:rPr>
          <w:sz w:val="20"/>
          <w:szCs w:val="20"/>
        </w:rPr>
        <w:t xml:space="preserve"> Zamawiający uprawniony jest w szczegól</w:t>
      </w:r>
      <w:r w:rsidR="00123CD0">
        <w:rPr>
          <w:sz w:val="20"/>
          <w:szCs w:val="20"/>
        </w:rPr>
        <w:t>ności do:</w:t>
      </w:r>
    </w:p>
    <w:p w14:paraId="318E64CE" w14:textId="77777777" w:rsidR="00123CD0" w:rsidRDefault="00123CD0" w:rsidP="00123CD0">
      <w:pPr>
        <w:pStyle w:val="Standard"/>
        <w:suppressAutoHyphens w:val="0"/>
        <w:autoSpaceDN/>
        <w:spacing w:line="276" w:lineRule="auto"/>
        <w:ind w:left="720"/>
        <w:jc w:val="both"/>
        <w:rPr>
          <w:sz w:val="20"/>
          <w:szCs w:val="20"/>
        </w:rPr>
      </w:pPr>
      <w:r>
        <w:rPr>
          <w:sz w:val="20"/>
          <w:szCs w:val="20"/>
        </w:rPr>
        <w:t xml:space="preserve">- </w:t>
      </w:r>
      <w:r w:rsidR="003963DE" w:rsidRPr="00223B1C">
        <w:rPr>
          <w:sz w:val="20"/>
          <w:szCs w:val="20"/>
        </w:rPr>
        <w:t>żądania oświadczeń i dokumentów w zakresie potwierdzenia spełniania ww. w</w:t>
      </w:r>
      <w:r>
        <w:rPr>
          <w:sz w:val="20"/>
          <w:szCs w:val="20"/>
        </w:rPr>
        <w:t>ymogów i dokonywania ich oceny,</w:t>
      </w:r>
    </w:p>
    <w:p w14:paraId="44479557" w14:textId="1B6C40DC" w:rsidR="003963DE" w:rsidRPr="00223B1C" w:rsidRDefault="00123CD0" w:rsidP="00123CD0">
      <w:pPr>
        <w:pStyle w:val="Standard"/>
        <w:suppressAutoHyphens w:val="0"/>
        <w:autoSpaceDN/>
        <w:spacing w:line="276" w:lineRule="auto"/>
        <w:ind w:left="720"/>
        <w:jc w:val="both"/>
        <w:rPr>
          <w:sz w:val="20"/>
          <w:szCs w:val="20"/>
        </w:rPr>
      </w:pPr>
      <w:r>
        <w:rPr>
          <w:sz w:val="20"/>
          <w:szCs w:val="20"/>
        </w:rPr>
        <w:t xml:space="preserve">- </w:t>
      </w:r>
      <w:r w:rsidR="003963DE" w:rsidRPr="00223B1C">
        <w:rPr>
          <w:sz w:val="20"/>
          <w:szCs w:val="20"/>
        </w:rPr>
        <w:t>żądania wyjaśnień w przypadku wątpliwości w zakresie potwierdzenia spełniania ww. wymogów,</w:t>
      </w:r>
    </w:p>
    <w:p w14:paraId="093914DC" w14:textId="76C6490A" w:rsidR="003963DE" w:rsidRDefault="00123CD0" w:rsidP="00123CD0">
      <w:pPr>
        <w:pStyle w:val="Standard"/>
        <w:suppressAutoHyphens w:val="0"/>
        <w:autoSpaceDN/>
        <w:spacing w:line="276" w:lineRule="auto"/>
        <w:ind w:left="720"/>
        <w:jc w:val="both"/>
        <w:rPr>
          <w:sz w:val="20"/>
          <w:szCs w:val="20"/>
        </w:rPr>
      </w:pPr>
      <w:r>
        <w:rPr>
          <w:sz w:val="20"/>
          <w:szCs w:val="20"/>
        </w:rPr>
        <w:t xml:space="preserve">- </w:t>
      </w:r>
      <w:r w:rsidR="003963DE" w:rsidRPr="007A276F">
        <w:rPr>
          <w:sz w:val="20"/>
          <w:szCs w:val="20"/>
        </w:rPr>
        <w:t>przeprowadzania kontroli na miejscu wykonywania świadczenia.</w:t>
      </w:r>
    </w:p>
    <w:p w14:paraId="715D3AE6" w14:textId="77777777" w:rsidR="00123CD0" w:rsidRPr="007A276F" w:rsidRDefault="00123CD0" w:rsidP="00123CD0">
      <w:pPr>
        <w:pStyle w:val="Standard"/>
        <w:suppressAutoHyphens w:val="0"/>
        <w:autoSpaceDN/>
        <w:spacing w:line="276" w:lineRule="auto"/>
        <w:ind w:left="720"/>
        <w:jc w:val="both"/>
        <w:rPr>
          <w:sz w:val="20"/>
          <w:szCs w:val="20"/>
        </w:rPr>
      </w:pPr>
    </w:p>
    <w:p w14:paraId="6DE1F5C4" w14:textId="58573423" w:rsidR="003963DE" w:rsidRPr="00223B1C" w:rsidRDefault="003963DE" w:rsidP="00123CD0">
      <w:pPr>
        <w:pStyle w:val="Standard"/>
        <w:suppressAutoHyphens w:val="0"/>
        <w:autoSpaceDN/>
        <w:spacing w:after="160" w:line="276" w:lineRule="auto"/>
        <w:ind w:left="720"/>
        <w:jc w:val="both"/>
        <w:rPr>
          <w:sz w:val="20"/>
          <w:szCs w:val="20"/>
        </w:rPr>
      </w:pPr>
      <w:r w:rsidRPr="007A276F">
        <w:rPr>
          <w:sz w:val="20"/>
          <w:szCs w:val="20"/>
        </w:rPr>
        <w:t xml:space="preserve">Z tytułu niespełnienia przez wykonawcę lub podwykonawcę wymogu zatrudnienia na podstawie umowy o pracę osób wykonujących </w:t>
      </w:r>
      <w:r w:rsidRPr="00223B1C">
        <w:rPr>
          <w:sz w:val="20"/>
          <w:szCs w:val="20"/>
        </w:rPr>
        <w:t xml:space="preserve">czynności </w:t>
      </w:r>
      <w:r w:rsidR="00123CD0">
        <w:rPr>
          <w:sz w:val="20"/>
          <w:szCs w:val="20"/>
        </w:rPr>
        <w:t xml:space="preserve">wskazane powyżej </w:t>
      </w:r>
      <w:r w:rsidRPr="00223B1C">
        <w:rPr>
          <w:sz w:val="20"/>
          <w:szCs w:val="20"/>
        </w:rPr>
        <w:t xml:space="preserve">zamawiający przewiduje sankcję w postaci </w:t>
      </w:r>
      <w:r w:rsidR="00123CD0">
        <w:rPr>
          <w:sz w:val="20"/>
          <w:szCs w:val="20"/>
        </w:rPr>
        <w:t xml:space="preserve">                 </w:t>
      </w:r>
      <w:r w:rsidRPr="00223B1C">
        <w:rPr>
          <w:sz w:val="20"/>
          <w:szCs w:val="20"/>
        </w:rPr>
        <w:t xml:space="preserve">obowiązku zapłaty przez wykonawcę kary umownej w wysokości określonej w Projektowanych </w:t>
      </w:r>
      <w:r w:rsidR="00123CD0">
        <w:rPr>
          <w:sz w:val="20"/>
          <w:szCs w:val="20"/>
        </w:rPr>
        <w:t xml:space="preserve">                           </w:t>
      </w:r>
      <w:r w:rsidRPr="00223B1C">
        <w:rPr>
          <w:sz w:val="20"/>
          <w:szCs w:val="20"/>
        </w:rPr>
        <w:t xml:space="preserve">postanowieniach  umowy (załącznik </w:t>
      </w:r>
      <w:r w:rsidRPr="00AB5E52">
        <w:rPr>
          <w:sz w:val="20"/>
          <w:szCs w:val="20"/>
        </w:rPr>
        <w:t xml:space="preserve">nr </w:t>
      </w:r>
      <w:r w:rsidR="008934AD" w:rsidRPr="008934AD">
        <w:rPr>
          <w:sz w:val="20"/>
          <w:szCs w:val="20"/>
        </w:rPr>
        <w:t>7</w:t>
      </w:r>
      <w:r w:rsidRPr="00223B1C">
        <w:rPr>
          <w:sz w:val="20"/>
          <w:szCs w:val="20"/>
        </w:rPr>
        <w:t xml:space="preserve"> do SWZ).</w:t>
      </w:r>
    </w:p>
    <w:p w14:paraId="109E42BD" w14:textId="608444E4" w:rsidR="003963DE" w:rsidRPr="00223B1C" w:rsidRDefault="003963DE" w:rsidP="00123CD0">
      <w:pPr>
        <w:pStyle w:val="Standard"/>
        <w:suppressAutoHyphens w:val="0"/>
        <w:autoSpaceDN/>
        <w:spacing w:after="160" w:line="276" w:lineRule="auto"/>
        <w:ind w:left="720"/>
        <w:jc w:val="both"/>
        <w:rPr>
          <w:sz w:val="20"/>
          <w:szCs w:val="20"/>
        </w:rPr>
      </w:pPr>
      <w:r w:rsidRPr="00223B1C">
        <w:rPr>
          <w:sz w:val="20"/>
          <w:szCs w:val="20"/>
        </w:rPr>
        <w:t xml:space="preserve">Niezłożenie przez wykonawcę w wyznaczonym przez zamawiającego terminie żądanych przez </w:t>
      </w:r>
      <w:r w:rsidR="00123CD0">
        <w:rPr>
          <w:sz w:val="20"/>
          <w:szCs w:val="20"/>
        </w:rPr>
        <w:t xml:space="preserve">                             </w:t>
      </w:r>
      <w:r w:rsidRPr="00223B1C">
        <w:rPr>
          <w:sz w:val="20"/>
          <w:szCs w:val="20"/>
        </w:rPr>
        <w:t xml:space="preserve">zamawiającego dowodów w celu potwierdzenia spełnienia przez wykonawcę lub podwykonawcę </w:t>
      </w:r>
      <w:r w:rsidR="00123CD0">
        <w:rPr>
          <w:sz w:val="20"/>
          <w:szCs w:val="20"/>
        </w:rPr>
        <w:t xml:space="preserve">                    </w:t>
      </w:r>
      <w:r w:rsidRPr="00223B1C">
        <w:rPr>
          <w:sz w:val="20"/>
          <w:szCs w:val="20"/>
        </w:rPr>
        <w:t xml:space="preserve">wymogu zatrudnienia na podstawie umowy o pracę traktowane będzie jako niespełnienie przez </w:t>
      </w:r>
      <w:r w:rsidR="00123CD0">
        <w:rPr>
          <w:sz w:val="20"/>
          <w:szCs w:val="20"/>
        </w:rPr>
        <w:t xml:space="preserve">                        </w:t>
      </w:r>
      <w:r w:rsidRPr="00223B1C">
        <w:rPr>
          <w:sz w:val="20"/>
          <w:szCs w:val="20"/>
        </w:rPr>
        <w:t>wykonawcę lub podwykonawcę wymogu zatrudnienia na podstawie umowy o pracę osó</w:t>
      </w:r>
      <w:r>
        <w:rPr>
          <w:sz w:val="20"/>
          <w:szCs w:val="20"/>
        </w:rPr>
        <w:t xml:space="preserve">b wykonujących </w:t>
      </w:r>
      <w:r w:rsidR="00123CD0">
        <w:rPr>
          <w:sz w:val="20"/>
          <w:szCs w:val="20"/>
        </w:rPr>
        <w:t xml:space="preserve"> czynności wskazane powyżej.</w:t>
      </w:r>
    </w:p>
    <w:p w14:paraId="2272FABE" w14:textId="22A649DA" w:rsidR="003963DE" w:rsidRDefault="003963DE" w:rsidP="00123CD0">
      <w:pPr>
        <w:pStyle w:val="Standard"/>
        <w:suppressAutoHyphens w:val="0"/>
        <w:autoSpaceDN/>
        <w:spacing w:after="160" w:line="276" w:lineRule="auto"/>
        <w:ind w:left="720"/>
        <w:jc w:val="both"/>
        <w:rPr>
          <w:sz w:val="20"/>
          <w:szCs w:val="20"/>
        </w:rPr>
      </w:pPr>
      <w:r w:rsidRPr="00223B1C">
        <w:rPr>
          <w:sz w:val="20"/>
          <w:szCs w:val="20"/>
        </w:rPr>
        <w:t xml:space="preserve">W przypadku uzasadnionych wątpliwości co do przestrzegania prawa pracy przez wykonawcę lub </w:t>
      </w:r>
      <w:r w:rsidR="00123CD0">
        <w:rPr>
          <w:sz w:val="20"/>
          <w:szCs w:val="20"/>
        </w:rPr>
        <w:t xml:space="preserve">                    </w:t>
      </w:r>
      <w:r w:rsidRPr="00223B1C">
        <w:rPr>
          <w:sz w:val="20"/>
          <w:szCs w:val="20"/>
        </w:rPr>
        <w:t>podwykonawcę, zamawiający może zwrócić się o przeprowadzenie kontroli przez Państwową Inspekcję Pracy.</w:t>
      </w:r>
    </w:p>
    <w:p w14:paraId="300A19B3" w14:textId="3C256812" w:rsidR="003963DE" w:rsidRPr="00123CD0" w:rsidRDefault="003963DE" w:rsidP="00123CD0">
      <w:pPr>
        <w:pStyle w:val="Akapitzlist"/>
        <w:numPr>
          <w:ilvl w:val="1"/>
          <w:numId w:val="96"/>
        </w:numPr>
        <w:tabs>
          <w:tab w:val="clear" w:pos="1080"/>
        </w:tabs>
        <w:autoSpaceDN/>
        <w:spacing w:line="256" w:lineRule="auto"/>
        <w:ind w:left="709"/>
        <w:jc w:val="both"/>
        <w:rPr>
          <w:rFonts w:ascii="Arial" w:hAnsi="Arial" w:cs="Arial"/>
          <w:bCs/>
        </w:rPr>
      </w:pPr>
      <w:r w:rsidRPr="00123CD0">
        <w:rPr>
          <w:rFonts w:cs="Calibri"/>
          <w:bCs/>
          <w:sz w:val="20"/>
          <w:szCs w:val="20"/>
        </w:rPr>
        <w:t xml:space="preserve">Ze względu na charakter przedmiotu zamówienia w opisie przedmiotu zamówienia </w:t>
      </w:r>
      <w:r w:rsidR="00E43E0C">
        <w:rPr>
          <w:rFonts w:cs="Calibri"/>
          <w:bCs/>
          <w:sz w:val="20"/>
          <w:szCs w:val="20"/>
        </w:rPr>
        <w:t xml:space="preserve">nie </w:t>
      </w:r>
      <w:r w:rsidRPr="00123CD0">
        <w:rPr>
          <w:rFonts w:cs="Calibri"/>
          <w:bCs/>
          <w:sz w:val="20"/>
          <w:szCs w:val="20"/>
        </w:rPr>
        <w:t xml:space="preserve">zostały uwzględnione rozwiązania dotyczące dostępności dla osób niepełnosprawnych </w:t>
      </w:r>
      <w:r w:rsidRPr="00E43E0C">
        <w:rPr>
          <w:rFonts w:cs="Calibri"/>
          <w:bCs/>
          <w:sz w:val="20"/>
          <w:szCs w:val="20"/>
        </w:rPr>
        <w:t xml:space="preserve">określone </w:t>
      </w:r>
      <w:r w:rsidRPr="00E43E0C">
        <w:rPr>
          <w:rFonts w:cs="Calibri"/>
          <w:sz w:val="20"/>
          <w:szCs w:val="20"/>
        </w:rPr>
        <w:t>w art. 100</w:t>
      </w:r>
      <w:r w:rsidRPr="00123CD0">
        <w:rPr>
          <w:rFonts w:cs="Calibri"/>
          <w:sz w:val="20"/>
          <w:szCs w:val="20"/>
        </w:rPr>
        <w:t xml:space="preserve"> ustawy </w:t>
      </w:r>
      <w:proofErr w:type="spellStart"/>
      <w:r w:rsidRPr="00123CD0">
        <w:rPr>
          <w:rFonts w:cs="Calibri"/>
          <w:sz w:val="20"/>
          <w:szCs w:val="20"/>
        </w:rPr>
        <w:t>Pzp</w:t>
      </w:r>
      <w:proofErr w:type="spellEnd"/>
      <w:r w:rsidRPr="00123CD0">
        <w:rPr>
          <w:rFonts w:cs="Calibri"/>
          <w:sz w:val="20"/>
          <w:szCs w:val="20"/>
        </w:rPr>
        <w:t>.</w:t>
      </w:r>
    </w:p>
    <w:p w14:paraId="3A1237F6" w14:textId="61E4B623" w:rsidR="003963DE" w:rsidRPr="00123CD0" w:rsidRDefault="003963DE" w:rsidP="00123CD0">
      <w:pPr>
        <w:pStyle w:val="Akapitzlist"/>
        <w:numPr>
          <w:ilvl w:val="1"/>
          <w:numId w:val="96"/>
        </w:numPr>
        <w:tabs>
          <w:tab w:val="clear" w:pos="1080"/>
        </w:tabs>
        <w:autoSpaceDN/>
        <w:spacing w:line="256" w:lineRule="auto"/>
        <w:ind w:left="709"/>
        <w:jc w:val="both"/>
        <w:rPr>
          <w:rFonts w:ascii="Arial" w:hAnsi="Arial" w:cs="Arial"/>
          <w:bCs/>
        </w:rPr>
      </w:pPr>
      <w:r w:rsidRPr="00123CD0">
        <w:rPr>
          <w:rFonts w:cs="Calibri"/>
          <w:sz w:val="20"/>
          <w:szCs w:val="20"/>
        </w:rPr>
        <w:t>Kody CPV:</w:t>
      </w:r>
    </w:p>
    <w:p w14:paraId="67F9AE28" w14:textId="77777777" w:rsidR="003963DE" w:rsidRDefault="003963DE" w:rsidP="003963DE">
      <w:pPr>
        <w:pStyle w:val="Standard"/>
        <w:tabs>
          <w:tab w:val="left" w:pos="9498"/>
        </w:tabs>
        <w:spacing w:line="276" w:lineRule="auto"/>
        <w:jc w:val="both"/>
        <w:rPr>
          <w:rFonts w:cs="Calibri"/>
          <w:sz w:val="20"/>
          <w:szCs w:val="20"/>
        </w:rPr>
      </w:pPr>
    </w:p>
    <w:p w14:paraId="709B33E8" w14:textId="77777777" w:rsidR="003963DE" w:rsidRPr="00DD2E3C" w:rsidRDefault="003963DE" w:rsidP="003963DE">
      <w:pPr>
        <w:widowControl/>
        <w:spacing w:after="0" w:line="240" w:lineRule="auto"/>
        <w:jc w:val="both"/>
        <w:textAlignment w:val="auto"/>
        <w:rPr>
          <w:rFonts w:asciiTheme="minorHAnsi" w:eastAsia="Times New Roman" w:hAnsiTheme="minorHAnsi" w:cstheme="minorHAnsi"/>
          <w:kern w:val="0"/>
          <w:sz w:val="20"/>
          <w:szCs w:val="20"/>
        </w:rPr>
      </w:pPr>
      <w:r w:rsidRPr="005B6867">
        <w:rPr>
          <w:rFonts w:asciiTheme="minorHAnsi" w:eastAsia="Times New Roman" w:hAnsiTheme="minorHAnsi" w:cstheme="minorHAnsi"/>
          <w:kern w:val="0"/>
          <w:sz w:val="20"/>
          <w:szCs w:val="20"/>
        </w:rPr>
        <w:t>71320000-7 Usługi</w:t>
      </w:r>
      <w:r w:rsidRPr="00DD2E3C">
        <w:rPr>
          <w:rFonts w:asciiTheme="minorHAnsi" w:eastAsia="Times New Roman" w:hAnsiTheme="minorHAnsi" w:cstheme="minorHAnsi"/>
          <w:kern w:val="0"/>
          <w:sz w:val="20"/>
          <w:szCs w:val="20"/>
        </w:rPr>
        <w:t xml:space="preserve"> inżynierskie w zakresie projektowania</w:t>
      </w:r>
    </w:p>
    <w:p w14:paraId="0D234365" w14:textId="77777777" w:rsidR="003963DE" w:rsidRPr="00DD2E3C" w:rsidRDefault="003963DE" w:rsidP="003963DE">
      <w:pPr>
        <w:widowControl/>
        <w:spacing w:after="0" w:line="240" w:lineRule="auto"/>
        <w:jc w:val="both"/>
        <w:textAlignment w:val="auto"/>
        <w:rPr>
          <w:rFonts w:asciiTheme="minorHAnsi" w:eastAsia="Times New Roman" w:hAnsiTheme="minorHAnsi" w:cstheme="minorHAnsi"/>
          <w:kern w:val="0"/>
          <w:sz w:val="20"/>
          <w:szCs w:val="20"/>
        </w:rPr>
      </w:pPr>
    </w:p>
    <w:p w14:paraId="1CDD33C3" w14:textId="77777777" w:rsidR="003963DE" w:rsidRPr="00DD2E3C" w:rsidRDefault="003963DE" w:rsidP="003963DE">
      <w:pPr>
        <w:widowControl/>
        <w:spacing w:after="0" w:line="240" w:lineRule="auto"/>
        <w:jc w:val="both"/>
        <w:textAlignment w:val="auto"/>
        <w:rPr>
          <w:rFonts w:asciiTheme="minorHAnsi" w:eastAsia="Times New Roman" w:hAnsiTheme="minorHAnsi" w:cstheme="minorHAnsi"/>
          <w:kern w:val="0"/>
          <w:sz w:val="20"/>
          <w:szCs w:val="20"/>
        </w:rPr>
      </w:pPr>
      <w:r w:rsidRPr="005B6867">
        <w:rPr>
          <w:rFonts w:asciiTheme="minorHAnsi" w:eastAsia="Times New Roman" w:hAnsiTheme="minorHAnsi" w:cstheme="minorHAnsi"/>
          <w:kern w:val="0"/>
          <w:sz w:val="20"/>
          <w:szCs w:val="20"/>
        </w:rPr>
        <w:t>45000000-7 Roboty budowlane</w:t>
      </w:r>
    </w:p>
    <w:p w14:paraId="6D1790E9" w14:textId="77777777" w:rsidR="003963DE" w:rsidRPr="00A42C88" w:rsidRDefault="003963DE" w:rsidP="003963DE">
      <w:pPr>
        <w:widowControl/>
        <w:spacing w:after="0" w:line="240" w:lineRule="auto"/>
        <w:ind w:left="360"/>
        <w:jc w:val="both"/>
        <w:textAlignment w:val="auto"/>
        <w:rPr>
          <w:rFonts w:asciiTheme="minorHAnsi" w:eastAsia="Times New Roman" w:hAnsiTheme="minorHAnsi" w:cstheme="minorHAnsi"/>
          <w:kern w:val="0"/>
          <w:sz w:val="20"/>
          <w:szCs w:val="20"/>
        </w:rPr>
      </w:pPr>
      <w:r w:rsidRPr="00A42C88">
        <w:rPr>
          <w:rFonts w:asciiTheme="minorHAnsi" w:eastAsia="Times New Roman" w:hAnsiTheme="minorHAnsi" w:cstheme="minorHAnsi"/>
          <w:kern w:val="0"/>
          <w:sz w:val="20"/>
          <w:szCs w:val="20"/>
        </w:rPr>
        <w:t>45100000-8 Przygotowanie terenu pod budowę</w:t>
      </w:r>
    </w:p>
    <w:p w14:paraId="3C1F2904" w14:textId="77777777" w:rsidR="003963DE" w:rsidRPr="00A42C88" w:rsidRDefault="003963DE" w:rsidP="00B3110C">
      <w:pPr>
        <w:widowControl/>
        <w:numPr>
          <w:ilvl w:val="0"/>
          <w:numId w:val="82"/>
        </w:numPr>
        <w:autoSpaceDN/>
        <w:spacing w:after="0" w:line="240" w:lineRule="auto"/>
        <w:ind w:left="720"/>
        <w:jc w:val="both"/>
        <w:textAlignment w:val="auto"/>
        <w:rPr>
          <w:rFonts w:asciiTheme="minorHAnsi" w:eastAsia="Times New Roman" w:hAnsiTheme="minorHAnsi" w:cstheme="minorHAnsi"/>
          <w:kern w:val="0"/>
          <w:sz w:val="20"/>
          <w:szCs w:val="20"/>
        </w:rPr>
      </w:pPr>
      <w:r w:rsidRPr="00A42C88">
        <w:rPr>
          <w:rFonts w:asciiTheme="minorHAnsi" w:eastAsia="Times New Roman" w:hAnsiTheme="minorHAnsi" w:cstheme="minorHAnsi"/>
          <w:kern w:val="0"/>
          <w:sz w:val="20"/>
          <w:szCs w:val="20"/>
        </w:rPr>
        <w:t>45110000-1 Roboty w zakresie burzenia i rozbiórki obiektów budowlanych</w:t>
      </w:r>
    </w:p>
    <w:p w14:paraId="1275475D" w14:textId="77777777" w:rsidR="003963DE" w:rsidRPr="00A42C88" w:rsidRDefault="003963DE" w:rsidP="00B3110C">
      <w:pPr>
        <w:widowControl/>
        <w:numPr>
          <w:ilvl w:val="0"/>
          <w:numId w:val="83"/>
        </w:numPr>
        <w:autoSpaceDN/>
        <w:spacing w:after="0" w:line="240" w:lineRule="auto"/>
        <w:ind w:left="1080"/>
        <w:jc w:val="both"/>
        <w:textAlignment w:val="auto"/>
        <w:rPr>
          <w:rFonts w:asciiTheme="minorHAnsi" w:eastAsia="Times New Roman" w:hAnsiTheme="minorHAnsi" w:cstheme="minorHAnsi"/>
          <w:kern w:val="0"/>
          <w:sz w:val="20"/>
          <w:szCs w:val="20"/>
        </w:rPr>
      </w:pPr>
      <w:r w:rsidRPr="00A42C88">
        <w:rPr>
          <w:rFonts w:asciiTheme="minorHAnsi" w:eastAsia="Times New Roman" w:hAnsiTheme="minorHAnsi" w:cstheme="minorHAnsi"/>
          <w:kern w:val="0"/>
          <w:sz w:val="20"/>
          <w:szCs w:val="20"/>
        </w:rPr>
        <w:t>45111300-1 Roboty rozbiórkowe</w:t>
      </w:r>
    </w:p>
    <w:p w14:paraId="383F6425" w14:textId="77777777" w:rsidR="003963DE" w:rsidRPr="00A42C88" w:rsidRDefault="003963DE" w:rsidP="003963DE">
      <w:pPr>
        <w:widowControl/>
        <w:spacing w:after="0" w:line="240" w:lineRule="auto"/>
        <w:ind w:left="360"/>
        <w:jc w:val="both"/>
        <w:textAlignment w:val="auto"/>
        <w:rPr>
          <w:rFonts w:asciiTheme="minorHAnsi" w:eastAsia="Times New Roman" w:hAnsiTheme="minorHAnsi" w:cstheme="minorHAnsi"/>
          <w:kern w:val="0"/>
          <w:sz w:val="20"/>
          <w:szCs w:val="20"/>
        </w:rPr>
      </w:pPr>
      <w:r w:rsidRPr="00A42C88">
        <w:rPr>
          <w:rFonts w:asciiTheme="minorHAnsi" w:eastAsia="Times New Roman" w:hAnsiTheme="minorHAnsi" w:cstheme="minorHAnsi"/>
          <w:kern w:val="0"/>
          <w:sz w:val="20"/>
          <w:szCs w:val="20"/>
        </w:rPr>
        <w:t>45200000-9 Roboty budowlane w zakresie wznoszenia kompletnych obiektów budowlanych lub ich części oraz roboty w zakresie inżynierii lądowej i wodnej</w:t>
      </w:r>
    </w:p>
    <w:p w14:paraId="72F1C378" w14:textId="77777777" w:rsidR="003963DE" w:rsidRPr="00A42C88" w:rsidRDefault="003963DE" w:rsidP="00B3110C">
      <w:pPr>
        <w:widowControl/>
        <w:numPr>
          <w:ilvl w:val="0"/>
          <w:numId w:val="82"/>
        </w:numPr>
        <w:autoSpaceDN/>
        <w:spacing w:after="0" w:line="240" w:lineRule="auto"/>
        <w:ind w:left="720"/>
        <w:jc w:val="both"/>
        <w:textAlignment w:val="auto"/>
        <w:rPr>
          <w:rFonts w:asciiTheme="minorHAnsi" w:eastAsia="Times New Roman" w:hAnsiTheme="minorHAnsi" w:cstheme="minorHAnsi"/>
          <w:kern w:val="0"/>
          <w:sz w:val="20"/>
          <w:szCs w:val="20"/>
        </w:rPr>
      </w:pPr>
      <w:r w:rsidRPr="00A42C88">
        <w:rPr>
          <w:rFonts w:asciiTheme="minorHAnsi" w:eastAsia="Times New Roman" w:hAnsiTheme="minorHAnsi" w:cstheme="minorHAnsi"/>
          <w:kern w:val="0"/>
          <w:sz w:val="20"/>
          <w:szCs w:val="20"/>
        </w:rPr>
        <w:t>45210000-2 Roboty budowlane w zakresie budynków</w:t>
      </w:r>
    </w:p>
    <w:p w14:paraId="3FE4BF3D" w14:textId="77777777" w:rsidR="003963DE" w:rsidRPr="00A42C88" w:rsidRDefault="003963DE" w:rsidP="00B3110C">
      <w:pPr>
        <w:widowControl/>
        <w:numPr>
          <w:ilvl w:val="0"/>
          <w:numId w:val="83"/>
        </w:numPr>
        <w:autoSpaceDN/>
        <w:spacing w:after="0" w:line="240" w:lineRule="auto"/>
        <w:ind w:left="1080"/>
        <w:jc w:val="both"/>
        <w:textAlignment w:val="auto"/>
        <w:rPr>
          <w:rFonts w:asciiTheme="minorHAnsi" w:eastAsia="Times New Roman" w:hAnsiTheme="minorHAnsi" w:cstheme="minorHAnsi"/>
          <w:kern w:val="0"/>
          <w:sz w:val="20"/>
          <w:szCs w:val="20"/>
        </w:rPr>
      </w:pPr>
      <w:r w:rsidRPr="00A42C88">
        <w:rPr>
          <w:rFonts w:asciiTheme="minorHAnsi" w:eastAsia="Times New Roman" w:hAnsiTheme="minorHAnsi" w:cstheme="minorHAnsi"/>
          <w:kern w:val="0"/>
          <w:sz w:val="20"/>
          <w:szCs w:val="20"/>
        </w:rPr>
        <w:t>45215221-2 Roboty budowlane w zakresie ośrodków opieki dziennej</w:t>
      </w:r>
    </w:p>
    <w:p w14:paraId="45896FAF" w14:textId="77777777" w:rsidR="003963DE" w:rsidRPr="00A42C88" w:rsidRDefault="003963DE" w:rsidP="00B3110C">
      <w:pPr>
        <w:widowControl/>
        <w:numPr>
          <w:ilvl w:val="0"/>
          <w:numId w:val="83"/>
        </w:numPr>
        <w:autoSpaceDN/>
        <w:spacing w:after="0" w:line="240" w:lineRule="auto"/>
        <w:ind w:left="1080"/>
        <w:jc w:val="both"/>
        <w:textAlignment w:val="auto"/>
        <w:rPr>
          <w:rFonts w:asciiTheme="minorHAnsi" w:eastAsia="Times New Roman" w:hAnsiTheme="minorHAnsi" w:cstheme="minorHAnsi"/>
          <w:kern w:val="0"/>
          <w:sz w:val="20"/>
          <w:szCs w:val="20"/>
        </w:rPr>
      </w:pPr>
      <w:r w:rsidRPr="00A42C88">
        <w:rPr>
          <w:rFonts w:asciiTheme="minorHAnsi" w:eastAsia="Times New Roman" w:hAnsiTheme="minorHAnsi" w:cstheme="minorHAnsi"/>
          <w:kern w:val="0"/>
          <w:sz w:val="20"/>
          <w:szCs w:val="20"/>
        </w:rPr>
        <w:t>45262700-8 Przebudowa budynków</w:t>
      </w:r>
    </w:p>
    <w:p w14:paraId="448E7553" w14:textId="77777777" w:rsidR="003963DE" w:rsidRPr="00A42C88" w:rsidRDefault="003963DE" w:rsidP="00B3110C">
      <w:pPr>
        <w:widowControl/>
        <w:numPr>
          <w:ilvl w:val="0"/>
          <w:numId w:val="83"/>
        </w:numPr>
        <w:autoSpaceDN/>
        <w:spacing w:after="0" w:line="240" w:lineRule="auto"/>
        <w:ind w:left="1080"/>
        <w:jc w:val="both"/>
        <w:textAlignment w:val="auto"/>
        <w:rPr>
          <w:rFonts w:asciiTheme="minorHAnsi" w:eastAsia="Times New Roman" w:hAnsiTheme="minorHAnsi" w:cstheme="minorHAnsi"/>
          <w:kern w:val="0"/>
          <w:sz w:val="20"/>
          <w:szCs w:val="20"/>
        </w:rPr>
      </w:pPr>
      <w:r w:rsidRPr="00A42C88">
        <w:rPr>
          <w:rFonts w:asciiTheme="minorHAnsi" w:eastAsia="Times New Roman" w:hAnsiTheme="minorHAnsi" w:cstheme="minorHAnsi"/>
          <w:kern w:val="0"/>
          <w:sz w:val="20"/>
          <w:szCs w:val="20"/>
        </w:rPr>
        <w:t>45262522-6 Roboty murarskie</w:t>
      </w:r>
    </w:p>
    <w:p w14:paraId="2837C872" w14:textId="77777777" w:rsidR="003963DE" w:rsidRPr="00A42C88" w:rsidRDefault="003963DE" w:rsidP="00B3110C">
      <w:pPr>
        <w:widowControl/>
        <w:numPr>
          <w:ilvl w:val="0"/>
          <w:numId w:val="83"/>
        </w:numPr>
        <w:autoSpaceDN/>
        <w:spacing w:after="0" w:line="240" w:lineRule="auto"/>
        <w:ind w:left="1080"/>
        <w:jc w:val="both"/>
        <w:textAlignment w:val="auto"/>
        <w:rPr>
          <w:rFonts w:asciiTheme="minorHAnsi" w:eastAsia="Times New Roman" w:hAnsiTheme="minorHAnsi" w:cstheme="minorHAnsi"/>
          <w:kern w:val="0"/>
          <w:sz w:val="20"/>
          <w:szCs w:val="20"/>
        </w:rPr>
      </w:pPr>
      <w:r w:rsidRPr="00A42C88">
        <w:rPr>
          <w:rFonts w:asciiTheme="minorHAnsi" w:eastAsia="Times New Roman" w:hAnsiTheme="minorHAnsi" w:cstheme="minorHAnsi"/>
          <w:kern w:val="0"/>
          <w:sz w:val="20"/>
          <w:szCs w:val="20"/>
        </w:rPr>
        <w:t>45262100-2 Roboty przy wznoszeniu rusztowań</w:t>
      </w:r>
    </w:p>
    <w:p w14:paraId="7F118857" w14:textId="77777777" w:rsidR="003963DE" w:rsidRPr="00A42C88" w:rsidRDefault="003963DE" w:rsidP="003963DE">
      <w:pPr>
        <w:widowControl/>
        <w:spacing w:after="0" w:line="240" w:lineRule="auto"/>
        <w:ind w:left="360"/>
        <w:jc w:val="both"/>
        <w:textAlignment w:val="auto"/>
        <w:rPr>
          <w:rFonts w:asciiTheme="minorHAnsi" w:eastAsia="Times New Roman" w:hAnsiTheme="minorHAnsi" w:cstheme="minorHAnsi"/>
          <w:kern w:val="0"/>
          <w:sz w:val="20"/>
          <w:szCs w:val="20"/>
        </w:rPr>
      </w:pPr>
      <w:r w:rsidRPr="00A42C88">
        <w:rPr>
          <w:rFonts w:asciiTheme="minorHAnsi" w:eastAsia="Times New Roman" w:hAnsiTheme="minorHAnsi" w:cstheme="minorHAnsi"/>
          <w:kern w:val="0"/>
          <w:sz w:val="20"/>
          <w:szCs w:val="20"/>
        </w:rPr>
        <w:t>45300000-0 Roboty instalacyjne w budynkach</w:t>
      </w:r>
    </w:p>
    <w:p w14:paraId="5EA86405" w14:textId="77777777" w:rsidR="003963DE" w:rsidRPr="00A42C88" w:rsidRDefault="003963DE" w:rsidP="00B3110C">
      <w:pPr>
        <w:widowControl/>
        <w:numPr>
          <w:ilvl w:val="0"/>
          <w:numId w:val="84"/>
        </w:numPr>
        <w:autoSpaceDN/>
        <w:spacing w:after="0" w:line="240" w:lineRule="auto"/>
        <w:ind w:left="720"/>
        <w:jc w:val="both"/>
        <w:textAlignment w:val="auto"/>
        <w:rPr>
          <w:rFonts w:asciiTheme="minorHAnsi" w:eastAsia="Times New Roman" w:hAnsiTheme="minorHAnsi" w:cstheme="minorHAnsi"/>
          <w:kern w:val="0"/>
          <w:sz w:val="20"/>
          <w:szCs w:val="20"/>
        </w:rPr>
      </w:pPr>
      <w:r w:rsidRPr="00A42C88">
        <w:rPr>
          <w:rFonts w:asciiTheme="minorHAnsi" w:eastAsia="Times New Roman" w:hAnsiTheme="minorHAnsi" w:cstheme="minorHAnsi"/>
          <w:kern w:val="0"/>
          <w:sz w:val="20"/>
          <w:szCs w:val="20"/>
        </w:rPr>
        <w:t>45310000-3 Roboty instalacyjne elektryczne</w:t>
      </w:r>
    </w:p>
    <w:p w14:paraId="7D11FBBD" w14:textId="77777777" w:rsidR="003963DE" w:rsidRPr="00A42C88" w:rsidRDefault="003963DE" w:rsidP="00B3110C">
      <w:pPr>
        <w:widowControl/>
        <w:numPr>
          <w:ilvl w:val="0"/>
          <w:numId w:val="85"/>
        </w:numPr>
        <w:autoSpaceDN/>
        <w:spacing w:after="0" w:line="240" w:lineRule="auto"/>
        <w:ind w:left="1080"/>
        <w:jc w:val="both"/>
        <w:textAlignment w:val="auto"/>
        <w:rPr>
          <w:rFonts w:asciiTheme="minorHAnsi" w:eastAsia="Times New Roman" w:hAnsiTheme="minorHAnsi" w:cstheme="minorHAnsi"/>
          <w:kern w:val="0"/>
          <w:sz w:val="20"/>
          <w:szCs w:val="20"/>
        </w:rPr>
      </w:pPr>
      <w:r w:rsidRPr="00A42C88">
        <w:rPr>
          <w:rFonts w:asciiTheme="minorHAnsi" w:eastAsia="Times New Roman" w:hAnsiTheme="minorHAnsi" w:cstheme="minorHAnsi"/>
          <w:kern w:val="0"/>
          <w:sz w:val="20"/>
          <w:szCs w:val="20"/>
        </w:rPr>
        <w:t>45311000-0 Roboty w zakresie okablowania oraz instalacji elektrycznych</w:t>
      </w:r>
    </w:p>
    <w:p w14:paraId="35F37F64" w14:textId="77777777" w:rsidR="003963DE" w:rsidRPr="00A42C88" w:rsidRDefault="003963DE" w:rsidP="00B3110C">
      <w:pPr>
        <w:widowControl/>
        <w:numPr>
          <w:ilvl w:val="0"/>
          <w:numId w:val="85"/>
        </w:numPr>
        <w:autoSpaceDN/>
        <w:spacing w:after="0" w:line="240" w:lineRule="auto"/>
        <w:ind w:left="1080"/>
        <w:jc w:val="both"/>
        <w:textAlignment w:val="auto"/>
        <w:rPr>
          <w:rFonts w:asciiTheme="minorHAnsi" w:eastAsia="Times New Roman" w:hAnsiTheme="minorHAnsi" w:cstheme="minorHAnsi"/>
          <w:kern w:val="0"/>
          <w:sz w:val="20"/>
          <w:szCs w:val="20"/>
        </w:rPr>
      </w:pPr>
      <w:r w:rsidRPr="00A42C88">
        <w:rPr>
          <w:rFonts w:asciiTheme="minorHAnsi" w:eastAsia="Times New Roman" w:hAnsiTheme="minorHAnsi" w:cstheme="minorHAnsi"/>
          <w:kern w:val="0"/>
          <w:sz w:val="20"/>
          <w:szCs w:val="20"/>
        </w:rPr>
        <w:t>45312000-7 Instalowanie systemów alarmowych i anten</w:t>
      </w:r>
    </w:p>
    <w:p w14:paraId="596AF160" w14:textId="77777777" w:rsidR="003963DE" w:rsidRPr="00A42C88" w:rsidRDefault="003963DE" w:rsidP="00B3110C">
      <w:pPr>
        <w:widowControl/>
        <w:numPr>
          <w:ilvl w:val="0"/>
          <w:numId w:val="85"/>
        </w:numPr>
        <w:autoSpaceDN/>
        <w:spacing w:after="0" w:line="240" w:lineRule="auto"/>
        <w:ind w:left="1080"/>
        <w:jc w:val="both"/>
        <w:textAlignment w:val="auto"/>
        <w:rPr>
          <w:rFonts w:asciiTheme="minorHAnsi" w:eastAsia="Times New Roman" w:hAnsiTheme="minorHAnsi" w:cstheme="minorHAnsi"/>
          <w:kern w:val="0"/>
          <w:sz w:val="20"/>
          <w:szCs w:val="20"/>
        </w:rPr>
      </w:pPr>
      <w:r w:rsidRPr="00A42C88">
        <w:rPr>
          <w:rFonts w:asciiTheme="minorHAnsi" w:eastAsia="Times New Roman" w:hAnsiTheme="minorHAnsi" w:cstheme="minorHAnsi"/>
          <w:kern w:val="0"/>
          <w:sz w:val="20"/>
          <w:szCs w:val="20"/>
        </w:rPr>
        <w:t>45314000-1 Instalowanie urządzeń telekomunikacyjnych</w:t>
      </w:r>
    </w:p>
    <w:p w14:paraId="76BAC5BD" w14:textId="77777777" w:rsidR="003963DE" w:rsidRPr="00A42C88" w:rsidRDefault="003963DE" w:rsidP="00B3110C">
      <w:pPr>
        <w:widowControl/>
        <w:numPr>
          <w:ilvl w:val="0"/>
          <w:numId w:val="85"/>
        </w:numPr>
        <w:autoSpaceDN/>
        <w:spacing w:after="0" w:line="240" w:lineRule="auto"/>
        <w:ind w:left="1080"/>
        <w:jc w:val="both"/>
        <w:textAlignment w:val="auto"/>
        <w:rPr>
          <w:rFonts w:asciiTheme="minorHAnsi" w:eastAsia="Times New Roman" w:hAnsiTheme="minorHAnsi" w:cstheme="minorHAnsi"/>
          <w:kern w:val="0"/>
          <w:sz w:val="20"/>
          <w:szCs w:val="20"/>
        </w:rPr>
      </w:pPr>
      <w:r w:rsidRPr="00A42C88">
        <w:rPr>
          <w:rFonts w:asciiTheme="minorHAnsi" w:eastAsia="Times New Roman" w:hAnsiTheme="minorHAnsi" w:cstheme="minorHAnsi"/>
          <w:kern w:val="0"/>
          <w:sz w:val="20"/>
          <w:szCs w:val="20"/>
        </w:rPr>
        <w:t>45315000-8 Instalowanie urządzeń elektrycznego ogrzewania i innego sprzętu elektrycznego w budynkach</w:t>
      </w:r>
    </w:p>
    <w:p w14:paraId="7640EA01" w14:textId="77777777" w:rsidR="003963DE" w:rsidRPr="00A42C88" w:rsidRDefault="003963DE" w:rsidP="00B3110C">
      <w:pPr>
        <w:widowControl/>
        <w:numPr>
          <w:ilvl w:val="0"/>
          <w:numId w:val="85"/>
        </w:numPr>
        <w:autoSpaceDN/>
        <w:spacing w:after="0" w:line="240" w:lineRule="auto"/>
        <w:ind w:left="1080"/>
        <w:jc w:val="both"/>
        <w:textAlignment w:val="auto"/>
        <w:rPr>
          <w:rFonts w:asciiTheme="minorHAnsi" w:eastAsia="Times New Roman" w:hAnsiTheme="minorHAnsi" w:cstheme="minorHAnsi"/>
          <w:kern w:val="0"/>
          <w:sz w:val="20"/>
          <w:szCs w:val="20"/>
        </w:rPr>
      </w:pPr>
      <w:r w:rsidRPr="00A42C88">
        <w:rPr>
          <w:rFonts w:asciiTheme="minorHAnsi" w:eastAsia="Times New Roman" w:hAnsiTheme="minorHAnsi" w:cstheme="minorHAnsi"/>
          <w:kern w:val="0"/>
          <w:sz w:val="20"/>
          <w:szCs w:val="20"/>
        </w:rPr>
        <w:t>45316000-5 Instalowanie systemów oświetleniowych i sygnalizacyjnych</w:t>
      </w:r>
    </w:p>
    <w:p w14:paraId="335E1C6E" w14:textId="77777777" w:rsidR="003963DE" w:rsidRPr="00A42C88" w:rsidRDefault="003963DE" w:rsidP="00B3110C">
      <w:pPr>
        <w:widowControl/>
        <w:numPr>
          <w:ilvl w:val="0"/>
          <w:numId w:val="85"/>
        </w:numPr>
        <w:autoSpaceDN/>
        <w:spacing w:after="0" w:line="240" w:lineRule="auto"/>
        <w:ind w:left="1080"/>
        <w:jc w:val="both"/>
        <w:textAlignment w:val="auto"/>
        <w:rPr>
          <w:rFonts w:asciiTheme="minorHAnsi" w:eastAsia="Times New Roman" w:hAnsiTheme="minorHAnsi" w:cstheme="minorHAnsi"/>
          <w:kern w:val="0"/>
          <w:sz w:val="20"/>
          <w:szCs w:val="20"/>
        </w:rPr>
      </w:pPr>
      <w:r w:rsidRPr="00A42C88">
        <w:rPr>
          <w:rFonts w:asciiTheme="minorHAnsi" w:eastAsia="Times New Roman" w:hAnsiTheme="minorHAnsi" w:cstheme="minorHAnsi"/>
          <w:kern w:val="0"/>
          <w:sz w:val="20"/>
          <w:szCs w:val="20"/>
        </w:rPr>
        <w:t>45317000-2 Inne instalacje elektryczne</w:t>
      </w:r>
    </w:p>
    <w:p w14:paraId="3C756960" w14:textId="77777777" w:rsidR="003963DE" w:rsidRPr="00A42C88" w:rsidRDefault="003963DE" w:rsidP="00B3110C">
      <w:pPr>
        <w:widowControl/>
        <w:numPr>
          <w:ilvl w:val="0"/>
          <w:numId w:val="84"/>
        </w:numPr>
        <w:autoSpaceDN/>
        <w:spacing w:after="0" w:line="240" w:lineRule="auto"/>
        <w:ind w:left="720"/>
        <w:jc w:val="both"/>
        <w:textAlignment w:val="auto"/>
        <w:rPr>
          <w:rFonts w:asciiTheme="minorHAnsi" w:eastAsia="Times New Roman" w:hAnsiTheme="minorHAnsi" w:cstheme="minorHAnsi"/>
          <w:kern w:val="0"/>
          <w:sz w:val="20"/>
          <w:szCs w:val="20"/>
        </w:rPr>
      </w:pPr>
      <w:r w:rsidRPr="00A42C88">
        <w:rPr>
          <w:rFonts w:asciiTheme="minorHAnsi" w:eastAsia="Times New Roman" w:hAnsiTheme="minorHAnsi" w:cstheme="minorHAnsi"/>
          <w:kern w:val="0"/>
          <w:sz w:val="20"/>
          <w:szCs w:val="20"/>
        </w:rPr>
        <w:t>45320000-6 Roboty izolacyjne</w:t>
      </w:r>
    </w:p>
    <w:p w14:paraId="7F58514D" w14:textId="77777777" w:rsidR="003963DE" w:rsidRPr="00A42C88" w:rsidRDefault="003963DE" w:rsidP="00B3110C">
      <w:pPr>
        <w:widowControl/>
        <w:numPr>
          <w:ilvl w:val="0"/>
          <w:numId w:val="86"/>
        </w:numPr>
        <w:autoSpaceDN/>
        <w:spacing w:after="0" w:line="240" w:lineRule="auto"/>
        <w:ind w:left="1080"/>
        <w:jc w:val="both"/>
        <w:textAlignment w:val="auto"/>
        <w:rPr>
          <w:rFonts w:asciiTheme="minorHAnsi" w:eastAsia="Times New Roman" w:hAnsiTheme="minorHAnsi" w:cstheme="minorHAnsi"/>
          <w:kern w:val="0"/>
          <w:sz w:val="20"/>
          <w:szCs w:val="20"/>
        </w:rPr>
      </w:pPr>
      <w:r w:rsidRPr="00A42C88">
        <w:rPr>
          <w:rFonts w:asciiTheme="minorHAnsi" w:eastAsia="Times New Roman" w:hAnsiTheme="minorHAnsi" w:cstheme="minorHAnsi"/>
          <w:kern w:val="0"/>
          <w:sz w:val="20"/>
          <w:szCs w:val="20"/>
        </w:rPr>
        <w:t>45321000-3 Izolacja cieplna</w:t>
      </w:r>
    </w:p>
    <w:p w14:paraId="7A33F779" w14:textId="77777777" w:rsidR="003963DE" w:rsidRPr="00A42C88" w:rsidRDefault="003963DE" w:rsidP="00B3110C">
      <w:pPr>
        <w:widowControl/>
        <w:numPr>
          <w:ilvl w:val="0"/>
          <w:numId w:val="86"/>
        </w:numPr>
        <w:autoSpaceDN/>
        <w:spacing w:after="0" w:line="240" w:lineRule="auto"/>
        <w:ind w:left="1080"/>
        <w:jc w:val="both"/>
        <w:textAlignment w:val="auto"/>
        <w:rPr>
          <w:rFonts w:asciiTheme="minorHAnsi" w:eastAsia="Times New Roman" w:hAnsiTheme="minorHAnsi" w:cstheme="minorHAnsi"/>
          <w:kern w:val="0"/>
          <w:sz w:val="20"/>
          <w:szCs w:val="20"/>
        </w:rPr>
      </w:pPr>
      <w:r w:rsidRPr="00A42C88">
        <w:rPr>
          <w:rFonts w:asciiTheme="minorHAnsi" w:eastAsia="Times New Roman" w:hAnsiTheme="minorHAnsi" w:cstheme="minorHAnsi"/>
          <w:kern w:val="0"/>
          <w:sz w:val="20"/>
          <w:szCs w:val="20"/>
        </w:rPr>
        <w:t>45324000-4 Roboty w zakresie okładziny tynkowej</w:t>
      </w:r>
    </w:p>
    <w:p w14:paraId="36A9CA94" w14:textId="77777777" w:rsidR="003963DE" w:rsidRPr="00A42C88" w:rsidRDefault="003963DE" w:rsidP="00B3110C">
      <w:pPr>
        <w:widowControl/>
        <w:numPr>
          <w:ilvl w:val="0"/>
          <w:numId w:val="84"/>
        </w:numPr>
        <w:autoSpaceDN/>
        <w:spacing w:after="0" w:line="240" w:lineRule="auto"/>
        <w:ind w:left="720"/>
        <w:jc w:val="both"/>
        <w:textAlignment w:val="auto"/>
        <w:rPr>
          <w:rFonts w:asciiTheme="minorHAnsi" w:eastAsia="Times New Roman" w:hAnsiTheme="minorHAnsi" w:cstheme="minorHAnsi"/>
          <w:kern w:val="0"/>
          <w:sz w:val="20"/>
          <w:szCs w:val="20"/>
        </w:rPr>
      </w:pPr>
      <w:r w:rsidRPr="00A42C88">
        <w:rPr>
          <w:rFonts w:asciiTheme="minorHAnsi" w:eastAsia="Times New Roman" w:hAnsiTheme="minorHAnsi" w:cstheme="minorHAnsi"/>
          <w:kern w:val="0"/>
          <w:sz w:val="20"/>
          <w:szCs w:val="20"/>
        </w:rPr>
        <w:t>45330000-9 Roboty instalacyjne wodno-kanalizacyjne i sanitarne</w:t>
      </w:r>
    </w:p>
    <w:p w14:paraId="2ACD5FB7" w14:textId="77777777" w:rsidR="003963DE" w:rsidRPr="00A42C88" w:rsidRDefault="003963DE" w:rsidP="00B3110C">
      <w:pPr>
        <w:widowControl/>
        <w:numPr>
          <w:ilvl w:val="0"/>
          <w:numId w:val="87"/>
        </w:numPr>
        <w:autoSpaceDN/>
        <w:spacing w:after="0" w:line="240" w:lineRule="auto"/>
        <w:ind w:left="1080"/>
        <w:jc w:val="both"/>
        <w:textAlignment w:val="auto"/>
        <w:rPr>
          <w:rFonts w:asciiTheme="minorHAnsi" w:eastAsia="Times New Roman" w:hAnsiTheme="minorHAnsi" w:cstheme="minorHAnsi"/>
          <w:kern w:val="0"/>
          <w:sz w:val="20"/>
          <w:szCs w:val="20"/>
        </w:rPr>
      </w:pPr>
      <w:r w:rsidRPr="00A42C88">
        <w:rPr>
          <w:rFonts w:asciiTheme="minorHAnsi" w:eastAsia="Times New Roman" w:hAnsiTheme="minorHAnsi" w:cstheme="minorHAnsi"/>
          <w:kern w:val="0"/>
          <w:sz w:val="20"/>
          <w:szCs w:val="20"/>
        </w:rPr>
        <w:lastRenderedPageBreak/>
        <w:t>45331000-6 Instalowanie urządzeń grzewczych, wentylacyjnych i klimatyzacyjnych</w:t>
      </w:r>
    </w:p>
    <w:p w14:paraId="23DDC20E" w14:textId="77777777" w:rsidR="003963DE" w:rsidRPr="00A42C88" w:rsidRDefault="003963DE" w:rsidP="00B3110C">
      <w:pPr>
        <w:widowControl/>
        <w:numPr>
          <w:ilvl w:val="0"/>
          <w:numId w:val="87"/>
        </w:numPr>
        <w:autoSpaceDN/>
        <w:spacing w:after="0" w:line="240" w:lineRule="auto"/>
        <w:ind w:left="1080"/>
        <w:jc w:val="both"/>
        <w:textAlignment w:val="auto"/>
        <w:rPr>
          <w:rFonts w:asciiTheme="minorHAnsi" w:eastAsia="Times New Roman" w:hAnsiTheme="minorHAnsi" w:cstheme="minorHAnsi"/>
          <w:kern w:val="0"/>
          <w:sz w:val="20"/>
          <w:szCs w:val="20"/>
        </w:rPr>
      </w:pPr>
      <w:r w:rsidRPr="00A42C88">
        <w:rPr>
          <w:rFonts w:asciiTheme="minorHAnsi" w:eastAsia="Times New Roman" w:hAnsiTheme="minorHAnsi" w:cstheme="minorHAnsi"/>
          <w:kern w:val="0"/>
          <w:sz w:val="20"/>
          <w:szCs w:val="20"/>
        </w:rPr>
        <w:t>45332000-3 Roboty instalacyjne wodne i kanalizacyjne</w:t>
      </w:r>
    </w:p>
    <w:p w14:paraId="0D6A4D02" w14:textId="77777777" w:rsidR="003963DE" w:rsidRPr="00A42C88" w:rsidRDefault="003963DE" w:rsidP="00B3110C">
      <w:pPr>
        <w:widowControl/>
        <w:numPr>
          <w:ilvl w:val="0"/>
          <w:numId w:val="84"/>
        </w:numPr>
        <w:autoSpaceDN/>
        <w:spacing w:after="0" w:line="240" w:lineRule="auto"/>
        <w:ind w:left="720"/>
        <w:jc w:val="both"/>
        <w:textAlignment w:val="auto"/>
        <w:rPr>
          <w:rFonts w:asciiTheme="minorHAnsi" w:eastAsia="Times New Roman" w:hAnsiTheme="minorHAnsi" w:cstheme="minorHAnsi"/>
          <w:kern w:val="0"/>
          <w:sz w:val="20"/>
          <w:szCs w:val="20"/>
        </w:rPr>
      </w:pPr>
      <w:r w:rsidRPr="00A42C88">
        <w:rPr>
          <w:rFonts w:asciiTheme="minorHAnsi" w:eastAsia="Times New Roman" w:hAnsiTheme="minorHAnsi" w:cstheme="minorHAnsi"/>
          <w:kern w:val="0"/>
          <w:sz w:val="20"/>
          <w:szCs w:val="20"/>
        </w:rPr>
        <w:t>45340000-2 Instalowanie ogrodzeń, płotów i sprzętu ochronnego</w:t>
      </w:r>
    </w:p>
    <w:p w14:paraId="421908DD" w14:textId="77777777" w:rsidR="003963DE" w:rsidRPr="00A42C88" w:rsidRDefault="003963DE" w:rsidP="00B3110C">
      <w:pPr>
        <w:widowControl/>
        <w:numPr>
          <w:ilvl w:val="0"/>
          <w:numId w:val="88"/>
        </w:numPr>
        <w:autoSpaceDN/>
        <w:spacing w:after="0" w:line="240" w:lineRule="auto"/>
        <w:ind w:left="1080"/>
        <w:jc w:val="both"/>
        <w:textAlignment w:val="auto"/>
        <w:rPr>
          <w:rFonts w:asciiTheme="minorHAnsi" w:eastAsia="Times New Roman" w:hAnsiTheme="minorHAnsi" w:cstheme="minorHAnsi"/>
          <w:kern w:val="0"/>
          <w:sz w:val="20"/>
          <w:szCs w:val="20"/>
        </w:rPr>
      </w:pPr>
      <w:r w:rsidRPr="00A42C88">
        <w:rPr>
          <w:rFonts w:asciiTheme="minorHAnsi" w:eastAsia="Times New Roman" w:hAnsiTheme="minorHAnsi" w:cstheme="minorHAnsi"/>
          <w:kern w:val="0"/>
          <w:sz w:val="20"/>
          <w:szCs w:val="20"/>
        </w:rPr>
        <w:t>45343000-3 Roboty instalacyjne przeciwpożarowe</w:t>
      </w:r>
    </w:p>
    <w:p w14:paraId="5575D688" w14:textId="77777777" w:rsidR="003963DE" w:rsidRPr="00A42C88" w:rsidRDefault="003963DE" w:rsidP="003963DE">
      <w:pPr>
        <w:widowControl/>
        <w:spacing w:after="0" w:line="240" w:lineRule="auto"/>
        <w:ind w:left="360"/>
        <w:jc w:val="both"/>
        <w:textAlignment w:val="auto"/>
        <w:rPr>
          <w:rFonts w:asciiTheme="minorHAnsi" w:eastAsia="Times New Roman" w:hAnsiTheme="minorHAnsi" w:cstheme="minorHAnsi"/>
          <w:kern w:val="0"/>
          <w:sz w:val="20"/>
          <w:szCs w:val="20"/>
        </w:rPr>
      </w:pPr>
      <w:r w:rsidRPr="00A42C88">
        <w:rPr>
          <w:rFonts w:asciiTheme="minorHAnsi" w:eastAsia="Times New Roman" w:hAnsiTheme="minorHAnsi" w:cstheme="minorHAnsi"/>
          <w:kern w:val="0"/>
          <w:sz w:val="20"/>
          <w:szCs w:val="20"/>
        </w:rPr>
        <w:t>45400000-1 Roboty wykończeniowe w zakresie obiektów budowlanych</w:t>
      </w:r>
    </w:p>
    <w:p w14:paraId="24B40DDA" w14:textId="77777777" w:rsidR="003963DE" w:rsidRPr="00A42C88" w:rsidRDefault="003963DE" w:rsidP="00B3110C">
      <w:pPr>
        <w:widowControl/>
        <w:numPr>
          <w:ilvl w:val="0"/>
          <w:numId w:val="89"/>
        </w:numPr>
        <w:autoSpaceDN/>
        <w:spacing w:after="0" w:line="240" w:lineRule="auto"/>
        <w:ind w:left="720"/>
        <w:jc w:val="both"/>
        <w:textAlignment w:val="auto"/>
        <w:rPr>
          <w:rFonts w:asciiTheme="minorHAnsi" w:eastAsia="Times New Roman" w:hAnsiTheme="minorHAnsi" w:cstheme="minorHAnsi"/>
          <w:kern w:val="0"/>
          <w:sz w:val="20"/>
          <w:szCs w:val="20"/>
        </w:rPr>
      </w:pPr>
      <w:r w:rsidRPr="00A42C88">
        <w:rPr>
          <w:rFonts w:asciiTheme="minorHAnsi" w:eastAsia="Times New Roman" w:hAnsiTheme="minorHAnsi" w:cstheme="minorHAnsi"/>
          <w:kern w:val="0"/>
          <w:sz w:val="20"/>
          <w:szCs w:val="20"/>
        </w:rPr>
        <w:t>45410000-4 Tynkowanie</w:t>
      </w:r>
    </w:p>
    <w:p w14:paraId="2A8433FF" w14:textId="77777777" w:rsidR="003963DE" w:rsidRPr="00A42C88" w:rsidRDefault="003963DE" w:rsidP="00B3110C">
      <w:pPr>
        <w:widowControl/>
        <w:numPr>
          <w:ilvl w:val="0"/>
          <w:numId w:val="89"/>
        </w:numPr>
        <w:autoSpaceDN/>
        <w:spacing w:after="0" w:line="240" w:lineRule="auto"/>
        <w:ind w:left="720"/>
        <w:jc w:val="both"/>
        <w:textAlignment w:val="auto"/>
        <w:rPr>
          <w:rFonts w:asciiTheme="minorHAnsi" w:eastAsia="Times New Roman" w:hAnsiTheme="minorHAnsi" w:cstheme="minorHAnsi"/>
          <w:kern w:val="0"/>
          <w:sz w:val="20"/>
          <w:szCs w:val="20"/>
        </w:rPr>
      </w:pPr>
      <w:r w:rsidRPr="00A42C88">
        <w:rPr>
          <w:rFonts w:asciiTheme="minorHAnsi" w:eastAsia="Times New Roman" w:hAnsiTheme="minorHAnsi" w:cstheme="minorHAnsi"/>
          <w:kern w:val="0"/>
          <w:sz w:val="20"/>
          <w:szCs w:val="20"/>
        </w:rPr>
        <w:t>45420000-7 Roboty w zakresie zakładania stolarki budowlanej oraz roboty ciesielskie</w:t>
      </w:r>
    </w:p>
    <w:p w14:paraId="2CCB8246" w14:textId="77777777" w:rsidR="003963DE" w:rsidRPr="00A42C88" w:rsidRDefault="003963DE" w:rsidP="00B3110C">
      <w:pPr>
        <w:widowControl/>
        <w:numPr>
          <w:ilvl w:val="0"/>
          <w:numId w:val="91"/>
        </w:numPr>
        <w:autoSpaceDN/>
        <w:spacing w:after="0" w:line="240" w:lineRule="auto"/>
        <w:ind w:left="1080"/>
        <w:jc w:val="both"/>
        <w:textAlignment w:val="auto"/>
        <w:rPr>
          <w:rFonts w:asciiTheme="minorHAnsi" w:eastAsia="Times New Roman" w:hAnsiTheme="minorHAnsi" w:cstheme="minorHAnsi"/>
          <w:kern w:val="0"/>
          <w:sz w:val="20"/>
          <w:szCs w:val="20"/>
        </w:rPr>
      </w:pPr>
      <w:r w:rsidRPr="00A42C88">
        <w:rPr>
          <w:rFonts w:asciiTheme="minorHAnsi" w:eastAsia="Times New Roman" w:hAnsiTheme="minorHAnsi" w:cstheme="minorHAnsi"/>
          <w:kern w:val="0"/>
          <w:sz w:val="20"/>
          <w:szCs w:val="20"/>
        </w:rPr>
        <w:t>45421000-4 Roboty w zakresie stolarki budowlanej</w:t>
      </w:r>
    </w:p>
    <w:p w14:paraId="16517998" w14:textId="77777777" w:rsidR="003963DE" w:rsidRPr="00A42C88" w:rsidRDefault="003963DE" w:rsidP="00B3110C">
      <w:pPr>
        <w:widowControl/>
        <w:numPr>
          <w:ilvl w:val="0"/>
          <w:numId w:val="91"/>
        </w:numPr>
        <w:autoSpaceDN/>
        <w:spacing w:after="0" w:line="240" w:lineRule="auto"/>
        <w:ind w:left="1080"/>
        <w:jc w:val="both"/>
        <w:textAlignment w:val="auto"/>
        <w:rPr>
          <w:rFonts w:asciiTheme="minorHAnsi" w:eastAsia="Times New Roman" w:hAnsiTheme="minorHAnsi" w:cstheme="minorHAnsi"/>
          <w:kern w:val="0"/>
          <w:sz w:val="20"/>
          <w:szCs w:val="20"/>
        </w:rPr>
      </w:pPr>
      <w:r w:rsidRPr="00A42C88">
        <w:rPr>
          <w:rFonts w:asciiTheme="minorHAnsi" w:eastAsia="Times New Roman" w:hAnsiTheme="minorHAnsi" w:cstheme="minorHAnsi"/>
          <w:kern w:val="0"/>
          <w:sz w:val="20"/>
          <w:szCs w:val="20"/>
        </w:rPr>
        <w:t>45422000-1 Roboty ciesielskie</w:t>
      </w:r>
    </w:p>
    <w:p w14:paraId="4EB27E9B" w14:textId="77777777" w:rsidR="003963DE" w:rsidRPr="00A42C88" w:rsidRDefault="003963DE" w:rsidP="00B3110C">
      <w:pPr>
        <w:widowControl/>
        <w:numPr>
          <w:ilvl w:val="0"/>
          <w:numId w:val="90"/>
        </w:numPr>
        <w:autoSpaceDN/>
        <w:spacing w:after="0" w:line="240" w:lineRule="auto"/>
        <w:ind w:left="720"/>
        <w:jc w:val="both"/>
        <w:textAlignment w:val="auto"/>
        <w:rPr>
          <w:rFonts w:asciiTheme="minorHAnsi" w:eastAsia="Times New Roman" w:hAnsiTheme="minorHAnsi" w:cstheme="minorHAnsi"/>
          <w:kern w:val="0"/>
          <w:sz w:val="20"/>
          <w:szCs w:val="20"/>
        </w:rPr>
      </w:pPr>
      <w:r w:rsidRPr="00A42C88">
        <w:rPr>
          <w:rFonts w:asciiTheme="minorHAnsi" w:eastAsia="Times New Roman" w:hAnsiTheme="minorHAnsi" w:cstheme="minorHAnsi"/>
          <w:kern w:val="0"/>
          <w:sz w:val="20"/>
          <w:szCs w:val="20"/>
        </w:rPr>
        <w:t>45430000-0 Pokrywanie podłóg i ścian</w:t>
      </w:r>
    </w:p>
    <w:p w14:paraId="30AFD79A" w14:textId="77777777" w:rsidR="003963DE" w:rsidRPr="00A42C88" w:rsidRDefault="003963DE" w:rsidP="00B3110C">
      <w:pPr>
        <w:widowControl/>
        <w:numPr>
          <w:ilvl w:val="0"/>
          <w:numId w:val="92"/>
        </w:numPr>
        <w:autoSpaceDN/>
        <w:spacing w:after="0" w:line="240" w:lineRule="auto"/>
        <w:ind w:left="1080"/>
        <w:jc w:val="both"/>
        <w:textAlignment w:val="auto"/>
        <w:rPr>
          <w:rFonts w:asciiTheme="minorHAnsi" w:eastAsia="Times New Roman" w:hAnsiTheme="minorHAnsi" w:cstheme="minorHAnsi"/>
          <w:kern w:val="0"/>
          <w:sz w:val="20"/>
          <w:szCs w:val="20"/>
        </w:rPr>
      </w:pPr>
      <w:r w:rsidRPr="00A42C88">
        <w:rPr>
          <w:rFonts w:asciiTheme="minorHAnsi" w:eastAsia="Times New Roman" w:hAnsiTheme="minorHAnsi" w:cstheme="minorHAnsi"/>
          <w:kern w:val="0"/>
          <w:sz w:val="20"/>
          <w:szCs w:val="20"/>
        </w:rPr>
        <w:t>45431000-7 Kładzenie płytek</w:t>
      </w:r>
    </w:p>
    <w:p w14:paraId="64EEF9DF" w14:textId="77777777" w:rsidR="003963DE" w:rsidRPr="00A42C88" w:rsidRDefault="003963DE" w:rsidP="00B3110C">
      <w:pPr>
        <w:widowControl/>
        <w:numPr>
          <w:ilvl w:val="0"/>
          <w:numId w:val="92"/>
        </w:numPr>
        <w:autoSpaceDN/>
        <w:spacing w:after="0" w:line="240" w:lineRule="auto"/>
        <w:ind w:left="1080"/>
        <w:jc w:val="both"/>
        <w:textAlignment w:val="auto"/>
        <w:rPr>
          <w:rFonts w:asciiTheme="minorHAnsi" w:eastAsia="Times New Roman" w:hAnsiTheme="minorHAnsi" w:cstheme="minorHAnsi"/>
          <w:kern w:val="0"/>
          <w:sz w:val="20"/>
          <w:szCs w:val="20"/>
        </w:rPr>
      </w:pPr>
      <w:r w:rsidRPr="00A42C88">
        <w:rPr>
          <w:rFonts w:asciiTheme="minorHAnsi" w:eastAsia="Times New Roman" w:hAnsiTheme="minorHAnsi" w:cstheme="minorHAnsi"/>
          <w:kern w:val="0"/>
          <w:sz w:val="20"/>
          <w:szCs w:val="20"/>
        </w:rPr>
        <w:t>45432000-4 Kładzenie i wykładanie podłóg, ścian i tapetowanie ścian</w:t>
      </w:r>
    </w:p>
    <w:p w14:paraId="3EF4D26D" w14:textId="77777777" w:rsidR="003963DE" w:rsidRPr="00A42C88" w:rsidRDefault="003963DE" w:rsidP="00B3110C">
      <w:pPr>
        <w:widowControl/>
        <w:numPr>
          <w:ilvl w:val="0"/>
          <w:numId w:val="90"/>
        </w:numPr>
        <w:autoSpaceDN/>
        <w:spacing w:after="0" w:line="240" w:lineRule="auto"/>
        <w:ind w:left="720"/>
        <w:jc w:val="both"/>
        <w:textAlignment w:val="auto"/>
        <w:rPr>
          <w:rFonts w:asciiTheme="minorHAnsi" w:eastAsia="Times New Roman" w:hAnsiTheme="minorHAnsi" w:cstheme="minorHAnsi"/>
          <w:kern w:val="0"/>
          <w:sz w:val="20"/>
          <w:szCs w:val="20"/>
        </w:rPr>
      </w:pPr>
      <w:r w:rsidRPr="00A42C88">
        <w:rPr>
          <w:rFonts w:asciiTheme="minorHAnsi" w:eastAsia="Times New Roman" w:hAnsiTheme="minorHAnsi" w:cstheme="minorHAnsi"/>
          <w:kern w:val="0"/>
          <w:sz w:val="20"/>
          <w:szCs w:val="20"/>
        </w:rPr>
        <w:t>45440000-3 Roboty malarskie i szklarskie</w:t>
      </w:r>
    </w:p>
    <w:p w14:paraId="51398773" w14:textId="77777777" w:rsidR="003963DE" w:rsidRPr="00A42C88" w:rsidRDefault="003963DE" w:rsidP="00B3110C">
      <w:pPr>
        <w:widowControl/>
        <w:numPr>
          <w:ilvl w:val="0"/>
          <w:numId w:val="93"/>
        </w:numPr>
        <w:autoSpaceDN/>
        <w:spacing w:after="0" w:line="240" w:lineRule="auto"/>
        <w:ind w:left="1080"/>
        <w:jc w:val="both"/>
        <w:textAlignment w:val="auto"/>
        <w:rPr>
          <w:rFonts w:asciiTheme="minorHAnsi" w:eastAsia="Times New Roman" w:hAnsiTheme="minorHAnsi" w:cstheme="minorHAnsi"/>
          <w:kern w:val="0"/>
          <w:sz w:val="20"/>
          <w:szCs w:val="20"/>
        </w:rPr>
      </w:pPr>
      <w:r w:rsidRPr="00A42C88">
        <w:rPr>
          <w:rFonts w:asciiTheme="minorHAnsi" w:eastAsia="Times New Roman" w:hAnsiTheme="minorHAnsi" w:cstheme="minorHAnsi"/>
          <w:kern w:val="0"/>
          <w:sz w:val="20"/>
          <w:szCs w:val="20"/>
        </w:rPr>
        <w:t>45442000-7 Nakładanie powierzchni kryjących</w:t>
      </w:r>
    </w:p>
    <w:p w14:paraId="270E172D" w14:textId="77777777" w:rsidR="003963DE" w:rsidRPr="00A42C88" w:rsidRDefault="003963DE" w:rsidP="00B3110C">
      <w:pPr>
        <w:widowControl/>
        <w:numPr>
          <w:ilvl w:val="0"/>
          <w:numId w:val="93"/>
        </w:numPr>
        <w:autoSpaceDN/>
        <w:spacing w:after="0" w:line="240" w:lineRule="auto"/>
        <w:ind w:left="1080"/>
        <w:jc w:val="both"/>
        <w:textAlignment w:val="auto"/>
        <w:rPr>
          <w:rFonts w:asciiTheme="minorHAnsi" w:eastAsia="Times New Roman" w:hAnsiTheme="minorHAnsi" w:cstheme="minorHAnsi"/>
          <w:kern w:val="0"/>
          <w:sz w:val="20"/>
          <w:szCs w:val="20"/>
        </w:rPr>
      </w:pPr>
      <w:r w:rsidRPr="00A42C88">
        <w:rPr>
          <w:rFonts w:asciiTheme="minorHAnsi" w:eastAsia="Times New Roman" w:hAnsiTheme="minorHAnsi" w:cstheme="minorHAnsi"/>
          <w:kern w:val="0"/>
          <w:sz w:val="20"/>
          <w:szCs w:val="20"/>
        </w:rPr>
        <w:t>45443000-4 Roboty elewacyjne</w:t>
      </w:r>
    </w:p>
    <w:p w14:paraId="629BEF5D" w14:textId="77777777" w:rsidR="003963DE" w:rsidRPr="00A42C88" w:rsidRDefault="003963DE" w:rsidP="00B3110C">
      <w:pPr>
        <w:widowControl/>
        <w:numPr>
          <w:ilvl w:val="0"/>
          <w:numId w:val="90"/>
        </w:numPr>
        <w:autoSpaceDN/>
        <w:spacing w:after="0" w:line="240" w:lineRule="auto"/>
        <w:ind w:left="720"/>
        <w:jc w:val="both"/>
        <w:textAlignment w:val="auto"/>
        <w:rPr>
          <w:rFonts w:asciiTheme="minorHAnsi" w:eastAsia="Times New Roman" w:hAnsiTheme="minorHAnsi" w:cstheme="minorHAnsi"/>
          <w:kern w:val="0"/>
          <w:sz w:val="20"/>
          <w:szCs w:val="20"/>
        </w:rPr>
      </w:pPr>
      <w:r w:rsidRPr="00A42C88">
        <w:rPr>
          <w:rFonts w:asciiTheme="minorHAnsi" w:eastAsia="Times New Roman" w:hAnsiTheme="minorHAnsi" w:cstheme="minorHAnsi"/>
          <w:kern w:val="0"/>
          <w:sz w:val="20"/>
          <w:szCs w:val="20"/>
        </w:rPr>
        <w:t>45450000-6 Roboty budowlane wykończeniowe, pozostałe</w:t>
      </w:r>
    </w:p>
    <w:p w14:paraId="133AB0B5" w14:textId="77777777" w:rsidR="003963DE" w:rsidRPr="00A42C88" w:rsidRDefault="003963DE" w:rsidP="00B3110C">
      <w:pPr>
        <w:widowControl/>
        <w:numPr>
          <w:ilvl w:val="0"/>
          <w:numId w:val="93"/>
        </w:numPr>
        <w:autoSpaceDN/>
        <w:spacing w:after="0" w:line="240" w:lineRule="auto"/>
        <w:ind w:left="1080"/>
        <w:jc w:val="both"/>
        <w:textAlignment w:val="auto"/>
        <w:rPr>
          <w:rFonts w:asciiTheme="minorHAnsi" w:eastAsia="Times New Roman" w:hAnsiTheme="minorHAnsi" w:cstheme="minorHAnsi"/>
          <w:kern w:val="0"/>
          <w:sz w:val="20"/>
          <w:szCs w:val="20"/>
        </w:rPr>
      </w:pPr>
      <w:r w:rsidRPr="00A42C88">
        <w:rPr>
          <w:rFonts w:asciiTheme="minorHAnsi" w:eastAsia="Times New Roman" w:hAnsiTheme="minorHAnsi" w:cstheme="minorHAnsi"/>
          <w:kern w:val="0"/>
          <w:sz w:val="20"/>
          <w:szCs w:val="20"/>
        </w:rPr>
        <w:t>45452000-0 Zewnętrzne czyszczenie budynków</w:t>
      </w:r>
    </w:p>
    <w:p w14:paraId="4D99D523" w14:textId="77777777" w:rsidR="003963DE" w:rsidRPr="00A42C88" w:rsidRDefault="003963DE" w:rsidP="00B3110C">
      <w:pPr>
        <w:widowControl/>
        <w:numPr>
          <w:ilvl w:val="0"/>
          <w:numId w:val="93"/>
        </w:numPr>
        <w:autoSpaceDN/>
        <w:spacing w:after="0" w:line="240" w:lineRule="auto"/>
        <w:ind w:left="1080"/>
        <w:jc w:val="both"/>
        <w:textAlignment w:val="auto"/>
        <w:rPr>
          <w:rFonts w:asciiTheme="minorHAnsi" w:eastAsia="Times New Roman" w:hAnsiTheme="minorHAnsi" w:cstheme="minorHAnsi"/>
          <w:kern w:val="0"/>
          <w:sz w:val="20"/>
          <w:szCs w:val="20"/>
        </w:rPr>
      </w:pPr>
      <w:r w:rsidRPr="00A42C88">
        <w:rPr>
          <w:rFonts w:asciiTheme="minorHAnsi" w:eastAsia="Times New Roman" w:hAnsiTheme="minorHAnsi" w:cstheme="minorHAnsi"/>
          <w:kern w:val="0"/>
          <w:sz w:val="20"/>
          <w:szCs w:val="20"/>
        </w:rPr>
        <w:t>45453000-7 Roboty remontowe i renowacyjne</w:t>
      </w:r>
    </w:p>
    <w:p w14:paraId="21928133" w14:textId="77777777" w:rsidR="003963DE" w:rsidRPr="00A42C88" w:rsidRDefault="003963DE" w:rsidP="003963DE">
      <w:pPr>
        <w:widowControl/>
        <w:spacing w:after="0" w:line="240" w:lineRule="auto"/>
        <w:jc w:val="both"/>
        <w:textAlignment w:val="auto"/>
        <w:rPr>
          <w:rFonts w:asciiTheme="minorHAnsi" w:eastAsia="Times New Roman" w:hAnsiTheme="minorHAnsi" w:cstheme="minorHAnsi"/>
          <w:kern w:val="0"/>
          <w:sz w:val="20"/>
          <w:szCs w:val="20"/>
        </w:rPr>
      </w:pPr>
      <w:r w:rsidRPr="00A42C88">
        <w:rPr>
          <w:rFonts w:asciiTheme="minorHAnsi" w:eastAsia="Times New Roman" w:hAnsiTheme="minorHAnsi" w:cstheme="minorHAnsi"/>
          <w:kern w:val="0"/>
          <w:sz w:val="20"/>
          <w:szCs w:val="20"/>
        </w:rPr>
        <w:t>32410000-0 Lokalna sieć komputerowa</w:t>
      </w:r>
    </w:p>
    <w:p w14:paraId="0C734112" w14:textId="77777777" w:rsidR="003963DE" w:rsidRDefault="003963DE" w:rsidP="003963DE">
      <w:pPr>
        <w:pStyle w:val="Standard"/>
        <w:tabs>
          <w:tab w:val="left" w:pos="9498"/>
        </w:tabs>
        <w:spacing w:line="276" w:lineRule="auto"/>
        <w:jc w:val="both"/>
        <w:rPr>
          <w:rFonts w:asciiTheme="minorHAnsi" w:eastAsia="Times New Roman" w:hAnsiTheme="minorHAnsi" w:cstheme="minorHAnsi"/>
          <w:kern w:val="0"/>
          <w:sz w:val="20"/>
          <w:szCs w:val="20"/>
        </w:rPr>
      </w:pPr>
      <w:r w:rsidRPr="00A42C88">
        <w:rPr>
          <w:rFonts w:asciiTheme="minorHAnsi" w:eastAsia="Times New Roman" w:hAnsiTheme="minorHAnsi" w:cstheme="minorHAnsi"/>
          <w:kern w:val="0"/>
          <w:sz w:val="20"/>
          <w:szCs w:val="20"/>
        </w:rPr>
        <w:t>32580000-2 Sprzęt do obsługi danych</w:t>
      </w:r>
    </w:p>
    <w:p w14:paraId="3B68A6DE" w14:textId="77777777" w:rsidR="00D0346F" w:rsidRPr="00DD2E3C" w:rsidRDefault="00D0346F" w:rsidP="003963DE">
      <w:pPr>
        <w:pStyle w:val="Standard"/>
        <w:tabs>
          <w:tab w:val="left" w:pos="9498"/>
        </w:tabs>
        <w:spacing w:line="276" w:lineRule="auto"/>
        <w:jc w:val="both"/>
        <w:rPr>
          <w:rFonts w:asciiTheme="minorHAnsi" w:hAnsiTheme="minorHAnsi" w:cstheme="minorHAnsi"/>
          <w:sz w:val="20"/>
          <w:szCs w:val="20"/>
        </w:rPr>
      </w:pPr>
    </w:p>
    <w:p w14:paraId="5B6A6706" w14:textId="38D6679E" w:rsidR="00D17487" w:rsidRPr="00D0346F" w:rsidRDefault="00D0346F">
      <w:pPr>
        <w:pStyle w:val="Akapitzlist"/>
        <w:tabs>
          <w:tab w:val="left" w:pos="10218"/>
        </w:tabs>
        <w:ind w:left="0"/>
        <w:jc w:val="both"/>
        <w:rPr>
          <w:rFonts w:asciiTheme="minorHAnsi" w:hAnsiTheme="minorHAnsi" w:cstheme="minorHAnsi"/>
          <w:sz w:val="20"/>
          <w:szCs w:val="20"/>
        </w:rPr>
      </w:pPr>
      <w:r w:rsidRPr="00D0346F">
        <w:rPr>
          <w:rFonts w:asciiTheme="minorHAnsi" w:hAnsiTheme="minorHAnsi" w:cstheme="minorHAnsi"/>
          <w:color w:val="000000"/>
          <w:sz w:val="20"/>
          <w:szCs w:val="20"/>
        </w:rPr>
        <w:t xml:space="preserve">Postępowanie jest finansowane zgodnie z umową o dofinansowanie z  </w:t>
      </w:r>
      <w:r w:rsidRPr="00D0346F">
        <w:rPr>
          <w:rFonts w:asciiTheme="minorHAnsi" w:hAnsiTheme="minorHAnsi" w:cstheme="minorHAnsi"/>
          <w:sz w:val="20"/>
          <w:szCs w:val="20"/>
        </w:rPr>
        <w:t xml:space="preserve">Rządowego Funduszu Polski Ład: Program Inwestycji  Strategicznych  </w:t>
      </w:r>
      <w:r w:rsidRPr="00D0346F">
        <w:rPr>
          <w:rFonts w:asciiTheme="minorHAnsi" w:eastAsia="Arial" w:hAnsiTheme="minorHAnsi" w:cstheme="minorHAnsi"/>
          <w:sz w:val="20"/>
          <w:szCs w:val="20"/>
        </w:rPr>
        <w:t xml:space="preserve"> </w:t>
      </w:r>
      <w:r w:rsidRPr="00D0346F">
        <w:rPr>
          <w:rFonts w:asciiTheme="minorHAnsi" w:hAnsiTheme="minorHAnsi" w:cstheme="minorHAnsi"/>
          <w:sz w:val="20"/>
          <w:szCs w:val="20"/>
        </w:rPr>
        <w:t>Wstępna Promesa Nr Edycja2/2021/3802/</w:t>
      </w:r>
      <w:proofErr w:type="spellStart"/>
      <w:r w:rsidRPr="00D0346F">
        <w:rPr>
          <w:rFonts w:asciiTheme="minorHAnsi" w:hAnsiTheme="minorHAnsi" w:cstheme="minorHAnsi"/>
          <w:sz w:val="20"/>
          <w:szCs w:val="20"/>
        </w:rPr>
        <w:t>PolskiLad</w:t>
      </w:r>
      <w:proofErr w:type="spellEnd"/>
    </w:p>
    <w:p w14:paraId="09867DA5" w14:textId="77777777" w:rsidR="005F3FC2" w:rsidRPr="00223B1C" w:rsidRDefault="005A7510">
      <w:pPr>
        <w:pStyle w:val="Nagwek2"/>
      </w:pPr>
      <w:bookmarkStart w:id="9" w:name="_s0i9odf430x7"/>
      <w:bookmarkStart w:id="10" w:name="__RefHeading__1001_30775664"/>
      <w:bookmarkEnd w:id="9"/>
      <w:r w:rsidRPr="00223B1C">
        <w:rPr>
          <w:rFonts w:cs="Calibri"/>
          <w:sz w:val="20"/>
          <w:szCs w:val="20"/>
        </w:rPr>
        <w:t>V. Wizja lokalna</w:t>
      </w:r>
      <w:bookmarkStart w:id="11" w:name="_l3y36xf8w2mt"/>
      <w:bookmarkEnd w:id="10"/>
      <w:bookmarkEnd w:id="11"/>
    </w:p>
    <w:p w14:paraId="2AFCD026" w14:textId="51406810" w:rsidR="00701177" w:rsidRPr="00701177" w:rsidRDefault="00701177" w:rsidP="00E43E0C">
      <w:pPr>
        <w:shd w:val="clear" w:color="auto" w:fill="FFFFFF"/>
        <w:ind w:left="567"/>
        <w:jc w:val="both"/>
        <w:rPr>
          <w:rFonts w:asciiTheme="minorHAnsi" w:hAnsiTheme="minorHAnsi" w:cstheme="minorHAnsi"/>
          <w:sz w:val="20"/>
        </w:rPr>
      </w:pPr>
      <w:bookmarkStart w:id="12" w:name="__RefHeading__1003_30775664"/>
      <w:r w:rsidRPr="00701177">
        <w:rPr>
          <w:rFonts w:asciiTheme="minorHAnsi" w:hAnsiTheme="minorHAnsi" w:cstheme="minorHAnsi"/>
          <w:sz w:val="20"/>
        </w:rPr>
        <w:t>Zamawiający dopuszcza odbycie przez Wykonawcę wizji lokalnej do trzech dni przed terminem składania ofert.</w:t>
      </w:r>
    </w:p>
    <w:p w14:paraId="746CD8F2" w14:textId="239E45F9" w:rsidR="00701177" w:rsidRPr="00701177" w:rsidRDefault="00701177" w:rsidP="00E43E0C">
      <w:pPr>
        <w:shd w:val="clear" w:color="auto" w:fill="FFFFFF"/>
        <w:ind w:left="567"/>
        <w:jc w:val="both"/>
        <w:rPr>
          <w:rFonts w:asciiTheme="minorHAnsi" w:hAnsiTheme="minorHAnsi" w:cstheme="minorHAnsi"/>
          <w:sz w:val="20"/>
        </w:rPr>
      </w:pPr>
      <w:r w:rsidRPr="00701177">
        <w:rPr>
          <w:rFonts w:asciiTheme="minorHAnsi" w:hAnsiTheme="minorHAnsi" w:cstheme="minorHAnsi"/>
          <w:sz w:val="20"/>
        </w:rPr>
        <w:t xml:space="preserve">W celu umówienia wizji lokalnej należy kontaktować się z Zamawiającym pod nr telefonu: </w:t>
      </w:r>
      <w:r w:rsidRPr="00701177">
        <w:rPr>
          <w:rFonts w:asciiTheme="minorHAnsi" w:eastAsia="Arial Unicode MS" w:hAnsiTheme="minorHAnsi" w:cstheme="minorHAnsi"/>
          <w:color w:val="000000"/>
          <w:sz w:val="20"/>
          <w:szCs w:val="20"/>
        </w:rPr>
        <w:t>55 644 03 00</w:t>
      </w:r>
      <w:r>
        <w:rPr>
          <w:rFonts w:asciiTheme="minorHAnsi" w:eastAsia="Arial Unicode MS" w:hAnsiTheme="minorHAnsi" w:cstheme="minorHAnsi"/>
          <w:color w:val="000000"/>
          <w:sz w:val="20"/>
          <w:szCs w:val="20"/>
        </w:rPr>
        <w:t>.</w:t>
      </w:r>
    </w:p>
    <w:p w14:paraId="7FED26A7" w14:textId="0ECBB8D3" w:rsidR="00E43E0C" w:rsidRPr="0089624F" w:rsidRDefault="00E43E0C" w:rsidP="00E43E0C">
      <w:pPr>
        <w:shd w:val="clear" w:color="auto" w:fill="FFFFFF"/>
        <w:ind w:left="567"/>
        <w:jc w:val="both"/>
        <w:rPr>
          <w:rFonts w:asciiTheme="majorHAnsi" w:hAnsiTheme="majorHAnsi" w:cstheme="majorHAnsi"/>
          <w:sz w:val="20"/>
          <w:szCs w:val="20"/>
        </w:rPr>
      </w:pPr>
      <w:r w:rsidRPr="0089624F">
        <w:rPr>
          <w:rFonts w:asciiTheme="majorHAnsi" w:hAnsiTheme="majorHAnsi" w:cstheme="majorHAnsi"/>
          <w:sz w:val="20"/>
          <w:szCs w:val="20"/>
        </w:rPr>
        <w:t xml:space="preserve">Zamawiający informuje, iż odbycie wizji lokalnej nie jest obowiązkowe wobec tego nie będzie miał zastosowania przepis art.226 ust.1 pkt 18 ustawy </w:t>
      </w:r>
      <w:proofErr w:type="spellStart"/>
      <w:r w:rsidRPr="0089624F">
        <w:rPr>
          <w:rFonts w:asciiTheme="majorHAnsi" w:hAnsiTheme="majorHAnsi" w:cstheme="majorHAnsi"/>
          <w:sz w:val="20"/>
          <w:szCs w:val="20"/>
        </w:rPr>
        <w:t>Pzp</w:t>
      </w:r>
      <w:proofErr w:type="spellEnd"/>
      <w:r w:rsidRPr="0089624F">
        <w:rPr>
          <w:rFonts w:asciiTheme="majorHAnsi" w:hAnsiTheme="majorHAnsi" w:cstheme="majorHAnsi"/>
          <w:sz w:val="20"/>
          <w:szCs w:val="20"/>
        </w:rPr>
        <w:t>.</w:t>
      </w:r>
    </w:p>
    <w:p w14:paraId="0CFB6199" w14:textId="77777777" w:rsidR="005F3FC2" w:rsidRDefault="005A7510">
      <w:pPr>
        <w:pStyle w:val="Nagwek2"/>
      </w:pPr>
      <w:r>
        <w:rPr>
          <w:rFonts w:cs="Calibri"/>
          <w:sz w:val="20"/>
          <w:szCs w:val="20"/>
        </w:rPr>
        <w:t>VI. Podwykonawstwo</w:t>
      </w:r>
      <w:bookmarkEnd w:id="12"/>
    </w:p>
    <w:p w14:paraId="22DBF18B" w14:textId="77777777" w:rsidR="005F3FC2" w:rsidRDefault="005A7510" w:rsidP="00B3110C">
      <w:pPr>
        <w:pStyle w:val="Standard"/>
        <w:numPr>
          <w:ilvl w:val="0"/>
          <w:numId w:val="53"/>
        </w:numPr>
        <w:jc w:val="both"/>
      </w:pPr>
      <w:r>
        <w:rPr>
          <w:rFonts w:cs="Calibri"/>
          <w:sz w:val="20"/>
          <w:szCs w:val="20"/>
        </w:rPr>
        <w:t>Wykonawca może powierzyć wykonanie części zamówienia podwykonawcy (podwykonawcom).</w:t>
      </w:r>
    </w:p>
    <w:p w14:paraId="6ACE157E" w14:textId="77777777" w:rsidR="005F3FC2" w:rsidRDefault="005A7510" w:rsidP="00B3110C">
      <w:pPr>
        <w:pStyle w:val="Standard"/>
        <w:numPr>
          <w:ilvl w:val="0"/>
          <w:numId w:val="32"/>
        </w:numPr>
        <w:jc w:val="both"/>
      </w:pPr>
      <w:r>
        <w:rPr>
          <w:rFonts w:cs="Calibri"/>
          <w:sz w:val="20"/>
          <w:szCs w:val="20"/>
        </w:rPr>
        <w:t>Zamawiający wymaga, aby w przypadku powierzenia części zamówienia podwykonawcom, Wykonawca wskazał w ofercie części zamówienia, których wykonanie zamierza powierzyć podwykonawcom oraz podał (o ile są mu wiadome na tym etapie) nazwy (firmy) tych podwykonawców.</w:t>
      </w:r>
      <w:r>
        <w:rPr>
          <w:rFonts w:cs="Calibri"/>
          <w:sz w:val="20"/>
          <w:szCs w:val="20"/>
          <w:vertAlign w:val="superscript"/>
        </w:rPr>
        <w:t>.</w:t>
      </w:r>
    </w:p>
    <w:p w14:paraId="7F1B8538" w14:textId="77777777" w:rsidR="005F3FC2" w:rsidRDefault="005A7510">
      <w:pPr>
        <w:pStyle w:val="Nagwek2"/>
      </w:pPr>
      <w:bookmarkStart w:id="13" w:name="_6katmqtjrys4"/>
      <w:bookmarkStart w:id="14" w:name="__RefHeading__1005_30775664"/>
      <w:bookmarkEnd w:id="13"/>
      <w:r>
        <w:rPr>
          <w:rFonts w:cs="Calibri"/>
          <w:sz w:val="20"/>
          <w:szCs w:val="20"/>
        </w:rPr>
        <w:t>VII. Termin wykonania zamówienia:</w:t>
      </w:r>
      <w:bookmarkEnd w:id="14"/>
      <w:r>
        <w:rPr>
          <w:sz w:val="20"/>
          <w:szCs w:val="20"/>
          <w:shd w:val="clear" w:color="auto" w:fill="FFFF00"/>
        </w:rPr>
        <w:t xml:space="preserve">  </w:t>
      </w:r>
    </w:p>
    <w:p w14:paraId="5DCFDE4F" w14:textId="625C0ABF" w:rsidR="00D3745E" w:rsidRPr="00D3745E" w:rsidRDefault="005B6867" w:rsidP="00D3745E">
      <w:pPr>
        <w:ind w:left="426"/>
        <w:rPr>
          <w:rFonts w:asciiTheme="minorHAnsi" w:hAnsiTheme="minorHAnsi" w:cstheme="minorHAnsi"/>
          <w:sz w:val="20"/>
          <w:szCs w:val="20"/>
        </w:rPr>
      </w:pPr>
      <w:bookmarkStart w:id="15" w:name="__RefHeading__1007_30775664"/>
      <w:r w:rsidRPr="00E43E0C">
        <w:rPr>
          <w:rFonts w:asciiTheme="minorHAnsi" w:hAnsiTheme="minorHAnsi" w:cstheme="minorHAnsi"/>
          <w:b/>
          <w:bCs/>
          <w:sz w:val="20"/>
          <w:szCs w:val="20"/>
        </w:rPr>
        <w:t>21</w:t>
      </w:r>
      <w:r w:rsidR="00D3745E" w:rsidRPr="00E43E0C">
        <w:rPr>
          <w:rFonts w:asciiTheme="minorHAnsi" w:hAnsiTheme="minorHAnsi" w:cstheme="minorHAnsi"/>
          <w:b/>
          <w:bCs/>
          <w:sz w:val="20"/>
          <w:szCs w:val="20"/>
        </w:rPr>
        <w:t xml:space="preserve"> miesięcy</w:t>
      </w:r>
      <w:r w:rsidR="00D3745E" w:rsidRPr="00D3745E">
        <w:rPr>
          <w:rFonts w:asciiTheme="minorHAnsi" w:hAnsiTheme="minorHAnsi" w:cstheme="minorHAnsi"/>
          <w:b/>
          <w:bCs/>
          <w:color w:val="FF0000"/>
          <w:sz w:val="20"/>
          <w:szCs w:val="20"/>
        </w:rPr>
        <w:t xml:space="preserve"> </w:t>
      </w:r>
      <w:bookmarkStart w:id="16" w:name="_Hlk98768760"/>
      <w:r w:rsidR="00D3745E" w:rsidRPr="00D3745E">
        <w:rPr>
          <w:rFonts w:asciiTheme="minorHAnsi" w:hAnsiTheme="minorHAnsi" w:cstheme="minorHAnsi"/>
          <w:b/>
          <w:bCs/>
          <w:sz w:val="20"/>
          <w:szCs w:val="20"/>
        </w:rPr>
        <w:t>od daty zawarcia umowy</w:t>
      </w:r>
      <w:bookmarkEnd w:id="16"/>
    </w:p>
    <w:p w14:paraId="0A907530" w14:textId="4A0DD388" w:rsidR="00D3745E" w:rsidRPr="00D3745E" w:rsidRDefault="00D3745E" w:rsidP="00D3745E">
      <w:pPr>
        <w:ind w:left="426"/>
        <w:jc w:val="both"/>
        <w:rPr>
          <w:rFonts w:asciiTheme="minorHAnsi" w:hAnsiTheme="minorHAnsi" w:cstheme="minorHAnsi"/>
          <w:b/>
          <w:bCs/>
          <w:sz w:val="20"/>
          <w:szCs w:val="20"/>
        </w:rPr>
      </w:pPr>
      <w:r w:rsidRPr="00D3745E">
        <w:rPr>
          <w:rFonts w:asciiTheme="minorHAnsi" w:hAnsiTheme="minorHAnsi" w:cstheme="minorHAnsi"/>
          <w:b/>
          <w:bCs/>
          <w:sz w:val="20"/>
          <w:szCs w:val="20"/>
        </w:rPr>
        <w:t xml:space="preserve">1. Etap I - wykonanie dokumentacji projektowej wraz ze </w:t>
      </w:r>
      <w:bookmarkStart w:id="17" w:name="_Hlk123814412"/>
      <w:r w:rsidRPr="00D3745E">
        <w:rPr>
          <w:rFonts w:asciiTheme="minorHAnsi" w:hAnsiTheme="minorHAnsi" w:cstheme="minorHAnsi"/>
          <w:b/>
          <w:bCs/>
          <w:sz w:val="20"/>
          <w:szCs w:val="20"/>
        </w:rPr>
        <w:t xml:space="preserve">skutecznym zgłoszeniem zamiaru wykonywania robót budowlanych </w:t>
      </w:r>
      <w:bookmarkEnd w:id="17"/>
      <w:r w:rsidRPr="00D3745E">
        <w:rPr>
          <w:rFonts w:asciiTheme="minorHAnsi" w:hAnsiTheme="minorHAnsi" w:cstheme="minorHAnsi"/>
          <w:b/>
          <w:bCs/>
          <w:sz w:val="20"/>
          <w:szCs w:val="20"/>
        </w:rPr>
        <w:t xml:space="preserve">lub uzyskaniem ostatecznej decyzji pozwolenia na budowę - </w:t>
      </w:r>
      <w:r w:rsidRPr="00E43E0C">
        <w:rPr>
          <w:rFonts w:asciiTheme="minorHAnsi" w:hAnsiTheme="minorHAnsi" w:cstheme="minorHAnsi"/>
          <w:b/>
          <w:bCs/>
          <w:sz w:val="20"/>
          <w:szCs w:val="20"/>
        </w:rPr>
        <w:t xml:space="preserve">do </w:t>
      </w:r>
      <w:r w:rsidR="00E43E0C">
        <w:rPr>
          <w:rFonts w:asciiTheme="minorHAnsi" w:hAnsiTheme="minorHAnsi" w:cstheme="minorHAnsi"/>
          <w:b/>
          <w:bCs/>
          <w:sz w:val="20"/>
          <w:szCs w:val="20"/>
        </w:rPr>
        <w:t>9</w:t>
      </w:r>
      <w:r w:rsidRPr="00D3745E">
        <w:rPr>
          <w:rFonts w:asciiTheme="minorHAnsi" w:hAnsiTheme="minorHAnsi" w:cstheme="minorHAnsi"/>
          <w:b/>
          <w:bCs/>
          <w:sz w:val="20"/>
          <w:szCs w:val="20"/>
        </w:rPr>
        <w:t xml:space="preserve"> miesięcy od daty podpisania umo</w:t>
      </w:r>
      <w:r>
        <w:rPr>
          <w:rFonts w:asciiTheme="minorHAnsi" w:hAnsiTheme="minorHAnsi" w:cstheme="minorHAnsi"/>
          <w:b/>
          <w:bCs/>
          <w:sz w:val="20"/>
          <w:szCs w:val="20"/>
        </w:rPr>
        <w:t>wy.</w:t>
      </w:r>
    </w:p>
    <w:p w14:paraId="24ABF78A" w14:textId="489C4562" w:rsidR="0045719F" w:rsidRDefault="00D3745E" w:rsidP="0045719F">
      <w:pPr>
        <w:ind w:left="426"/>
        <w:jc w:val="both"/>
        <w:rPr>
          <w:rFonts w:asciiTheme="minorHAnsi" w:hAnsiTheme="minorHAnsi" w:cstheme="minorHAnsi"/>
          <w:b/>
          <w:bCs/>
          <w:sz w:val="20"/>
          <w:szCs w:val="20"/>
        </w:rPr>
      </w:pPr>
      <w:r w:rsidRPr="00D3745E">
        <w:rPr>
          <w:rFonts w:asciiTheme="minorHAnsi" w:hAnsiTheme="minorHAnsi" w:cstheme="minorHAnsi"/>
          <w:b/>
          <w:bCs/>
          <w:sz w:val="20"/>
          <w:szCs w:val="20"/>
        </w:rPr>
        <w:t>2. Etap II - zakończenie wykonania umowy wraz ze złożeniem</w:t>
      </w:r>
      <w:r w:rsidR="0045719F">
        <w:rPr>
          <w:rFonts w:asciiTheme="minorHAnsi" w:hAnsiTheme="minorHAnsi" w:cstheme="minorHAnsi"/>
          <w:b/>
          <w:bCs/>
          <w:sz w:val="20"/>
          <w:szCs w:val="20"/>
        </w:rPr>
        <w:t xml:space="preserve"> skutecznego</w:t>
      </w:r>
      <w:r w:rsidRPr="00D3745E">
        <w:rPr>
          <w:rFonts w:asciiTheme="minorHAnsi" w:hAnsiTheme="minorHAnsi" w:cstheme="minorHAnsi"/>
          <w:b/>
          <w:bCs/>
          <w:sz w:val="20"/>
          <w:szCs w:val="20"/>
        </w:rPr>
        <w:t xml:space="preserve"> zawiadomienia </w:t>
      </w:r>
      <w:r>
        <w:rPr>
          <w:rFonts w:asciiTheme="minorHAnsi" w:hAnsiTheme="minorHAnsi" w:cstheme="minorHAnsi"/>
          <w:b/>
          <w:bCs/>
          <w:sz w:val="20"/>
          <w:szCs w:val="20"/>
        </w:rPr>
        <w:t xml:space="preserve"> </w:t>
      </w:r>
      <w:r w:rsidRPr="00D3745E">
        <w:rPr>
          <w:rFonts w:asciiTheme="minorHAnsi" w:hAnsiTheme="minorHAnsi" w:cstheme="minorHAnsi"/>
          <w:b/>
          <w:bCs/>
          <w:sz w:val="20"/>
          <w:szCs w:val="20"/>
        </w:rPr>
        <w:t xml:space="preserve"> o zakończeniu budowy lub uzyskaniem ostatecznej decyzji pozwolenia na użytkowanie obiektu - </w:t>
      </w:r>
      <w:r w:rsidRPr="00E43E0C">
        <w:rPr>
          <w:rFonts w:asciiTheme="minorHAnsi" w:hAnsiTheme="minorHAnsi" w:cstheme="minorHAnsi"/>
          <w:b/>
          <w:bCs/>
          <w:sz w:val="20"/>
          <w:szCs w:val="20"/>
        </w:rPr>
        <w:t xml:space="preserve">do </w:t>
      </w:r>
      <w:r w:rsidR="005B6867">
        <w:rPr>
          <w:rFonts w:asciiTheme="minorHAnsi" w:hAnsiTheme="minorHAnsi" w:cstheme="minorHAnsi"/>
          <w:b/>
          <w:bCs/>
          <w:sz w:val="20"/>
          <w:szCs w:val="20"/>
        </w:rPr>
        <w:t xml:space="preserve">21 </w:t>
      </w:r>
      <w:r w:rsidRPr="00D3745E">
        <w:rPr>
          <w:rFonts w:asciiTheme="minorHAnsi" w:hAnsiTheme="minorHAnsi" w:cstheme="minorHAnsi"/>
          <w:b/>
          <w:bCs/>
          <w:sz w:val="20"/>
          <w:szCs w:val="20"/>
        </w:rPr>
        <w:t>miesięcy od daty podpisania umowy.</w:t>
      </w:r>
    </w:p>
    <w:p w14:paraId="55FD7781" w14:textId="77777777" w:rsidR="003963DE" w:rsidRPr="00D3745E" w:rsidRDefault="003963DE" w:rsidP="0045719F">
      <w:pPr>
        <w:ind w:left="426"/>
        <w:jc w:val="both"/>
        <w:rPr>
          <w:rFonts w:asciiTheme="minorHAnsi" w:hAnsiTheme="minorHAnsi" w:cstheme="minorHAnsi"/>
          <w:b/>
          <w:bCs/>
          <w:sz w:val="20"/>
          <w:szCs w:val="20"/>
        </w:rPr>
      </w:pPr>
    </w:p>
    <w:p w14:paraId="4D52CA54" w14:textId="66D43F24" w:rsidR="005F3FC2" w:rsidRPr="00223B1C" w:rsidRDefault="005A7510" w:rsidP="00C55D88">
      <w:pPr>
        <w:pStyle w:val="Textbody"/>
      </w:pPr>
      <w:r w:rsidRPr="00223B1C">
        <w:rPr>
          <w:rFonts w:cs="Calibri"/>
          <w:sz w:val="20"/>
          <w:szCs w:val="20"/>
        </w:rPr>
        <w:t>VIII. Warunki udziału w postępowaniu</w:t>
      </w:r>
      <w:bookmarkEnd w:id="15"/>
    </w:p>
    <w:p w14:paraId="7C28C9F6" w14:textId="77777777" w:rsidR="005F3FC2" w:rsidRPr="00223B1C" w:rsidRDefault="005A7510" w:rsidP="00B3110C">
      <w:pPr>
        <w:pStyle w:val="Standard"/>
        <w:numPr>
          <w:ilvl w:val="0"/>
          <w:numId w:val="54"/>
        </w:numPr>
        <w:ind w:left="426" w:right="20" w:hanging="426"/>
        <w:jc w:val="both"/>
      </w:pPr>
      <w:r w:rsidRPr="00223B1C">
        <w:rPr>
          <w:rFonts w:cs="Calibri"/>
          <w:sz w:val="20"/>
          <w:szCs w:val="20"/>
        </w:rPr>
        <w:t>O udzielenie zamówienia mogą ubiegać się Wykonawcy, którzy nie podlegają wykluczeniu na zasadach określonych w Rozdziale IX SWZ, oraz spełniają określone przez Zamawiającego warunki</w:t>
      </w:r>
      <w:r w:rsidRPr="00223B1C">
        <w:rPr>
          <w:rFonts w:cs="Calibri"/>
          <w:b/>
          <w:sz w:val="20"/>
          <w:szCs w:val="20"/>
        </w:rPr>
        <w:t xml:space="preserve"> </w:t>
      </w:r>
      <w:r w:rsidRPr="00223B1C">
        <w:rPr>
          <w:rFonts w:cs="Calibri"/>
          <w:sz w:val="20"/>
          <w:szCs w:val="20"/>
        </w:rPr>
        <w:t>udziału w postępowaniu.</w:t>
      </w:r>
    </w:p>
    <w:p w14:paraId="43D8CD37" w14:textId="293A7B95" w:rsidR="005F3FC2" w:rsidRPr="00223B1C" w:rsidRDefault="00A61761" w:rsidP="00B3110C">
      <w:pPr>
        <w:pStyle w:val="Standard"/>
        <w:numPr>
          <w:ilvl w:val="0"/>
          <w:numId w:val="54"/>
        </w:numPr>
        <w:ind w:right="20"/>
        <w:jc w:val="both"/>
      </w:pPr>
      <w:r>
        <w:rPr>
          <w:rFonts w:cs="Calibri"/>
          <w:sz w:val="20"/>
          <w:szCs w:val="20"/>
        </w:rPr>
        <w:t xml:space="preserve"> </w:t>
      </w:r>
      <w:r w:rsidR="005A7510" w:rsidRPr="00223B1C">
        <w:rPr>
          <w:rFonts w:cs="Calibri"/>
          <w:sz w:val="20"/>
          <w:szCs w:val="20"/>
        </w:rPr>
        <w:t>O udzielenie zamówienia mogą ubiegać się Wykonawcy, którzy spełniają warunki dotyczące:</w:t>
      </w:r>
    </w:p>
    <w:p w14:paraId="6F4591B7" w14:textId="77777777" w:rsidR="005F3FC2" w:rsidRPr="00223B1C" w:rsidRDefault="005A7510" w:rsidP="00B3110C">
      <w:pPr>
        <w:pStyle w:val="Standard"/>
        <w:numPr>
          <w:ilvl w:val="0"/>
          <w:numId w:val="55"/>
        </w:numPr>
        <w:ind w:left="852" w:right="20" w:hanging="285"/>
        <w:jc w:val="both"/>
      </w:pPr>
      <w:r w:rsidRPr="00223B1C">
        <w:rPr>
          <w:rFonts w:cs="Calibri"/>
          <w:b/>
          <w:sz w:val="20"/>
          <w:szCs w:val="20"/>
        </w:rPr>
        <w:t>zdolności do występowania w obrocie gospodarczym:</w:t>
      </w:r>
    </w:p>
    <w:p w14:paraId="5AF41868" w14:textId="77777777" w:rsidR="005F3FC2" w:rsidRPr="00223B1C" w:rsidRDefault="005A7510" w:rsidP="003528D8">
      <w:pPr>
        <w:pStyle w:val="Standard"/>
        <w:ind w:left="852" w:right="20" w:hanging="285"/>
        <w:jc w:val="both"/>
      </w:pPr>
      <w:r w:rsidRPr="00223B1C">
        <w:rPr>
          <w:rFonts w:cs="Calibri"/>
          <w:sz w:val="20"/>
          <w:szCs w:val="20"/>
        </w:rPr>
        <w:lastRenderedPageBreak/>
        <w:t>nie dotyczy</w:t>
      </w:r>
    </w:p>
    <w:p w14:paraId="61594298" w14:textId="77777777" w:rsidR="005F3FC2" w:rsidRPr="00223B1C" w:rsidRDefault="005A7510" w:rsidP="00B3110C">
      <w:pPr>
        <w:pStyle w:val="Standard"/>
        <w:numPr>
          <w:ilvl w:val="0"/>
          <w:numId w:val="34"/>
        </w:numPr>
        <w:ind w:left="851" w:right="20" w:hanging="284"/>
        <w:jc w:val="both"/>
      </w:pPr>
      <w:r w:rsidRPr="00223B1C">
        <w:rPr>
          <w:rFonts w:cs="Calibri"/>
          <w:b/>
          <w:sz w:val="20"/>
          <w:szCs w:val="20"/>
        </w:rPr>
        <w:t>uprawnień do prowadzenia określonej działalności gospodarczej lub zawodowej, o ile wynika to z odrębnych przepisów:</w:t>
      </w:r>
    </w:p>
    <w:p w14:paraId="38958CDC" w14:textId="706E92BD" w:rsidR="001975AB" w:rsidRPr="001975AB" w:rsidRDefault="005A7510" w:rsidP="001975AB">
      <w:pPr>
        <w:pStyle w:val="Akapitzlist"/>
        <w:ind w:left="851" w:right="20"/>
        <w:jc w:val="both"/>
        <w:rPr>
          <w:rFonts w:cs="Calibri"/>
          <w:sz w:val="20"/>
          <w:szCs w:val="20"/>
        </w:rPr>
      </w:pPr>
      <w:r w:rsidRPr="00223B1C">
        <w:rPr>
          <w:rFonts w:cs="Calibri"/>
          <w:sz w:val="20"/>
          <w:szCs w:val="20"/>
        </w:rPr>
        <w:t>nie dotyczy</w:t>
      </w:r>
    </w:p>
    <w:p w14:paraId="54BAF45A" w14:textId="77777777" w:rsidR="005F3FC2" w:rsidRPr="00223B1C" w:rsidRDefault="005A7510" w:rsidP="00B3110C">
      <w:pPr>
        <w:pStyle w:val="Standard"/>
        <w:numPr>
          <w:ilvl w:val="0"/>
          <w:numId w:val="34"/>
        </w:numPr>
        <w:ind w:left="993" w:right="20" w:hanging="426"/>
        <w:jc w:val="both"/>
      </w:pPr>
      <w:r w:rsidRPr="00223B1C">
        <w:rPr>
          <w:rFonts w:cs="Calibri"/>
          <w:b/>
          <w:sz w:val="20"/>
          <w:szCs w:val="20"/>
        </w:rPr>
        <w:t>sytuacji ekonomicznej lub finansowej:</w:t>
      </w:r>
    </w:p>
    <w:p w14:paraId="233D02B4" w14:textId="77777777" w:rsidR="005F3FC2" w:rsidRPr="00223B1C" w:rsidRDefault="005A7510">
      <w:pPr>
        <w:pStyle w:val="Akapitzlist"/>
        <w:ind w:left="993" w:right="20"/>
        <w:jc w:val="both"/>
      </w:pPr>
      <w:r w:rsidRPr="00223B1C">
        <w:rPr>
          <w:rFonts w:cs="Calibri"/>
          <w:sz w:val="20"/>
          <w:szCs w:val="20"/>
        </w:rPr>
        <w:t>nie dotyczy</w:t>
      </w:r>
    </w:p>
    <w:p w14:paraId="769D7D58" w14:textId="5D004EED" w:rsidR="005F3FC2" w:rsidRPr="00223B1C" w:rsidRDefault="005A7510" w:rsidP="00B3110C">
      <w:pPr>
        <w:pStyle w:val="Standard"/>
        <w:numPr>
          <w:ilvl w:val="0"/>
          <w:numId w:val="34"/>
        </w:numPr>
        <w:ind w:left="852" w:right="20" w:hanging="285"/>
        <w:jc w:val="both"/>
      </w:pPr>
      <w:r w:rsidRPr="00223B1C">
        <w:rPr>
          <w:rFonts w:cs="Calibri"/>
          <w:b/>
          <w:sz w:val="20"/>
          <w:szCs w:val="20"/>
        </w:rPr>
        <w:t>zdolności technicznej lub  zawodowej:</w:t>
      </w:r>
      <w:r w:rsidR="001975AB" w:rsidRPr="001975AB">
        <w:rPr>
          <w:sz w:val="20"/>
          <w:szCs w:val="20"/>
        </w:rPr>
        <w:t xml:space="preserve"> </w:t>
      </w:r>
    </w:p>
    <w:p w14:paraId="23F0D22A" w14:textId="77777777" w:rsidR="0084729B" w:rsidRDefault="0084729B" w:rsidP="0084729B">
      <w:pPr>
        <w:pStyle w:val="Akapitzlist"/>
        <w:suppressAutoHyphens w:val="0"/>
        <w:ind w:left="1211"/>
        <w:jc w:val="both"/>
        <w:rPr>
          <w:rFonts w:asciiTheme="minorHAnsi" w:hAnsiTheme="minorHAnsi" w:cstheme="minorHAnsi"/>
          <w:sz w:val="20"/>
          <w:szCs w:val="20"/>
          <w:lang w:eastAsia="pl-PL"/>
        </w:rPr>
      </w:pPr>
    </w:p>
    <w:p w14:paraId="569D7794" w14:textId="77777777" w:rsidR="005B6867" w:rsidRDefault="00D3745E" w:rsidP="00B3110C">
      <w:pPr>
        <w:pStyle w:val="Akapitzlist"/>
        <w:numPr>
          <w:ilvl w:val="0"/>
          <w:numId w:val="79"/>
        </w:numPr>
        <w:suppressAutoHyphens w:val="0"/>
        <w:jc w:val="both"/>
        <w:rPr>
          <w:rFonts w:asciiTheme="minorHAnsi" w:hAnsiTheme="minorHAnsi" w:cstheme="minorHAnsi"/>
          <w:sz w:val="20"/>
          <w:szCs w:val="20"/>
          <w:lang w:eastAsia="pl-PL"/>
        </w:rPr>
      </w:pPr>
      <w:r w:rsidRPr="00D3745E">
        <w:rPr>
          <w:rFonts w:asciiTheme="minorHAnsi" w:hAnsiTheme="minorHAnsi" w:cstheme="minorHAnsi"/>
          <w:sz w:val="20"/>
          <w:szCs w:val="20"/>
        </w:rPr>
        <w:t xml:space="preserve">Wykonawca spełni ten warunek, jeżeli wykaże, że w okresie ostatnich 5 lat przed upływem  </w:t>
      </w:r>
      <w:r w:rsidR="005B6867">
        <w:rPr>
          <w:rFonts w:asciiTheme="minorHAnsi" w:hAnsiTheme="minorHAnsi" w:cstheme="minorHAnsi"/>
          <w:sz w:val="20"/>
          <w:szCs w:val="20"/>
        </w:rPr>
        <w:t xml:space="preserve">                    </w:t>
      </w:r>
      <w:r w:rsidRPr="00D3745E">
        <w:rPr>
          <w:rFonts w:asciiTheme="minorHAnsi" w:hAnsiTheme="minorHAnsi" w:cstheme="minorHAnsi"/>
          <w:sz w:val="20"/>
          <w:szCs w:val="20"/>
        </w:rPr>
        <w:t>terminu składania ofert, a jeżeli okres prowadzenia działalności jest krótszy - w tym okresie, wykonał należycie</w:t>
      </w:r>
      <w:r w:rsidR="005B6867">
        <w:rPr>
          <w:rFonts w:asciiTheme="minorHAnsi" w:hAnsiTheme="minorHAnsi" w:cstheme="minorHAnsi"/>
          <w:sz w:val="20"/>
          <w:szCs w:val="20"/>
        </w:rPr>
        <w:t>:</w:t>
      </w:r>
    </w:p>
    <w:p w14:paraId="1C3026EB" w14:textId="48AEBE4A" w:rsidR="005B6867" w:rsidRDefault="00D3745E" w:rsidP="005B6867">
      <w:pPr>
        <w:pStyle w:val="Akapitzlist"/>
        <w:suppressAutoHyphens w:val="0"/>
        <w:ind w:left="1211"/>
        <w:jc w:val="both"/>
        <w:rPr>
          <w:rFonts w:asciiTheme="minorHAnsi" w:hAnsiTheme="minorHAnsi" w:cstheme="minorHAnsi"/>
          <w:sz w:val="20"/>
          <w:szCs w:val="20"/>
          <w:lang w:eastAsia="pl-PL"/>
        </w:rPr>
      </w:pPr>
      <w:r w:rsidRPr="00D3745E">
        <w:rPr>
          <w:rFonts w:asciiTheme="minorHAnsi" w:hAnsiTheme="minorHAnsi" w:cstheme="minorHAnsi"/>
          <w:sz w:val="20"/>
          <w:szCs w:val="20"/>
        </w:rPr>
        <w:t xml:space="preserve"> </w:t>
      </w:r>
      <w:r w:rsidRPr="00D3745E">
        <w:rPr>
          <w:rFonts w:asciiTheme="minorHAnsi" w:hAnsiTheme="minorHAnsi" w:cstheme="minorHAnsi"/>
          <w:sz w:val="20"/>
          <w:szCs w:val="20"/>
          <w:lang w:eastAsia="pl-PL"/>
        </w:rPr>
        <w:t>co najmniej jedną robotę budowlaną obejmu</w:t>
      </w:r>
      <w:r w:rsidR="0084729B">
        <w:rPr>
          <w:rFonts w:asciiTheme="minorHAnsi" w:hAnsiTheme="minorHAnsi" w:cstheme="minorHAnsi"/>
          <w:sz w:val="20"/>
          <w:szCs w:val="20"/>
          <w:lang w:eastAsia="pl-PL"/>
        </w:rPr>
        <w:t>jącą</w:t>
      </w:r>
      <w:r w:rsidR="005B6867">
        <w:rPr>
          <w:rFonts w:asciiTheme="minorHAnsi" w:hAnsiTheme="minorHAnsi" w:cstheme="minorHAnsi"/>
          <w:sz w:val="20"/>
          <w:szCs w:val="20"/>
          <w:lang w:eastAsia="pl-PL"/>
        </w:rPr>
        <w:t>:</w:t>
      </w:r>
    </w:p>
    <w:p w14:paraId="76333C05" w14:textId="54AD83F2" w:rsidR="00D3745E" w:rsidRDefault="005B6867" w:rsidP="005B6867">
      <w:pPr>
        <w:pStyle w:val="Akapitzlist"/>
        <w:suppressAutoHyphens w:val="0"/>
        <w:ind w:left="1211"/>
        <w:jc w:val="both"/>
        <w:rPr>
          <w:rFonts w:asciiTheme="minorHAnsi" w:hAnsiTheme="minorHAnsi" w:cstheme="minorHAnsi"/>
          <w:sz w:val="20"/>
          <w:szCs w:val="20"/>
          <w:lang w:eastAsia="pl-PL"/>
        </w:rPr>
      </w:pPr>
      <w:r>
        <w:rPr>
          <w:rFonts w:asciiTheme="minorHAnsi" w:hAnsiTheme="minorHAnsi" w:cstheme="minorHAnsi"/>
          <w:sz w:val="20"/>
          <w:szCs w:val="20"/>
          <w:lang w:eastAsia="pl-PL"/>
        </w:rPr>
        <w:t xml:space="preserve">- </w:t>
      </w:r>
      <w:r w:rsidRPr="005B6867">
        <w:rPr>
          <w:rFonts w:asciiTheme="minorHAnsi" w:hAnsiTheme="minorHAnsi" w:cstheme="minorHAnsi"/>
          <w:b/>
          <w:sz w:val="20"/>
          <w:szCs w:val="20"/>
          <w:lang w:eastAsia="pl-PL"/>
        </w:rPr>
        <w:t>budowę hali</w:t>
      </w:r>
      <w:r>
        <w:rPr>
          <w:rFonts w:asciiTheme="minorHAnsi" w:hAnsiTheme="minorHAnsi" w:cstheme="minorHAnsi"/>
          <w:sz w:val="20"/>
          <w:szCs w:val="20"/>
          <w:lang w:eastAsia="pl-PL"/>
        </w:rPr>
        <w:t xml:space="preserve"> </w:t>
      </w:r>
      <w:r w:rsidRPr="005B6867">
        <w:rPr>
          <w:rFonts w:asciiTheme="minorHAnsi" w:hAnsiTheme="minorHAnsi" w:cstheme="minorHAnsi"/>
          <w:b/>
          <w:sz w:val="20"/>
          <w:szCs w:val="20"/>
          <w:lang w:eastAsia="pl-PL"/>
        </w:rPr>
        <w:t>o kubaturze 3000 m³</w:t>
      </w:r>
      <w:r w:rsidR="00D3745E" w:rsidRPr="00D3745E">
        <w:rPr>
          <w:rFonts w:asciiTheme="minorHAnsi" w:hAnsiTheme="minorHAnsi" w:cstheme="minorHAnsi"/>
          <w:sz w:val="20"/>
          <w:szCs w:val="20"/>
          <w:lang w:eastAsia="pl-PL"/>
        </w:rPr>
        <w:t xml:space="preserve">,  </w:t>
      </w:r>
    </w:p>
    <w:p w14:paraId="54A8CA1D" w14:textId="38AD7324" w:rsidR="005B6867" w:rsidRDefault="005B6867" w:rsidP="005B6867">
      <w:pPr>
        <w:pStyle w:val="Akapitzlist"/>
        <w:suppressAutoHyphens w:val="0"/>
        <w:ind w:left="1211"/>
        <w:jc w:val="both"/>
        <w:rPr>
          <w:rFonts w:asciiTheme="minorHAnsi" w:hAnsiTheme="minorHAnsi" w:cstheme="minorHAnsi"/>
          <w:sz w:val="20"/>
          <w:szCs w:val="20"/>
          <w:lang w:eastAsia="pl-PL"/>
        </w:rPr>
      </w:pPr>
      <w:r w:rsidRPr="00D3745E">
        <w:rPr>
          <w:rFonts w:asciiTheme="minorHAnsi" w:hAnsiTheme="minorHAnsi" w:cstheme="minorHAnsi"/>
          <w:sz w:val="20"/>
          <w:szCs w:val="20"/>
          <w:lang w:eastAsia="pl-PL"/>
        </w:rPr>
        <w:t>co najmniej jedną robotę budowlaną obejmu</w:t>
      </w:r>
      <w:r>
        <w:rPr>
          <w:rFonts w:asciiTheme="minorHAnsi" w:hAnsiTheme="minorHAnsi" w:cstheme="minorHAnsi"/>
          <w:sz w:val="20"/>
          <w:szCs w:val="20"/>
          <w:lang w:eastAsia="pl-PL"/>
        </w:rPr>
        <w:t>jącą:</w:t>
      </w:r>
    </w:p>
    <w:p w14:paraId="51F209FA" w14:textId="2F78E915" w:rsidR="005B6867" w:rsidRDefault="005B6867" w:rsidP="005B6867">
      <w:pPr>
        <w:pStyle w:val="Akapitzlist"/>
        <w:suppressAutoHyphens w:val="0"/>
        <w:ind w:left="1211"/>
        <w:jc w:val="both"/>
        <w:rPr>
          <w:rFonts w:asciiTheme="minorHAnsi" w:hAnsiTheme="minorHAnsi" w:cstheme="minorHAnsi"/>
          <w:sz w:val="20"/>
          <w:szCs w:val="20"/>
          <w:lang w:eastAsia="pl-PL"/>
        </w:rPr>
      </w:pPr>
      <w:r>
        <w:rPr>
          <w:rFonts w:asciiTheme="minorHAnsi" w:hAnsiTheme="minorHAnsi" w:cstheme="minorHAnsi"/>
          <w:sz w:val="20"/>
          <w:szCs w:val="20"/>
          <w:lang w:eastAsia="pl-PL"/>
        </w:rPr>
        <w:t xml:space="preserve">- </w:t>
      </w:r>
      <w:r w:rsidRPr="005B6867">
        <w:rPr>
          <w:rFonts w:asciiTheme="minorHAnsi" w:hAnsiTheme="minorHAnsi" w:cstheme="minorHAnsi"/>
          <w:b/>
          <w:sz w:val="20"/>
          <w:szCs w:val="20"/>
          <w:lang w:eastAsia="pl-PL"/>
        </w:rPr>
        <w:t>budowę drogi betonowej o długości co najmniej 0,5 km</w:t>
      </w:r>
    </w:p>
    <w:p w14:paraId="29822134" w14:textId="77777777" w:rsidR="00922FC7" w:rsidRDefault="00922FC7" w:rsidP="00922FC7">
      <w:pPr>
        <w:pStyle w:val="Akapitzlist"/>
        <w:suppressAutoHyphens w:val="0"/>
        <w:ind w:left="1211"/>
        <w:jc w:val="both"/>
        <w:rPr>
          <w:rFonts w:asciiTheme="minorHAnsi" w:hAnsiTheme="minorHAnsi" w:cstheme="minorHAnsi"/>
          <w:sz w:val="20"/>
          <w:szCs w:val="20"/>
          <w:lang w:eastAsia="pl-PL"/>
        </w:rPr>
      </w:pPr>
      <w:r w:rsidRPr="00D3745E">
        <w:rPr>
          <w:rFonts w:asciiTheme="minorHAnsi" w:hAnsiTheme="minorHAnsi" w:cstheme="minorHAnsi"/>
          <w:sz w:val="20"/>
          <w:szCs w:val="20"/>
          <w:lang w:eastAsia="pl-PL"/>
        </w:rPr>
        <w:t>co najmniej jedną robotę budowlaną obejmu</w:t>
      </w:r>
      <w:r>
        <w:rPr>
          <w:rFonts w:asciiTheme="minorHAnsi" w:hAnsiTheme="minorHAnsi" w:cstheme="minorHAnsi"/>
          <w:sz w:val="20"/>
          <w:szCs w:val="20"/>
          <w:lang w:eastAsia="pl-PL"/>
        </w:rPr>
        <w:t>jącą:</w:t>
      </w:r>
    </w:p>
    <w:p w14:paraId="68BB48BB" w14:textId="2081A133" w:rsidR="0084729B" w:rsidRDefault="00922FC7" w:rsidP="00922FC7">
      <w:pPr>
        <w:pStyle w:val="Akapitzlist"/>
        <w:suppressAutoHyphens w:val="0"/>
        <w:ind w:left="1211"/>
        <w:jc w:val="both"/>
        <w:rPr>
          <w:rFonts w:asciiTheme="minorHAnsi" w:hAnsiTheme="minorHAnsi" w:cstheme="minorHAnsi"/>
          <w:b/>
          <w:sz w:val="20"/>
          <w:szCs w:val="20"/>
          <w:lang w:eastAsia="pl-PL"/>
        </w:rPr>
      </w:pPr>
      <w:r>
        <w:rPr>
          <w:rFonts w:asciiTheme="minorHAnsi" w:hAnsiTheme="minorHAnsi" w:cstheme="minorHAnsi"/>
          <w:sz w:val="20"/>
          <w:szCs w:val="20"/>
          <w:lang w:eastAsia="pl-PL"/>
        </w:rPr>
        <w:t xml:space="preserve">- </w:t>
      </w:r>
      <w:r>
        <w:rPr>
          <w:rFonts w:asciiTheme="minorHAnsi" w:hAnsiTheme="minorHAnsi" w:cstheme="minorHAnsi"/>
          <w:b/>
          <w:sz w:val="20"/>
          <w:szCs w:val="20"/>
          <w:lang w:eastAsia="pl-PL"/>
        </w:rPr>
        <w:t xml:space="preserve">obiekt budowlany o konstrukcji stalowo-drewnianej o wysokości co najmniej 15 m </w:t>
      </w:r>
      <w:r w:rsidRPr="005B6867">
        <w:rPr>
          <w:rFonts w:asciiTheme="minorHAnsi" w:hAnsiTheme="minorHAnsi" w:cstheme="minorHAnsi"/>
          <w:b/>
          <w:sz w:val="20"/>
          <w:szCs w:val="20"/>
          <w:lang w:eastAsia="pl-PL"/>
        </w:rPr>
        <w:t xml:space="preserve"> o długości co najmniej 0,5 km</w:t>
      </w:r>
    </w:p>
    <w:p w14:paraId="2811E5DD" w14:textId="77777777" w:rsidR="00922FC7" w:rsidRPr="0008079F" w:rsidRDefault="00922FC7" w:rsidP="00922FC7">
      <w:pPr>
        <w:pStyle w:val="Akapitzlist"/>
        <w:suppressAutoHyphens w:val="0"/>
        <w:ind w:left="1211"/>
        <w:jc w:val="both"/>
        <w:rPr>
          <w:rFonts w:asciiTheme="minorHAnsi" w:hAnsiTheme="minorHAnsi" w:cstheme="minorHAnsi"/>
          <w:sz w:val="20"/>
          <w:szCs w:val="20"/>
          <w:lang w:eastAsia="pl-PL"/>
        </w:rPr>
      </w:pPr>
    </w:p>
    <w:p w14:paraId="4B866A8A" w14:textId="2639F204" w:rsidR="00A0669C" w:rsidRPr="0008079F" w:rsidRDefault="0009540E" w:rsidP="00B3110C">
      <w:pPr>
        <w:pStyle w:val="Akapitzlist"/>
        <w:numPr>
          <w:ilvl w:val="0"/>
          <w:numId w:val="79"/>
        </w:numPr>
        <w:suppressAutoHyphens w:val="0"/>
        <w:jc w:val="both"/>
        <w:rPr>
          <w:rFonts w:asciiTheme="minorHAnsi" w:hAnsiTheme="minorHAnsi" w:cstheme="minorHAnsi"/>
          <w:sz w:val="20"/>
          <w:szCs w:val="20"/>
          <w:lang w:eastAsia="pl-PL"/>
        </w:rPr>
      </w:pPr>
      <w:r w:rsidRPr="0008079F">
        <w:rPr>
          <w:rFonts w:cs="Calibri"/>
          <w:sz w:val="20"/>
          <w:szCs w:val="20"/>
        </w:rPr>
        <w:t xml:space="preserve">Wykonawca spełni ten warunek, jeżeli wykaże </w:t>
      </w:r>
      <w:r w:rsidR="007F5DFB" w:rsidRPr="0008079F">
        <w:rPr>
          <w:rFonts w:asciiTheme="minorHAnsi" w:hAnsiTheme="minorHAnsi" w:cstheme="minorHAnsi"/>
          <w:sz w:val="20"/>
          <w:szCs w:val="20"/>
        </w:rPr>
        <w:t>dysponowanie osobą</w:t>
      </w:r>
      <w:r w:rsidR="005A7510" w:rsidRPr="0008079F">
        <w:rPr>
          <w:rFonts w:asciiTheme="minorHAnsi" w:hAnsiTheme="minorHAnsi" w:cstheme="minorHAnsi"/>
          <w:sz w:val="20"/>
          <w:szCs w:val="20"/>
        </w:rPr>
        <w:t>, kt</w:t>
      </w:r>
      <w:r w:rsidR="007F5DFB" w:rsidRPr="0008079F">
        <w:rPr>
          <w:rFonts w:asciiTheme="minorHAnsi" w:hAnsiTheme="minorHAnsi" w:cstheme="minorHAnsi"/>
          <w:sz w:val="20"/>
          <w:szCs w:val="20"/>
        </w:rPr>
        <w:t>óra będzie wykonywała</w:t>
      </w:r>
      <w:r w:rsidR="00143A52" w:rsidRPr="0008079F">
        <w:rPr>
          <w:rFonts w:asciiTheme="minorHAnsi" w:hAnsiTheme="minorHAnsi" w:cstheme="minorHAnsi"/>
          <w:sz w:val="20"/>
          <w:szCs w:val="20"/>
        </w:rPr>
        <w:t xml:space="preserve"> obowiązki</w:t>
      </w:r>
      <w:r w:rsidR="005A7510" w:rsidRPr="0008079F">
        <w:rPr>
          <w:rFonts w:asciiTheme="minorHAnsi" w:hAnsiTheme="minorHAnsi" w:cstheme="minorHAnsi"/>
          <w:sz w:val="20"/>
          <w:szCs w:val="20"/>
        </w:rPr>
        <w:t xml:space="preserve"> </w:t>
      </w:r>
      <w:r w:rsidR="00A0669C" w:rsidRPr="0008079F">
        <w:rPr>
          <w:rFonts w:asciiTheme="minorHAnsi" w:hAnsiTheme="minorHAnsi" w:cstheme="minorHAnsi"/>
          <w:b/>
          <w:color w:val="000000"/>
          <w:sz w:val="20"/>
          <w:szCs w:val="20"/>
          <w:lang w:eastAsia="pl-PL"/>
        </w:rPr>
        <w:t>projektanta</w:t>
      </w:r>
      <w:r w:rsidR="00A0669C" w:rsidRPr="0008079F">
        <w:rPr>
          <w:rFonts w:ascii="Arial" w:hAnsi="Arial" w:cs="Arial"/>
          <w:color w:val="000000"/>
          <w:sz w:val="20"/>
          <w:szCs w:val="20"/>
          <w:lang w:eastAsia="pl-PL"/>
        </w:rPr>
        <w:t xml:space="preserve"> </w:t>
      </w:r>
      <w:r w:rsidR="007F5DFB" w:rsidRPr="0008079F">
        <w:rPr>
          <w:rFonts w:asciiTheme="minorHAnsi" w:hAnsiTheme="minorHAnsi" w:cstheme="minorHAnsi"/>
          <w:sz w:val="20"/>
          <w:szCs w:val="20"/>
          <w:lang w:eastAsia="pl-PL"/>
        </w:rPr>
        <w:t>oraz posiadała:</w:t>
      </w:r>
      <w:r w:rsidR="00A0669C" w:rsidRPr="0008079F">
        <w:rPr>
          <w:rFonts w:ascii="Arial" w:hAnsi="Arial" w:cs="Arial"/>
          <w:color w:val="000000"/>
          <w:sz w:val="20"/>
          <w:szCs w:val="20"/>
          <w:lang w:eastAsia="pl-PL"/>
        </w:rPr>
        <w:t xml:space="preserve"> </w:t>
      </w:r>
    </w:p>
    <w:p w14:paraId="19A8C9BA" w14:textId="0194DA9D" w:rsidR="00A0669C" w:rsidRPr="0008079F" w:rsidRDefault="00A0669C" w:rsidP="00A0669C">
      <w:pPr>
        <w:pStyle w:val="Akapitzlist"/>
        <w:suppressAutoHyphens w:val="0"/>
        <w:ind w:left="1211"/>
        <w:jc w:val="both"/>
        <w:rPr>
          <w:rFonts w:asciiTheme="minorHAnsi" w:hAnsiTheme="minorHAnsi" w:cstheme="minorHAnsi"/>
          <w:sz w:val="20"/>
          <w:szCs w:val="20"/>
          <w:lang w:eastAsia="pl-PL"/>
        </w:rPr>
      </w:pPr>
      <w:r w:rsidRPr="0008079F">
        <w:rPr>
          <w:rFonts w:asciiTheme="minorHAnsi" w:hAnsiTheme="minorHAnsi" w:cstheme="minorHAnsi"/>
          <w:color w:val="000000"/>
          <w:sz w:val="20"/>
          <w:szCs w:val="20"/>
          <w:lang w:eastAsia="pl-PL"/>
        </w:rPr>
        <w:t xml:space="preserve">- </w:t>
      </w:r>
      <w:r w:rsidRPr="0008079F">
        <w:rPr>
          <w:rFonts w:asciiTheme="minorHAnsi" w:hAnsiTheme="minorHAnsi" w:cstheme="minorHAnsi"/>
          <w:b/>
          <w:color w:val="000000"/>
          <w:sz w:val="20"/>
          <w:szCs w:val="20"/>
          <w:lang w:eastAsia="pl-PL"/>
        </w:rPr>
        <w:t xml:space="preserve">uprawnienia do projektowania w </w:t>
      </w:r>
      <w:r w:rsidR="00E43E0C" w:rsidRPr="0008079F">
        <w:rPr>
          <w:rFonts w:asciiTheme="minorHAnsi" w:hAnsiTheme="minorHAnsi" w:cstheme="minorHAnsi"/>
          <w:b/>
          <w:bCs/>
          <w:color w:val="000000"/>
          <w:sz w:val="20"/>
          <w:szCs w:val="20"/>
          <w:lang w:eastAsia="pl-PL"/>
        </w:rPr>
        <w:t>branży drogowej</w:t>
      </w:r>
      <w:r w:rsidRPr="0008079F">
        <w:rPr>
          <w:rFonts w:asciiTheme="minorHAnsi" w:hAnsiTheme="minorHAnsi" w:cstheme="minorHAnsi"/>
          <w:bCs/>
          <w:color w:val="000000"/>
          <w:sz w:val="20"/>
          <w:szCs w:val="20"/>
          <w:lang w:eastAsia="pl-PL"/>
        </w:rPr>
        <w:t xml:space="preserve"> </w:t>
      </w:r>
      <w:r w:rsidRPr="0008079F">
        <w:rPr>
          <w:rFonts w:asciiTheme="minorHAnsi" w:hAnsiTheme="minorHAnsi" w:cstheme="minorHAnsi"/>
          <w:b/>
          <w:bCs/>
          <w:color w:val="000000"/>
          <w:sz w:val="20"/>
          <w:szCs w:val="20"/>
          <w:lang w:eastAsia="pl-PL"/>
        </w:rPr>
        <w:t>pełniącym jednocześnie rolę głównego projektanta</w:t>
      </w:r>
      <w:r w:rsidRPr="0008079F">
        <w:rPr>
          <w:rFonts w:asciiTheme="minorHAnsi" w:hAnsiTheme="minorHAnsi" w:cstheme="minorHAnsi"/>
          <w:color w:val="000000"/>
          <w:sz w:val="20"/>
          <w:szCs w:val="20"/>
          <w:lang w:eastAsia="pl-PL"/>
        </w:rPr>
        <w:t xml:space="preserve"> lub inne uprawnienia umożliwiające wykonywanie tych samych czynności, w aktualnym stanie prawnym </w:t>
      </w:r>
    </w:p>
    <w:p w14:paraId="2520A4DB" w14:textId="77777777" w:rsidR="00CB1BBA" w:rsidRPr="0008079F" w:rsidRDefault="0009540E" w:rsidP="001975AB">
      <w:pPr>
        <w:tabs>
          <w:tab w:val="left" w:pos="180"/>
          <w:tab w:val="left" w:pos="360"/>
        </w:tabs>
        <w:ind w:left="1276"/>
        <w:jc w:val="both"/>
        <w:rPr>
          <w:rFonts w:asciiTheme="minorHAnsi" w:hAnsiTheme="minorHAnsi" w:cstheme="minorHAnsi"/>
          <w:b/>
          <w:sz w:val="20"/>
          <w:szCs w:val="20"/>
          <w:lang w:eastAsia="pl-PL"/>
        </w:rPr>
      </w:pPr>
      <w:r w:rsidRPr="0008079F">
        <w:rPr>
          <w:rFonts w:asciiTheme="minorHAnsi" w:hAnsiTheme="minorHAnsi" w:cstheme="minorHAnsi"/>
          <w:b/>
          <w:sz w:val="20"/>
          <w:szCs w:val="20"/>
          <w:lang w:eastAsia="pl-PL"/>
        </w:rPr>
        <w:t xml:space="preserve">- </w:t>
      </w:r>
      <w:r w:rsidRPr="0008079F">
        <w:rPr>
          <w:rFonts w:asciiTheme="minorHAnsi" w:hAnsiTheme="minorHAnsi" w:cstheme="minorHAnsi"/>
          <w:b/>
          <w:sz w:val="20"/>
          <w:szCs w:val="20"/>
        </w:rPr>
        <w:t xml:space="preserve"> </w:t>
      </w:r>
      <w:r w:rsidR="00A0669C" w:rsidRPr="0008079F">
        <w:rPr>
          <w:rFonts w:asciiTheme="minorHAnsi" w:hAnsiTheme="minorHAnsi" w:cstheme="minorHAnsi"/>
          <w:b/>
          <w:sz w:val="20"/>
          <w:szCs w:val="20"/>
          <w:lang w:eastAsia="pl-PL"/>
        </w:rPr>
        <w:t>min 5</w:t>
      </w:r>
      <w:r w:rsidRPr="0008079F">
        <w:rPr>
          <w:rFonts w:asciiTheme="minorHAnsi" w:hAnsiTheme="minorHAnsi" w:cstheme="minorHAnsi"/>
          <w:b/>
          <w:sz w:val="20"/>
          <w:szCs w:val="20"/>
          <w:lang w:eastAsia="pl-PL"/>
        </w:rPr>
        <w:t xml:space="preserve"> letnie doświadczenie </w:t>
      </w:r>
      <w:r w:rsidR="00CB1BBA" w:rsidRPr="0008079F">
        <w:rPr>
          <w:rFonts w:asciiTheme="minorHAnsi" w:hAnsiTheme="minorHAnsi" w:cstheme="minorHAnsi"/>
          <w:b/>
          <w:sz w:val="20"/>
          <w:szCs w:val="20"/>
          <w:lang w:eastAsia="pl-PL"/>
        </w:rPr>
        <w:t>jako projektant</w:t>
      </w:r>
    </w:p>
    <w:p w14:paraId="4E41BD92" w14:textId="07DA04A3" w:rsidR="00E43E0C" w:rsidRPr="0008079F" w:rsidRDefault="00E43E0C" w:rsidP="0008079F">
      <w:pPr>
        <w:pStyle w:val="Akapitzlist"/>
        <w:suppressAutoHyphens w:val="0"/>
        <w:ind w:left="1211"/>
        <w:jc w:val="both"/>
        <w:rPr>
          <w:rFonts w:asciiTheme="minorHAnsi" w:hAnsiTheme="minorHAnsi" w:cstheme="minorHAnsi"/>
          <w:sz w:val="20"/>
          <w:szCs w:val="20"/>
          <w:lang w:eastAsia="pl-PL"/>
        </w:rPr>
      </w:pPr>
      <w:r w:rsidRPr="0008079F">
        <w:rPr>
          <w:rFonts w:asciiTheme="minorHAnsi" w:hAnsiTheme="minorHAnsi" w:cstheme="minorHAnsi"/>
          <w:color w:val="000000"/>
          <w:sz w:val="20"/>
          <w:szCs w:val="20"/>
          <w:lang w:eastAsia="pl-PL"/>
        </w:rPr>
        <w:t xml:space="preserve">- </w:t>
      </w:r>
      <w:r w:rsidRPr="0008079F">
        <w:rPr>
          <w:rFonts w:asciiTheme="minorHAnsi" w:hAnsiTheme="minorHAnsi" w:cstheme="minorHAnsi"/>
          <w:b/>
          <w:color w:val="000000"/>
          <w:sz w:val="20"/>
          <w:szCs w:val="20"/>
          <w:lang w:eastAsia="pl-PL"/>
        </w:rPr>
        <w:t xml:space="preserve">uprawnienia do projektowania w </w:t>
      </w:r>
      <w:r w:rsidRPr="0008079F">
        <w:rPr>
          <w:rFonts w:asciiTheme="minorHAnsi" w:hAnsiTheme="minorHAnsi" w:cstheme="minorHAnsi"/>
          <w:b/>
          <w:bCs/>
          <w:color w:val="000000"/>
          <w:sz w:val="20"/>
          <w:szCs w:val="20"/>
          <w:lang w:eastAsia="pl-PL"/>
        </w:rPr>
        <w:t xml:space="preserve">branży architektonicznej </w:t>
      </w:r>
      <w:r w:rsidR="0008079F" w:rsidRPr="0008079F">
        <w:rPr>
          <w:rFonts w:asciiTheme="minorHAnsi" w:hAnsiTheme="minorHAnsi" w:cstheme="minorHAnsi"/>
          <w:color w:val="000000"/>
          <w:sz w:val="20"/>
          <w:szCs w:val="20"/>
          <w:lang w:eastAsia="pl-PL"/>
        </w:rPr>
        <w:t xml:space="preserve">lub inne uprawnienia umożliwiające wykonywanie tych samych czynności, w aktualnym stanie prawnym </w:t>
      </w:r>
    </w:p>
    <w:p w14:paraId="7D695DD5" w14:textId="19A3C317" w:rsidR="00E43E0C" w:rsidRPr="0008079F" w:rsidRDefault="00E43E0C" w:rsidP="00E43E0C">
      <w:pPr>
        <w:tabs>
          <w:tab w:val="left" w:pos="180"/>
          <w:tab w:val="left" w:pos="360"/>
        </w:tabs>
        <w:ind w:left="1276"/>
        <w:jc w:val="both"/>
        <w:rPr>
          <w:rFonts w:asciiTheme="minorHAnsi" w:hAnsiTheme="minorHAnsi" w:cstheme="minorHAnsi"/>
          <w:b/>
          <w:sz w:val="20"/>
          <w:szCs w:val="20"/>
          <w:lang w:eastAsia="pl-PL"/>
        </w:rPr>
      </w:pPr>
      <w:r w:rsidRPr="0008079F">
        <w:rPr>
          <w:rFonts w:asciiTheme="minorHAnsi" w:hAnsiTheme="minorHAnsi" w:cstheme="minorHAnsi"/>
          <w:b/>
          <w:sz w:val="20"/>
          <w:szCs w:val="20"/>
          <w:lang w:eastAsia="pl-PL"/>
        </w:rPr>
        <w:t xml:space="preserve">- </w:t>
      </w:r>
      <w:r w:rsidRPr="0008079F">
        <w:rPr>
          <w:rFonts w:asciiTheme="minorHAnsi" w:hAnsiTheme="minorHAnsi" w:cstheme="minorHAnsi"/>
          <w:b/>
          <w:sz w:val="20"/>
          <w:szCs w:val="20"/>
        </w:rPr>
        <w:t xml:space="preserve"> </w:t>
      </w:r>
      <w:r w:rsidRPr="0008079F">
        <w:rPr>
          <w:rFonts w:asciiTheme="minorHAnsi" w:hAnsiTheme="minorHAnsi" w:cstheme="minorHAnsi"/>
          <w:b/>
          <w:sz w:val="20"/>
          <w:szCs w:val="20"/>
          <w:lang w:eastAsia="pl-PL"/>
        </w:rPr>
        <w:t>min 5 letnie doświadczenie jako projektant</w:t>
      </w:r>
    </w:p>
    <w:p w14:paraId="1F91F4D5" w14:textId="3B43DEAE" w:rsidR="00B93E82" w:rsidRPr="0008079F" w:rsidRDefault="00922FC7" w:rsidP="002130AD">
      <w:pPr>
        <w:suppressAutoHyphens w:val="0"/>
        <w:ind w:left="1276" w:hanging="425"/>
        <w:rPr>
          <w:rFonts w:asciiTheme="minorHAnsi" w:hAnsiTheme="minorHAnsi" w:cstheme="minorHAnsi"/>
          <w:sz w:val="20"/>
          <w:szCs w:val="20"/>
          <w:lang w:eastAsia="pl-PL"/>
        </w:rPr>
      </w:pPr>
      <w:r w:rsidRPr="0008079F">
        <w:rPr>
          <w:rFonts w:asciiTheme="minorHAnsi" w:hAnsiTheme="minorHAnsi" w:cstheme="minorHAnsi"/>
          <w:sz w:val="20"/>
          <w:szCs w:val="20"/>
          <w:lang w:eastAsia="pl-PL"/>
        </w:rPr>
        <w:t>c</w:t>
      </w:r>
      <w:r w:rsidR="0084729B" w:rsidRPr="0008079F">
        <w:rPr>
          <w:rFonts w:asciiTheme="minorHAnsi" w:hAnsiTheme="minorHAnsi" w:cstheme="minorHAnsi"/>
          <w:sz w:val="20"/>
          <w:szCs w:val="20"/>
          <w:lang w:eastAsia="pl-PL"/>
        </w:rPr>
        <w:t>)</w:t>
      </w:r>
      <w:bookmarkStart w:id="18" w:name="_Hlk122681950"/>
      <w:r w:rsidR="0084729B" w:rsidRPr="0008079F">
        <w:rPr>
          <w:rFonts w:asciiTheme="minorHAnsi" w:hAnsiTheme="minorHAnsi" w:cstheme="minorHAnsi"/>
          <w:sz w:val="20"/>
          <w:szCs w:val="20"/>
          <w:lang w:eastAsia="pl-PL"/>
        </w:rPr>
        <w:t xml:space="preserve">     </w:t>
      </w:r>
      <w:r w:rsidR="0009540E" w:rsidRPr="0008079F">
        <w:rPr>
          <w:rFonts w:asciiTheme="minorHAnsi" w:hAnsiTheme="minorHAnsi" w:cstheme="minorHAnsi"/>
          <w:sz w:val="20"/>
          <w:szCs w:val="20"/>
        </w:rPr>
        <w:t xml:space="preserve">Wykonawca spełni ten warunek, jeżeli wykaże dysponowanie osobą, która będzie </w:t>
      </w:r>
      <w:r w:rsidR="0084729B" w:rsidRPr="0008079F">
        <w:rPr>
          <w:rFonts w:asciiTheme="minorHAnsi" w:hAnsiTheme="minorHAnsi" w:cstheme="minorHAnsi"/>
          <w:sz w:val="20"/>
          <w:szCs w:val="20"/>
        </w:rPr>
        <w:t>wykony</w:t>
      </w:r>
      <w:r w:rsidR="0009540E" w:rsidRPr="0008079F">
        <w:rPr>
          <w:rFonts w:asciiTheme="minorHAnsi" w:hAnsiTheme="minorHAnsi" w:cstheme="minorHAnsi"/>
          <w:sz w:val="20"/>
          <w:szCs w:val="20"/>
        </w:rPr>
        <w:t xml:space="preserve">wała obowiązki  </w:t>
      </w:r>
      <w:r w:rsidR="0084729B" w:rsidRPr="0008079F">
        <w:rPr>
          <w:rFonts w:asciiTheme="minorHAnsi" w:hAnsiTheme="minorHAnsi" w:cstheme="minorHAnsi"/>
          <w:b/>
          <w:sz w:val="20"/>
          <w:szCs w:val="20"/>
          <w:lang w:eastAsia="pl-PL"/>
        </w:rPr>
        <w:t xml:space="preserve">kierownika robót </w:t>
      </w:r>
      <w:r w:rsidR="002130AD" w:rsidRPr="0008079F">
        <w:rPr>
          <w:rFonts w:asciiTheme="minorHAnsi" w:hAnsiTheme="minorHAnsi" w:cstheme="minorHAnsi"/>
          <w:sz w:val="20"/>
          <w:szCs w:val="20"/>
          <w:lang w:eastAsia="pl-PL"/>
        </w:rPr>
        <w:t>oraz posiadająca:</w:t>
      </w:r>
    </w:p>
    <w:p w14:paraId="46743C47" w14:textId="3BC3F04A" w:rsidR="002130AD" w:rsidRPr="0008079F" w:rsidRDefault="002130AD" w:rsidP="002130AD">
      <w:pPr>
        <w:suppressAutoHyphens w:val="0"/>
        <w:ind w:left="1276"/>
        <w:jc w:val="both"/>
        <w:rPr>
          <w:rFonts w:asciiTheme="minorHAnsi" w:hAnsiTheme="minorHAnsi" w:cstheme="minorHAnsi"/>
          <w:sz w:val="20"/>
          <w:szCs w:val="20"/>
          <w:lang w:eastAsia="pl-PL"/>
        </w:rPr>
      </w:pPr>
      <w:r w:rsidRPr="0008079F">
        <w:rPr>
          <w:rFonts w:asciiTheme="minorHAnsi" w:hAnsiTheme="minorHAnsi" w:cstheme="minorHAnsi"/>
          <w:sz w:val="20"/>
          <w:szCs w:val="20"/>
          <w:lang w:eastAsia="pl-PL"/>
        </w:rPr>
        <w:t>-</w:t>
      </w:r>
      <w:r w:rsidRPr="0008079F">
        <w:rPr>
          <w:rFonts w:asciiTheme="minorHAnsi" w:hAnsiTheme="minorHAnsi" w:cstheme="minorHAnsi"/>
          <w:b/>
          <w:sz w:val="20"/>
          <w:szCs w:val="20"/>
          <w:lang w:eastAsia="pl-PL"/>
        </w:rPr>
        <w:t xml:space="preserve">uprawnienia </w:t>
      </w:r>
      <w:r w:rsidR="0008079F" w:rsidRPr="0008079F">
        <w:rPr>
          <w:rFonts w:asciiTheme="minorHAnsi" w:hAnsiTheme="minorHAnsi" w:cstheme="minorHAnsi"/>
          <w:b/>
          <w:sz w:val="20"/>
          <w:szCs w:val="20"/>
          <w:lang w:eastAsia="pl-PL"/>
        </w:rPr>
        <w:t>kierownika robót w</w:t>
      </w:r>
      <w:r w:rsidR="0008079F" w:rsidRPr="0008079F">
        <w:rPr>
          <w:rFonts w:asciiTheme="minorHAnsi" w:hAnsiTheme="minorHAnsi" w:cstheme="minorHAnsi"/>
          <w:sz w:val="20"/>
          <w:szCs w:val="20"/>
          <w:lang w:eastAsia="pl-PL"/>
        </w:rPr>
        <w:t xml:space="preserve"> </w:t>
      </w:r>
      <w:r w:rsidR="0008079F" w:rsidRPr="0008079F">
        <w:rPr>
          <w:rFonts w:asciiTheme="minorHAnsi" w:hAnsiTheme="minorHAnsi" w:cstheme="minorHAnsi"/>
          <w:b/>
          <w:bCs/>
          <w:sz w:val="20"/>
          <w:szCs w:val="20"/>
          <w:lang w:eastAsia="pl-PL"/>
        </w:rPr>
        <w:t>specjalności inżynierii drogowej,</w:t>
      </w:r>
      <w:r w:rsidR="0008079F" w:rsidRPr="0008079F">
        <w:rPr>
          <w:rFonts w:asciiTheme="minorHAnsi" w:hAnsiTheme="minorHAnsi" w:cstheme="minorHAnsi"/>
          <w:b/>
          <w:bCs/>
          <w:sz w:val="20"/>
          <w:szCs w:val="20"/>
        </w:rPr>
        <w:t xml:space="preserve"> </w:t>
      </w:r>
      <w:r w:rsidR="0008079F" w:rsidRPr="0008079F">
        <w:rPr>
          <w:rFonts w:asciiTheme="minorHAnsi" w:hAnsiTheme="minorHAnsi" w:cstheme="minorHAnsi"/>
          <w:b/>
          <w:bCs/>
          <w:sz w:val="20"/>
          <w:szCs w:val="20"/>
          <w:lang w:eastAsia="pl-PL"/>
        </w:rPr>
        <w:t>pełniącym jednocześnie rolę kierownika budowy</w:t>
      </w:r>
      <w:r w:rsidR="0008079F" w:rsidRPr="0008079F">
        <w:rPr>
          <w:rFonts w:asciiTheme="minorHAnsi" w:hAnsiTheme="minorHAnsi" w:cstheme="minorHAnsi"/>
          <w:sz w:val="20"/>
          <w:szCs w:val="20"/>
          <w:lang w:eastAsia="pl-PL"/>
        </w:rPr>
        <w:t xml:space="preserve"> </w:t>
      </w:r>
      <w:r w:rsidRPr="0008079F">
        <w:rPr>
          <w:rFonts w:asciiTheme="minorHAnsi" w:hAnsiTheme="minorHAnsi" w:cstheme="minorHAnsi"/>
          <w:b/>
          <w:sz w:val="20"/>
          <w:szCs w:val="20"/>
          <w:lang w:eastAsia="pl-PL"/>
        </w:rPr>
        <w:t xml:space="preserve">do wykonywania samodzielnych funkcji technicznych w budownictwie </w:t>
      </w:r>
      <w:r w:rsidRPr="0008079F">
        <w:rPr>
          <w:rFonts w:asciiTheme="minorHAnsi" w:hAnsiTheme="minorHAnsi" w:cstheme="minorHAnsi"/>
          <w:sz w:val="20"/>
          <w:szCs w:val="20"/>
          <w:lang w:eastAsia="pl-PL"/>
        </w:rPr>
        <w:t>bez ograniczeń lub inne uprawnienia umożliwiające wykonywanie tych samych czynności, do wykonywania, których w aktualnym stanie prawnym uprawniają uprawnienia budowlane w/w specjalności umożliwiające zrealizowanie przedmiotowego zamówienia.</w:t>
      </w:r>
    </w:p>
    <w:p w14:paraId="530C4E5F" w14:textId="1F8465AD" w:rsidR="002130AD" w:rsidRPr="0008079F" w:rsidRDefault="00890596" w:rsidP="002130AD">
      <w:pPr>
        <w:suppressAutoHyphens w:val="0"/>
        <w:ind w:left="1276"/>
        <w:jc w:val="both"/>
        <w:rPr>
          <w:rFonts w:asciiTheme="minorHAnsi" w:hAnsiTheme="minorHAnsi" w:cstheme="minorHAnsi"/>
          <w:b/>
          <w:sz w:val="20"/>
          <w:szCs w:val="20"/>
          <w:lang w:eastAsia="pl-PL"/>
        </w:rPr>
      </w:pPr>
      <w:r>
        <w:rPr>
          <w:rFonts w:asciiTheme="minorHAnsi" w:hAnsiTheme="minorHAnsi" w:cstheme="minorHAnsi"/>
          <w:b/>
          <w:sz w:val="20"/>
          <w:szCs w:val="20"/>
          <w:lang w:eastAsia="pl-PL"/>
        </w:rPr>
        <w:t>-min 5</w:t>
      </w:r>
      <w:r w:rsidR="002130AD" w:rsidRPr="0008079F">
        <w:rPr>
          <w:rFonts w:asciiTheme="minorHAnsi" w:hAnsiTheme="minorHAnsi" w:cstheme="minorHAnsi"/>
          <w:b/>
          <w:sz w:val="20"/>
          <w:szCs w:val="20"/>
          <w:lang w:eastAsia="pl-PL"/>
        </w:rPr>
        <w:t xml:space="preserve"> letnie doświadczenie w pełnieniu samodzielnej funkcji w budownictwie jako kierownik budowy lub robót</w:t>
      </w:r>
    </w:p>
    <w:bookmarkEnd w:id="18"/>
    <w:p w14:paraId="17CCA1B9" w14:textId="66E62118" w:rsidR="0008079F" w:rsidRPr="0008079F" w:rsidRDefault="0008079F" w:rsidP="0008079F">
      <w:pPr>
        <w:suppressAutoHyphens w:val="0"/>
        <w:ind w:left="1276"/>
        <w:jc w:val="both"/>
        <w:rPr>
          <w:rFonts w:asciiTheme="minorHAnsi" w:hAnsiTheme="minorHAnsi" w:cstheme="minorHAnsi"/>
          <w:sz w:val="20"/>
          <w:szCs w:val="20"/>
          <w:lang w:eastAsia="pl-PL"/>
        </w:rPr>
      </w:pPr>
      <w:r w:rsidRPr="0008079F">
        <w:rPr>
          <w:rFonts w:asciiTheme="minorHAnsi" w:hAnsiTheme="minorHAnsi" w:cstheme="minorHAnsi"/>
          <w:sz w:val="20"/>
          <w:szCs w:val="20"/>
          <w:lang w:eastAsia="pl-PL"/>
        </w:rPr>
        <w:t>-</w:t>
      </w:r>
      <w:r w:rsidRPr="0008079F">
        <w:rPr>
          <w:rFonts w:asciiTheme="minorHAnsi" w:hAnsiTheme="minorHAnsi" w:cstheme="minorHAnsi"/>
          <w:b/>
          <w:sz w:val="20"/>
          <w:szCs w:val="20"/>
          <w:lang w:eastAsia="pl-PL"/>
        </w:rPr>
        <w:t xml:space="preserve">uprawnienia kierownika robót w </w:t>
      </w:r>
      <w:r w:rsidRPr="0008079F">
        <w:rPr>
          <w:rFonts w:cs="Calibri"/>
          <w:b/>
          <w:bCs/>
          <w:sz w:val="20"/>
          <w:szCs w:val="20"/>
        </w:rPr>
        <w:t>specjalności konstrukcyjno-budowlanej</w:t>
      </w:r>
      <w:r>
        <w:rPr>
          <w:rFonts w:cs="Calibri"/>
          <w:b/>
          <w:bCs/>
          <w:sz w:val="20"/>
          <w:szCs w:val="20"/>
        </w:rPr>
        <w:t xml:space="preserve"> oraz architektonicznej </w:t>
      </w:r>
      <w:r w:rsidRPr="0008079F">
        <w:rPr>
          <w:rFonts w:asciiTheme="minorHAnsi" w:hAnsiTheme="minorHAnsi" w:cstheme="minorHAnsi"/>
          <w:sz w:val="20"/>
          <w:szCs w:val="20"/>
          <w:lang w:eastAsia="pl-PL"/>
        </w:rPr>
        <w:t xml:space="preserve"> lub inne uprawnienia umożliwiające wykonywanie tych samych czynności, do wykonywania, których w aktualnym stanie prawnym uprawniają uprawnienia budowlane w/w specjalności umożliwiające zrealizowanie przedmiotowego zamówienia.</w:t>
      </w:r>
    </w:p>
    <w:p w14:paraId="34D8AE29" w14:textId="0E56F874" w:rsidR="0008079F" w:rsidRPr="0008079F" w:rsidRDefault="00890596" w:rsidP="0008079F">
      <w:pPr>
        <w:suppressAutoHyphens w:val="0"/>
        <w:ind w:left="1276"/>
        <w:jc w:val="both"/>
        <w:rPr>
          <w:rFonts w:asciiTheme="minorHAnsi" w:hAnsiTheme="minorHAnsi" w:cstheme="minorHAnsi"/>
          <w:b/>
          <w:sz w:val="20"/>
          <w:szCs w:val="20"/>
          <w:lang w:eastAsia="pl-PL"/>
        </w:rPr>
      </w:pPr>
      <w:r>
        <w:rPr>
          <w:rFonts w:asciiTheme="minorHAnsi" w:hAnsiTheme="minorHAnsi" w:cstheme="minorHAnsi"/>
          <w:b/>
          <w:sz w:val="20"/>
          <w:szCs w:val="20"/>
          <w:lang w:eastAsia="pl-PL"/>
        </w:rPr>
        <w:t>-min 5</w:t>
      </w:r>
      <w:r w:rsidR="0008079F" w:rsidRPr="0008079F">
        <w:rPr>
          <w:rFonts w:asciiTheme="minorHAnsi" w:hAnsiTheme="minorHAnsi" w:cstheme="minorHAnsi"/>
          <w:b/>
          <w:sz w:val="20"/>
          <w:szCs w:val="20"/>
          <w:lang w:eastAsia="pl-PL"/>
        </w:rPr>
        <w:t xml:space="preserve"> letnie doświadczenie w pełnieniu funkcji w budownictwie jako kierownik budowy lub robót</w:t>
      </w:r>
    </w:p>
    <w:p w14:paraId="7FC60FF2" w14:textId="77777777" w:rsidR="00C068F0" w:rsidRDefault="00C068F0">
      <w:pPr>
        <w:pStyle w:val="Standard"/>
        <w:ind w:left="852" w:right="20"/>
        <w:jc w:val="both"/>
        <w:rPr>
          <w:rFonts w:cs="Calibri"/>
          <w:sz w:val="20"/>
          <w:szCs w:val="20"/>
        </w:rPr>
      </w:pPr>
    </w:p>
    <w:p w14:paraId="033F493A" w14:textId="6D53E5FE" w:rsidR="002130AD" w:rsidRPr="008934AD" w:rsidRDefault="002130AD" w:rsidP="008934AD">
      <w:pPr>
        <w:tabs>
          <w:tab w:val="left" w:pos="318"/>
          <w:tab w:val="left" w:pos="360"/>
        </w:tabs>
        <w:ind w:left="1134"/>
        <w:jc w:val="both"/>
        <w:rPr>
          <w:rFonts w:asciiTheme="minorHAnsi" w:hAnsiTheme="minorHAnsi" w:cstheme="minorHAnsi"/>
          <w:i/>
          <w:iCs/>
          <w:sz w:val="16"/>
          <w:szCs w:val="16"/>
        </w:rPr>
      </w:pPr>
      <w:r w:rsidRPr="008934AD">
        <w:rPr>
          <w:rFonts w:asciiTheme="minorHAnsi" w:hAnsiTheme="minorHAnsi" w:cstheme="minorHAnsi"/>
          <w:i/>
          <w:iCs/>
          <w:sz w:val="16"/>
          <w:szCs w:val="16"/>
        </w:rPr>
        <w:t xml:space="preserve"> Przez uprawnienia budowlane wydane na podstawie aktualnie obowiązujących przepisów Prawa Budowlanego należy rozumieć uprawnienia, wydane zgodnie z przepisami ustawy z dnia 7 lipca 1994 r. Prawo budowlane (</w:t>
      </w:r>
      <w:proofErr w:type="spellStart"/>
      <w:r w:rsidRPr="008934AD">
        <w:rPr>
          <w:rFonts w:asciiTheme="minorHAnsi" w:hAnsiTheme="minorHAnsi" w:cstheme="minorHAnsi"/>
          <w:i/>
          <w:iCs/>
          <w:sz w:val="16"/>
          <w:szCs w:val="16"/>
        </w:rPr>
        <w:t>t.j</w:t>
      </w:r>
      <w:proofErr w:type="spellEnd"/>
      <w:r w:rsidRPr="008934AD">
        <w:rPr>
          <w:rFonts w:asciiTheme="minorHAnsi" w:hAnsiTheme="minorHAnsi" w:cstheme="minorHAnsi"/>
          <w:i/>
          <w:iCs/>
          <w:sz w:val="16"/>
          <w:szCs w:val="16"/>
        </w:rPr>
        <w:t xml:space="preserve">. Dz. U. z 2020 r. poz. 1333 ze zm.) oraz zgodnie z Rozporządzeniem Ministra Inwestycji i Rozwoju z dnia 29 kwietnia 2019 r. w sprawie przygotowania zawodowego do wykonywania samodzielnych funkcji technicznych w budownictwie (Dz. U. z 2019r., poz. 831), lub inne uprawnienia umożliwiające wykonywanie tych samych czynności, do wykonywania których w aktualnym stanie prawnym uprawniają uprawnienia budowlane w tej specjalności lub odpowiadające im ważne uprawnienia, które zostały wydane na podstawie wcześniej obowiązujących przepisów lub uprawniają do sprawowania samodzielnej funkcji na podstawie odrębnych przepisów prawa </w:t>
      </w:r>
    </w:p>
    <w:p w14:paraId="2DE8F9CF" w14:textId="23095A7C" w:rsidR="002130AD" w:rsidRPr="008934AD" w:rsidRDefault="002130AD" w:rsidP="008934AD">
      <w:pPr>
        <w:tabs>
          <w:tab w:val="left" w:pos="318"/>
          <w:tab w:val="left" w:pos="360"/>
        </w:tabs>
        <w:ind w:left="1134"/>
        <w:jc w:val="both"/>
        <w:rPr>
          <w:rFonts w:asciiTheme="minorHAnsi" w:hAnsiTheme="minorHAnsi" w:cstheme="minorHAnsi"/>
          <w:i/>
          <w:iCs/>
          <w:sz w:val="16"/>
          <w:szCs w:val="16"/>
        </w:rPr>
      </w:pPr>
      <w:r w:rsidRPr="008934AD">
        <w:rPr>
          <w:rFonts w:asciiTheme="minorHAnsi" w:hAnsiTheme="minorHAnsi" w:cstheme="minorHAnsi"/>
          <w:i/>
          <w:iCs/>
          <w:sz w:val="16"/>
          <w:szCs w:val="16"/>
        </w:rPr>
        <w:t xml:space="preserve">W przypadku Wykonawców zagranicznych dopuszcza się równoważne kwalifikacje zdobyte w innych państwach na zasadach określonych w art. 12a ustawy z dnia 07 lipca 1994 r. – Prawo budowlane z uwzględnieniem postanowień ustawy z dnia 22 grudnia 2015 r. o zasadach uznawania kwalifikacji zawodowych nabytych w państwach członkowskich Unii Europejskiej (tj. Dz. U. 2020, poz. 220.). </w:t>
      </w:r>
    </w:p>
    <w:p w14:paraId="5DC43578" w14:textId="38E0FF05" w:rsidR="002130AD" w:rsidRPr="008934AD" w:rsidRDefault="002130AD" w:rsidP="008934AD">
      <w:pPr>
        <w:tabs>
          <w:tab w:val="left" w:pos="318"/>
          <w:tab w:val="left" w:pos="360"/>
        </w:tabs>
        <w:ind w:left="1134"/>
        <w:jc w:val="both"/>
        <w:rPr>
          <w:rFonts w:asciiTheme="minorHAnsi" w:hAnsiTheme="minorHAnsi" w:cstheme="minorHAnsi"/>
          <w:i/>
          <w:iCs/>
          <w:sz w:val="16"/>
          <w:szCs w:val="16"/>
        </w:rPr>
      </w:pPr>
      <w:r w:rsidRPr="008934AD">
        <w:rPr>
          <w:rFonts w:asciiTheme="minorHAnsi" w:hAnsiTheme="minorHAnsi" w:cstheme="minorHAnsi"/>
          <w:i/>
          <w:iCs/>
          <w:sz w:val="16"/>
          <w:szCs w:val="16"/>
        </w:rPr>
        <w:lastRenderedPageBreak/>
        <w:t xml:space="preserve">Na podstawie art. 104 ustawy Prawo budowlane osoby, które przed dniem wejścia w życie ustawy, uzyskały uprawnienia budowlane lub stwierdzenie posiadania przygotowania zawodowego do pełnienia samodzielnych funkcji technicznych w budownictwie, zachowują uprawnienia do pełnienia tych funkcji w dotychczasowym zakresie. </w:t>
      </w:r>
    </w:p>
    <w:p w14:paraId="4B442112" w14:textId="463F3A3C" w:rsidR="002130AD" w:rsidRPr="008934AD" w:rsidRDefault="002130AD" w:rsidP="008934AD">
      <w:pPr>
        <w:tabs>
          <w:tab w:val="left" w:pos="318"/>
          <w:tab w:val="left" w:pos="360"/>
        </w:tabs>
        <w:ind w:left="1134"/>
        <w:jc w:val="both"/>
        <w:rPr>
          <w:rFonts w:asciiTheme="minorHAnsi" w:hAnsiTheme="minorHAnsi" w:cstheme="minorHAnsi"/>
          <w:i/>
          <w:iCs/>
          <w:sz w:val="16"/>
          <w:szCs w:val="16"/>
        </w:rPr>
      </w:pPr>
      <w:r w:rsidRPr="008934AD">
        <w:rPr>
          <w:rFonts w:asciiTheme="minorHAnsi" w:hAnsiTheme="minorHAnsi" w:cstheme="minorHAnsi"/>
          <w:i/>
          <w:iCs/>
          <w:sz w:val="16"/>
          <w:szCs w:val="16"/>
        </w:rPr>
        <w:t xml:space="preserve">Zakres uprawnień budowlanych należy odczytywać zgodnie z treścią decyzji o ich nadaniu i w oparciu o przepisy będące podstawą ich nadania. </w:t>
      </w:r>
    </w:p>
    <w:p w14:paraId="0FB59FA3" w14:textId="409F9C62" w:rsidR="002130AD" w:rsidRPr="008934AD" w:rsidRDefault="002130AD" w:rsidP="008934AD">
      <w:pPr>
        <w:tabs>
          <w:tab w:val="left" w:pos="318"/>
          <w:tab w:val="left" w:pos="360"/>
        </w:tabs>
        <w:ind w:left="1134"/>
        <w:jc w:val="both"/>
        <w:rPr>
          <w:rFonts w:asciiTheme="minorHAnsi" w:hAnsiTheme="minorHAnsi" w:cstheme="minorHAnsi"/>
          <w:i/>
          <w:iCs/>
          <w:sz w:val="16"/>
          <w:szCs w:val="16"/>
        </w:rPr>
      </w:pPr>
      <w:r w:rsidRPr="008934AD">
        <w:rPr>
          <w:rFonts w:asciiTheme="minorHAnsi" w:hAnsiTheme="minorHAnsi" w:cstheme="minorHAnsi"/>
          <w:i/>
          <w:iCs/>
          <w:sz w:val="16"/>
          <w:szCs w:val="16"/>
        </w:rPr>
        <w:t>Ponadto, zgodnie z art. 12a ustawy Prawo budowlane samodzielne funkcje techniczne w budownictwie, określone w art. 12 ust. 1 ustawy Prawo budowlane, mogą również wykonywać osoby, których odpowiednie kwalifikacje zawodowe zostały uznane na zasadach określonych w przepisach odrębnych.</w:t>
      </w:r>
    </w:p>
    <w:p w14:paraId="3F334ADC" w14:textId="68DBE80C" w:rsidR="002130AD" w:rsidRDefault="002130AD" w:rsidP="008934AD">
      <w:pPr>
        <w:tabs>
          <w:tab w:val="left" w:pos="318"/>
          <w:tab w:val="left" w:pos="360"/>
        </w:tabs>
        <w:ind w:left="1134"/>
        <w:jc w:val="both"/>
        <w:rPr>
          <w:rFonts w:asciiTheme="minorHAnsi" w:hAnsiTheme="minorHAnsi" w:cstheme="minorHAnsi"/>
          <w:i/>
          <w:iCs/>
          <w:sz w:val="16"/>
          <w:szCs w:val="16"/>
        </w:rPr>
      </w:pPr>
      <w:r w:rsidRPr="008934AD">
        <w:rPr>
          <w:rFonts w:asciiTheme="minorHAnsi" w:hAnsiTheme="minorHAnsi" w:cstheme="minorHAnsi"/>
          <w:i/>
          <w:iCs/>
          <w:sz w:val="16"/>
          <w:szCs w:val="16"/>
        </w:rPr>
        <w:t>Zakres  uprawnień  budowlanych  w  danej  specjalności  wydanych   na podstawie  wcześniej obowiązujących   przepisów   prawa  musi   uprawniać   co najmniej do  kierowania robotami  budowlanymi lub projektowania robót objętych przedmiotem  zamówienia.</w:t>
      </w:r>
    </w:p>
    <w:p w14:paraId="06C2EAF9" w14:textId="224BFC9E" w:rsidR="0008079F" w:rsidRPr="0008079F" w:rsidRDefault="0008079F" w:rsidP="0008079F">
      <w:pPr>
        <w:tabs>
          <w:tab w:val="left" w:pos="180"/>
          <w:tab w:val="left" w:pos="360"/>
          <w:tab w:val="left" w:pos="1134"/>
        </w:tabs>
        <w:ind w:left="993"/>
        <w:jc w:val="both"/>
        <w:rPr>
          <w:rFonts w:asciiTheme="minorHAnsi" w:hAnsiTheme="minorHAnsi" w:cstheme="minorHAnsi"/>
          <w:i/>
          <w:iCs/>
          <w:sz w:val="16"/>
          <w:szCs w:val="16"/>
        </w:rPr>
      </w:pPr>
      <w:r w:rsidRPr="0008079F">
        <w:rPr>
          <w:rFonts w:asciiTheme="minorHAnsi" w:hAnsiTheme="minorHAnsi" w:cstheme="minorHAnsi"/>
          <w:i/>
          <w:iCs/>
          <w:sz w:val="16"/>
          <w:szCs w:val="16"/>
        </w:rPr>
        <w:t>Zamawiający dopuszcza możliwość łączenia w/w funkcji  przez  1 osobę pod warunkiem, gdy dana osoba posiada łącznie wymagane przez Zamawiającego: kwalifikacje  zawodowe, uprawnienia, doświadczenie.</w:t>
      </w:r>
    </w:p>
    <w:p w14:paraId="5A1E6F32" w14:textId="77777777" w:rsidR="0008079F" w:rsidRPr="0008079F" w:rsidRDefault="0008079F" w:rsidP="0008079F">
      <w:pPr>
        <w:tabs>
          <w:tab w:val="left" w:pos="360"/>
          <w:tab w:val="left" w:pos="1134"/>
        </w:tabs>
        <w:ind w:left="1134"/>
        <w:jc w:val="both"/>
        <w:rPr>
          <w:rFonts w:asciiTheme="minorHAnsi" w:hAnsiTheme="minorHAnsi" w:cstheme="minorHAnsi"/>
          <w:i/>
          <w:iCs/>
          <w:sz w:val="16"/>
          <w:szCs w:val="16"/>
        </w:rPr>
      </w:pPr>
    </w:p>
    <w:p w14:paraId="6C5EA5E1" w14:textId="77777777" w:rsidR="00C068F0" w:rsidRDefault="00C068F0">
      <w:pPr>
        <w:pStyle w:val="Standard"/>
        <w:ind w:left="852" w:right="20"/>
        <w:jc w:val="both"/>
        <w:rPr>
          <w:rFonts w:cs="Calibri"/>
          <w:sz w:val="20"/>
          <w:szCs w:val="20"/>
        </w:rPr>
      </w:pPr>
    </w:p>
    <w:p w14:paraId="23CF98C0" w14:textId="77777777" w:rsidR="00C068F0" w:rsidRDefault="00C068F0" w:rsidP="00A403A3">
      <w:pPr>
        <w:pStyle w:val="Standard"/>
        <w:ind w:right="20"/>
        <w:jc w:val="both"/>
        <w:rPr>
          <w:rFonts w:cs="Calibri"/>
          <w:sz w:val="20"/>
          <w:szCs w:val="20"/>
        </w:rPr>
      </w:pPr>
    </w:p>
    <w:p w14:paraId="6E23D364" w14:textId="77777777" w:rsidR="00C068F0" w:rsidRDefault="00C068F0">
      <w:pPr>
        <w:pStyle w:val="Standard"/>
        <w:ind w:left="852" w:right="20"/>
        <w:jc w:val="both"/>
        <w:rPr>
          <w:rFonts w:cs="Calibri"/>
          <w:sz w:val="20"/>
          <w:szCs w:val="20"/>
        </w:rPr>
      </w:pPr>
    </w:p>
    <w:p w14:paraId="6BF8009B" w14:textId="1F981664" w:rsidR="005F3FC2" w:rsidRDefault="00A61761" w:rsidP="00B3110C">
      <w:pPr>
        <w:pStyle w:val="Standard"/>
        <w:numPr>
          <w:ilvl w:val="0"/>
          <w:numId w:val="54"/>
        </w:numPr>
        <w:jc w:val="both"/>
      </w:pPr>
      <w:r>
        <w:rPr>
          <w:rFonts w:cs="Calibri"/>
          <w:sz w:val="20"/>
          <w:szCs w:val="20"/>
        </w:rPr>
        <w:t xml:space="preserve"> </w:t>
      </w:r>
      <w:r w:rsidR="005A7510">
        <w:rPr>
          <w:rFonts w:cs="Calibri"/>
          <w:sz w:val="20"/>
          <w:szCs w:val="20"/>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243C24C9" w14:textId="77777777" w:rsidR="005F3FC2" w:rsidRDefault="005A7510">
      <w:pPr>
        <w:pStyle w:val="Nagwek2"/>
      </w:pPr>
      <w:bookmarkStart w:id="19" w:name="_sv3xn7chhdup"/>
      <w:bookmarkStart w:id="20" w:name="__RefHeading__1009_30775664"/>
      <w:bookmarkEnd w:id="19"/>
      <w:r>
        <w:rPr>
          <w:rFonts w:cs="Calibri"/>
          <w:sz w:val="20"/>
          <w:szCs w:val="20"/>
        </w:rPr>
        <w:t>IX. Podstawy wykluczenia z postępowania</w:t>
      </w:r>
      <w:bookmarkEnd w:id="20"/>
    </w:p>
    <w:p w14:paraId="325BEAD8" w14:textId="77777777" w:rsidR="005F3FC2" w:rsidRDefault="005A7510" w:rsidP="00B3110C">
      <w:pPr>
        <w:pStyle w:val="Akapitzlist"/>
        <w:numPr>
          <w:ilvl w:val="0"/>
          <w:numId w:val="56"/>
        </w:numPr>
        <w:suppressAutoHyphens w:val="0"/>
        <w:spacing w:line="276" w:lineRule="auto"/>
        <w:ind w:left="426" w:hanging="426"/>
        <w:jc w:val="both"/>
      </w:pPr>
      <w:r>
        <w:rPr>
          <w:rFonts w:cs="Calibri"/>
          <w:sz w:val="20"/>
          <w:szCs w:val="20"/>
        </w:rPr>
        <w:t xml:space="preserve">Z postępowania o udzielenie zamówienia wyklucza się Wykonawców, w stosunku do których zachodzi którakolwiek z okoliczności wskazanych w art. 108 ust. 1 ustawy </w:t>
      </w:r>
      <w:proofErr w:type="spellStart"/>
      <w:r>
        <w:rPr>
          <w:rFonts w:cs="Calibri"/>
          <w:sz w:val="20"/>
          <w:szCs w:val="20"/>
        </w:rPr>
        <w:t>Pzp</w:t>
      </w:r>
      <w:proofErr w:type="spellEnd"/>
      <w:r>
        <w:rPr>
          <w:rFonts w:cs="Calibri"/>
          <w:sz w:val="20"/>
          <w:szCs w:val="20"/>
        </w:rPr>
        <w:t xml:space="preserve">; oraz </w:t>
      </w:r>
      <w:r>
        <w:rPr>
          <w:rFonts w:cs="Calibri"/>
          <w:bCs/>
          <w:sz w:val="20"/>
          <w:szCs w:val="20"/>
        </w:rPr>
        <w:t xml:space="preserve">art. 7 ust. 1 ustawy z dnia 13 kwietnia 2022 r. o </w:t>
      </w:r>
      <w:r>
        <w:rPr>
          <w:rStyle w:val="markedcontent"/>
          <w:rFonts w:cs="Calibri"/>
          <w:sz w:val="20"/>
          <w:szCs w:val="20"/>
        </w:rPr>
        <w:t>szczególnych rozwiązaniach w zakresie przeciwdziałania wspieraniu agresji na Ukrainę</w:t>
      </w:r>
      <w:r>
        <w:rPr>
          <w:rFonts w:cs="Calibri"/>
          <w:sz w:val="20"/>
          <w:szCs w:val="20"/>
        </w:rPr>
        <w:t xml:space="preserve"> </w:t>
      </w:r>
      <w:r>
        <w:rPr>
          <w:rStyle w:val="markedcontent"/>
          <w:rFonts w:cs="Calibri"/>
          <w:sz w:val="20"/>
          <w:szCs w:val="20"/>
        </w:rPr>
        <w:t>oraz służących ochronie bezpieczeństwa narodowego (Dz. U. z 2022 r. poz. 835).</w:t>
      </w:r>
    </w:p>
    <w:p w14:paraId="0B4D2050" w14:textId="1505D7B5" w:rsidR="005F3FC2" w:rsidRPr="004B0058" w:rsidRDefault="005A7510" w:rsidP="00A61761">
      <w:pPr>
        <w:pStyle w:val="Akapitzlist"/>
        <w:numPr>
          <w:ilvl w:val="0"/>
          <w:numId w:val="1"/>
        </w:numPr>
        <w:ind w:left="426" w:hanging="426"/>
        <w:jc w:val="both"/>
      </w:pPr>
      <w:r>
        <w:rPr>
          <w:rFonts w:cs="Calibri"/>
          <w:sz w:val="20"/>
          <w:szCs w:val="20"/>
        </w:rPr>
        <w:t xml:space="preserve">Wykluczenie Wykonawcy następuje zgodnie z art. 111 ustawy </w:t>
      </w:r>
      <w:proofErr w:type="spellStart"/>
      <w:r>
        <w:rPr>
          <w:rFonts w:cs="Calibri"/>
          <w:sz w:val="20"/>
          <w:szCs w:val="20"/>
        </w:rPr>
        <w:t>Pzp</w:t>
      </w:r>
      <w:proofErr w:type="spellEnd"/>
      <w:r>
        <w:rPr>
          <w:rFonts w:cs="Calibri"/>
          <w:sz w:val="20"/>
          <w:szCs w:val="20"/>
        </w:rPr>
        <w:t>.</w:t>
      </w:r>
    </w:p>
    <w:p w14:paraId="2F690F54" w14:textId="02E99BC9" w:rsidR="004B0058" w:rsidRPr="00C6587E" w:rsidRDefault="004B0058" w:rsidP="00A61761">
      <w:pPr>
        <w:pStyle w:val="Akapitzlist"/>
        <w:numPr>
          <w:ilvl w:val="0"/>
          <w:numId w:val="1"/>
        </w:numPr>
        <w:ind w:left="426" w:hanging="426"/>
        <w:jc w:val="both"/>
        <w:rPr>
          <w:sz w:val="20"/>
          <w:szCs w:val="20"/>
        </w:rPr>
      </w:pPr>
      <w:r w:rsidRPr="00C6587E">
        <w:rPr>
          <w:sz w:val="20"/>
          <w:szCs w:val="20"/>
        </w:rPr>
        <w:t xml:space="preserve">W okolicznościach określonych w art. 108 ust. 1 pkt 1, 2 i 5 ustawy </w:t>
      </w:r>
      <w:proofErr w:type="spellStart"/>
      <w:r w:rsidRPr="00C6587E">
        <w:rPr>
          <w:sz w:val="20"/>
          <w:szCs w:val="20"/>
        </w:rPr>
        <w:t>Pzp</w:t>
      </w:r>
      <w:proofErr w:type="spellEnd"/>
      <w:r w:rsidRPr="00C6587E">
        <w:rPr>
          <w:sz w:val="20"/>
          <w:szCs w:val="20"/>
        </w:rPr>
        <w:t xml:space="preserve">, wykonawca nie podlega wykluczeniu jeżeli udowodni Zamawiającemu, że spełnił łącznie przesłanki wskazane w art. 110 ust. 2 ustawy </w:t>
      </w:r>
      <w:proofErr w:type="spellStart"/>
      <w:r w:rsidRPr="00C6587E">
        <w:rPr>
          <w:sz w:val="20"/>
          <w:szCs w:val="20"/>
        </w:rPr>
        <w:t>Pzp</w:t>
      </w:r>
      <w:proofErr w:type="spellEnd"/>
      <w:r w:rsidRPr="00C6587E">
        <w:rPr>
          <w:sz w:val="20"/>
          <w:szCs w:val="20"/>
        </w:rPr>
        <w:t>.</w:t>
      </w:r>
    </w:p>
    <w:p w14:paraId="6C7DE4B3" w14:textId="77777777" w:rsidR="004B0058" w:rsidRPr="00C6587E" w:rsidRDefault="004B0058" w:rsidP="00A61761">
      <w:pPr>
        <w:pStyle w:val="Akapitzlist"/>
        <w:numPr>
          <w:ilvl w:val="0"/>
          <w:numId w:val="1"/>
        </w:numPr>
        <w:ind w:left="426" w:hanging="426"/>
        <w:jc w:val="both"/>
        <w:rPr>
          <w:sz w:val="20"/>
          <w:szCs w:val="20"/>
        </w:rPr>
      </w:pPr>
      <w:r w:rsidRPr="00C6587E">
        <w:rPr>
          <w:sz w:val="20"/>
          <w:szCs w:val="20"/>
        </w:rPr>
        <w:t xml:space="preserve">Zamawiający ocenia, czy podjęte przez wykonawcę czynności o których mowa w art. 110 ust. 2 ustawy </w:t>
      </w:r>
      <w:proofErr w:type="spellStart"/>
      <w:r w:rsidRPr="00C6587E">
        <w:rPr>
          <w:sz w:val="20"/>
          <w:szCs w:val="20"/>
        </w:rPr>
        <w:t>Pzp</w:t>
      </w:r>
      <w:proofErr w:type="spellEnd"/>
      <w:r w:rsidRPr="00C6587E">
        <w:rPr>
          <w:sz w:val="20"/>
          <w:szCs w:val="20"/>
        </w:rPr>
        <w:t xml:space="preserve"> są wystarczające do wykazania jego rzetelności, uwzględniając wagę i szczególne okoliczności czynu wykonawcy, a jeżeli uzna, że nie są wystarczające, wyklucza wykonawcę</w:t>
      </w:r>
    </w:p>
    <w:p w14:paraId="34BBA967" w14:textId="77777777" w:rsidR="004B0058" w:rsidRPr="00C6587E" w:rsidRDefault="004B0058" w:rsidP="00A61761">
      <w:pPr>
        <w:pStyle w:val="Akapitzlist"/>
        <w:numPr>
          <w:ilvl w:val="0"/>
          <w:numId w:val="1"/>
        </w:numPr>
        <w:ind w:left="426" w:hanging="426"/>
        <w:jc w:val="both"/>
        <w:rPr>
          <w:sz w:val="20"/>
          <w:szCs w:val="20"/>
        </w:rPr>
      </w:pPr>
      <w:r w:rsidRPr="00C6587E">
        <w:rPr>
          <w:sz w:val="20"/>
          <w:szCs w:val="20"/>
        </w:rPr>
        <w:t>Jeżeli Wykonawca polega na zdolnościach lub sytuacji podmiotów udostępniających zasoby Zamawiający zbada, czy nie zachodzą wobec tego podmiotu podstawy wykluczenia, które zostały przewidziane względem Wykonawcy.</w:t>
      </w:r>
    </w:p>
    <w:p w14:paraId="1E5EB05B" w14:textId="77777777" w:rsidR="004B0058" w:rsidRPr="00C6587E" w:rsidRDefault="004B0058" w:rsidP="00A61761">
      <w:pPr>
        <w:pStyle w:val="Akapitzlist"/>
        <w:numPr>
          <w:ilvl w:val="0"/>
          <w:numId w:val="1"/>
        </w:numPr>
        <w:ind w:left="426" w:hanging="426"/>
        <w:jc w:val="both"/>
        <w:rPr>
          <w:sz w:val="20"/>
          <w:szCs w:val="20"/>
        </w:rPr>
      </w:pPr>
      <w:r w:rsidRPr="00C6587E">
        <w:rPr>
          <w:sz w:val="20"/>
          <w:szCs w:val="20"/>
        </w:rPr>
        <w:t>W przypadku wspólnego ubiegania się Wykonawców o udzielenie zamówienia Zamawiający zbada, czy nie zachodzą podstawy wykluczenia wobec każdego z tych Wykonawców.</w:t>
      </w:r>
    </w:p>
    <w:p w14:paraId="1C30FA5F" w14:textId="27F68ADC" w:rsidR="004B0058" w:rsidRPr="00A61761" w:rsidRDefault="004B0058" w:rsidP="00A61761">
      <w:pPr>
        <w:pStyle w:val="Akapitzlist"/>
        <w:numPr>
          <w:ilvl w:val="0"/>
          <w:numId w:val="1"/>
        </w:numPr>
        <w:ind w:left="426" w:hanging="426"/>
        <w:jc w:val="both"/>
        <w:rPr>
          <w:sz w:val="20"/>
          <w:szCs w:val="20"/>
        </w:rPr>
      </w:pPr>
      <w:r w:rsidRPr="00C6587E">
        <w:rPr>
          <w:sz w:val="20"/>
          <w:szCs w:val="20"/>
        </w:rPr>
        <w:t>Wykonawca może zostać wykluczony przez Zamawiającego na każdym etapie postępowania o udzielenie zamówienia.</w:t>
      </w:r>
    </w:p>
    <w:p w14:paraId="28DD4740" w14:textId="77777777" w:rsidR="005F3FC2" w:rsidRDefault="005A7510">
      <w:pPr>
        <w:pStyle w:val="Nagwek2"/>
        <w:jc w:val="both"/>
      </w:pPr>
      <w:bookmarkStart w:id="21" w:name="_crlv0voso4yw"/>
      <w:bookmarkStart w:id="22" w:name="__RefHeading__1011_30775664"/>
      <w:bookmarkEnd w:id="21"/>
      <w:r>
        <w:rPr>
          <w:rFonts w:cs="Calibri"/>
          <w:sz w:val="20"/>
          <w:szCs w:val="20"/>
        </w:rPr>
        <w:t>X. Podmiotowe środki dowodowe. Oświadczenia i dokumenty, jakie zobowiązani są dostarczyć Wykonawcy w celu potwierdzenia spełniania warunków udziału w postępowaniu oraz wykazania braku podstaw wykluczenia.</w:t>
      </w:r>
      <w:bookmarkEnd w:id="22"/>
    </w:p>
    <w:p w14:paraId="4C031FD7" w14:textId="77777777" w:rsidR="005F3FC2" w:rsidRPr="001436C2" w:rsidRDefault="005A7510">
      <w:pPr>
        <w:pStyle w:val="Nagwek2"/>
        <w:rPr>
          <w:rFonts w:asciiTheme="minorHAnsi" w:hAnsiTheme="minorHAnsi" w:cstheme="minorHAnsi"/>
        </w:rPr>
      </w:pPr>
      <w:bookmarkStart w:id="23" w:name="__RefHeading__1494_61172077"/>
      <w:r w:rsidRPr="001436C2">
        <w:rPr>
          <w:rFonts w:asciiTheme="minorHAnsi" w:hAnsiTheme="minorHAnsi" w:cstheme="minorHAnsi"/>
          <w:sz w:val="20"/>
          <w:szCs w:val="20"/>
        </w:rPr>
        <w:t>Podmiotowe środki dowodowe. Oświadczenia i dokumenty, jakie zobowiązani są dostarczyć Wykonawcy w celu potwierdzenia spełniania warunków udziału w postępowaniu oraz wykazania braku podstaw wykluczenia</w:t>
      </w:r>
      <w:bookmarkEnd w:id="23"/>
    </w:p>
    <w:p w14:paraId="55664336" w14:textId="6573CCAA" w:rsidR="00223DD5" w:rsidRPr="00223DD5" w:rsidRDefault="005A7510" w:rsidP="00B3110C">
      <w:pPr>
        <w:pStyle w:val="Standard"/>
        <w:numPr>
          <w:ilvl w:val="0"/>
          <w:numId w:val="57"/>
        </w:numPr>
        <w:suppressAutoHyphens w:val="0"/>
        <w:spacing w:line="276" w:lineRule="auto"/>
        <w:ind w:left="426" w:hanging="426"/>
        <w:jc w:val="both"/>
        <w:rPr>
          <w:rFonts w:asciiTheme="minorHAnsi" w:hAnsiTheme="minorHAnsi" w:cstheme="minorHAnsi"/>
        </w:rPr>
      </w:pPr>
      <w:r w:rsidRPr="00043862">
        <w:rPr>
          <w:rFonts w:asciiTheme="minorHAnsi" w:hAnsiTheme="minorHAnsi" w:cstheme="minorHAnsi"/>
          <w:sz w:val="20"/>
          <w:szCs w:val="20"/>
        </w:rPr>
        <w:t xml:space="preserve">Do oferty </w:t>
      </w:r>
      <w:r w:rsidRPr="00043862">
        <w:rPr>
          <w:rFonts w:asciiTheme="minorHAnsi" w:hAnsiTheme="minorHAnsi" w:cstheme="minorHAnsi"/>
          <w:b/>
          <w:sz w:val="20"/>
          <w:szCs w:val="20"/>
        </w:rPr>
        <w:t xml:space="preserve"> (</w:t>
      </w:r>
      <w:r w:rsidRPr="00043862">
        <w:rPr>
          <w:rFonts w:asciiTheme="minorHAnsi" w:hAnsiTheme="minorHAnsi" w:cstheme="minorHAnsi"/>
          <w:sz w:val="20"/>
          <w:szCs w:val="20"/>
        </w:rPr>
        <w:t xml:space="preserve"> </w:t>
      </w:r>
      <w:r w:rsidRPr="00043862">
        <w:rPr>
          <w:rFonts w:asciiTheme="minorHAnsi" w:hAnsiTheme="minorHAnsi" w:cstheme="minorHAnsi"/>
          <w:b/>
          <w:sz w:val="20"/>
          <w:szCs w:val="20"/>
        </w:rPr>
        <w:t>formularz oferty – załącznik nr 1</w:t>
      </w:r>
      <w:r w:rsidRPr="00043862">
        <w:rPr>
          <w:rFonts w:asciiTheme="minorHAnsi" w:hAnsiTheme="minorHAnsi" w:cstheme="minorHAnsi"/>
          <w:sz w:val="20"/>
          <w:szCs w:val="20"/>
        </w:rPr>
        <w:t xml:space="preserve"> </w:t>
      </w:r>
      <w:r w:rsidRPr="00043862">
        <w:rPr>
          <w:rFonts w:asciiTheme="minorHAnsi" w:hAnsiTheme="minorHAnsi" w:cstheme="minorHAnsi"/>
          <w:b/>
          <w:sz w:val="20"/>
          <w:szCs w:val="20"/>
        </w:rPr>
        <w:t>do SWZ</w:t>
      </w:r>
      <w:r w:rsidR="00043862">
        <w:rPr>
          <w:rFonts w:asciiTheme="minorHAnsi" w:hAnsiTheme="minorHAnsi" w:cstheme="minorHAnsi"/>
          <w:b/>
          <w:sz w:val="20"/>
          <w:szCs w:val="20"/>
        </w:rPr>
        <w:t xml:space="preserve">) </w:t>
      </w:r>
      <w:r w:rsidR="0093765D">
        <w:rPr>
          <w:rFonts w:asciiTheme="minorHAnsi" w:hAnsiTheme="minorHAnsi" w:cstheme="minorHAnsi"/>
          <w:b/>
          <w:sz w:val="20"/>
          <w:szCs w:val="20"/>
        </w:rPr>
        <w:t xml:space="preserve">należy  dołączyć </w:t>
      </w:r>
      <w:r w:rsidR="00043862">
        <w:rPr>
          <w:rFonts w:asciiTheme="minorHAnsi" w:hAnsiTheme="minorHAnsi" w:cstheme="minorHAnsi"/>
          <w:b/>
          <w:sz w:val="20"/>
          <w:szCs w:val="20"/>
        </w:rPr>
        <w:t xml:space="preserve"> </w:t>
      </w:r>
      <w:r w:rsidR="0093765D" w:rsidRPr="00FD0796">
        <w:rPr>
          <w:rFonts w:asciiTheme="minorHAnsi" w:hAnsiTheme="minorHAnsi" w:cstheme="minorHAnsi"/>
          <w:b/>
          <w:sz w:val="20"/>
          <w:szCs w:val="20"/>
        </w:rPr>
        <w:t>uproszczony</w:t>
      </w:r>
      <w:r w:rsidR="0093765D" w:rsidRPr="00FD0796">
        <w:rPr>
          <w:rFonts w:asciiTheme="minorHAnsi" w:hAnsiTheme="minorHAnsi" w:cstheme="minorHAnsi"/>
          <w:sz w:val="20"/>
          <w:szCs w:val="20"/>
        </w:rPr>
        <w:t xml:space="preserve"> </w:t>
      </w:r>
      <w:r w:rsidR="00A403A3" w:rsidRPr="00FD0796">
        <w:rPr>
          <w:rFonts w:asciiTheme="minorHAnsi" w:hAnsiTheme="minorHAnsi" w:cstheme="minorHAnsi"/>
          <w:b/>
          <w:sz w:val="20"/>
          <w:szCs w:val="20"/>
        </w:rPr>
        <w:t>kosztorys ofertowy</w:t>
      </w:r>
      <w:r w:rsidR="00A403A3" w:rsidRPr="00043862">
        <w:rPr>
          <w:rFonts w:asciiTheme="minorHAnsi" w:hAnsiTheme="minorHAnsi" w:cstheme="minorHAnsi"/>
          <w:b/>
          <w:sz w:val="20"/>
          <w:szCs w:val="20"/>
        </w:rPr>
        <w:t xml:space="preserve"> </w:t>
      </w:r>
    </w:p>
    <w:p w14:paraId="2EE960C9" w14:textId="2CB5C784" w:rsidR="005F3FC2" w:rsidRPr="001436C2" w:rsidRDefault="005A7510" w:rsidP="00B3110C">
      <w:pPr>
        <w:pStyle w:val="Standard"/>
        <w:numPr>
          <w:ilvl w:val="0"/>
          <w:numId w:val="57"/>
        </w:numPr>
        <w:suppressAutoHyphens w:val="0"/>
        <w:spacing w:line="276" w:lineRule="auto"/>
        <w:ind w:left="426" w:hanging="426"/>
        <w:jc w:val="both"/>
        <w:rPr>
          <w:rFonts w:asciiTheme="minorHAnsi" w:hAnsiTheme="minorHAnsi" w:cstheme="minorHAnsi"/>
        </w:rPr>
      </w:pPr>
      <w:r w:rsidRPr="001436C2">
        <w:rPr>
          <w:rFonts w:asciiTheme="minorHAnsi" w:hAnsiTheme="minorHAnsi" w:cstheme="minorHAnsi"/>
          <w:sz w:val="20"/>
          <w:szCs w:val="20"/>
        </w:rPr>
        <w:t xml:space="preserve">Wykonawca zobowiązany jest dołączyć aktualne na dzień składania ofert oświadczenie o spełnianiu warunków udziału w postępowaniu oraz o braku podstaw do wykluczenia z postępowania – zgodnie z </w:t>
      </w:r>
      <w:r w:rsidRPr="001436C2">
        <w:rPr>
          <w:rFonts w:asciiTheme="minorHAnsi" w:hAnsiTheme="minorHAnsi" w:cstheme="minorHAnsi"/>
          <w:b/>
          <w:sz w:val="20"/>
          <w:szCs w:val="20"/>
        </w:rPr>
        <w:t>Załącznikiem nr 2  do SWZ</w:t>
      </w:r>
      <w:r w:rsidRPr="001436C2">
        <w:rPr>
          <w:rFonts w:asciiTheme="minorHAnsi" w:hAnsiTheme="minorHAnsi" w:cstheme="minorHAnsi"/>
          <w:sz w:val="20"/>
          <w:szCs w:val="20"/>
        </w:rPr>
        <w:t xml:space="preserve"> oraz </w:t>
      </w:r>
      <w:r w:rsidRPr="001436C2">
        <w:rPr>
          <w:rFonts w:asciiTheme="minorHAnsi" w:hAnsiTheme="minorHAnsi" w:cstheme="minorHAnsi"/>
          <w:b/>
          <w:sz w:val="20"/>
          <w:szCs w:val="20"/>
        </w:rPr>
        <w:t xml:space="preserve">Załącznikiem nr 3 do SWZ oraz Załącznikiem </w:t>
      </w:r>
      <w:r w:rsidR="008934AD">
        <w:rPr>
          <w:rFonts w:asciiTheme="minorHAnsi" w:hAnsiTheme="minorHAnsi" w:cstheme="minorHAnsi"/>
          <w:b/>
          <w:sz w:val="20"/>
          <w:szCs w:val="20"/>
        </w:rPr>
        <w:t>4</w:t>
      </w:r>
      <w:r w:rsidRPr="001436C2">
        <w:rPr>
          <w:rFonts w:asciiTheme="minorHAnsi" w:hAnsiTheme="minorHAnsi" w:cstheme="minorHAnsi"/>
          <w:b/>
          <w:sz w:val="20"/>
          <w:szCs w:val="20"/>
        </w:rPr>
        <w:t xml:space="preserve"> do SWZ.</w:t>
      </w:r>
    </w:p>
    <w:p w14:paraId="4A32C527" w14:textId="77777777" w:rsidR="005F3FC2" w:rsidRPr="001436C2" w:rsidRDefault="005A7510" w:rsidP="00B3110C">
      <w:pPr>
        <w:pStyle w:val="Standard"/>
        <w:numPr>
          <w:ilvl w:val="0"/>
          <w:numId w:val="46"/>
        </w:numPr>
        <w:suppressAutoHyphens w:val="0"/>
        <w:spacing w:line="276" w:lineRule="auto"/>
        <w:ind w:left="426" w:hanging="426"/>
        <w:jc w:val="both"/>
        <w:rPr>
          <w:rFonts w:asciiTheme="minorHAnsi" w:hAnsiTheme="minorHAnsi" w:cstheme="minorHAnsi"/>
        </w:rPr>
      </w:pPr>
      <w:r w:rsidRPr="001436C2">
        <w:rPr>
          <w:rFonts w:asciiTheme="minorHAnsi" w:hAnsiTheme="minorHAnsi" w:cstheme="minorHAnsi"/>
          <w:sz w:val="20"/>
          <w:szCs w:val="20"/>
        </w:rPr>
        <w:t>Informacje zawarte w oświadczeniu, o którym mowa w pkt 1 stanowią wstępne potwierdzenie, że Wykonawca nie podlega wykluczeniu oraz spełnia warunki udziału w postępowaniu.</w:t>
      </w:r>
    </w:p>
    <w:p w14:paraId="18C2439C" w14:textId="77777777" w:rsidR="005F3FC2" w:rsidRPr="001436C2" w:rsidRDefault="005A7510" w:rsidP="00B3110C">
      <w:pPr>
        <w:pStyle w:val="Standard"/>
        <w:numPr>
          <w:ilvl w:val="0"/>
          <w:numId w:val="46"/>
        </w:numPr>
        <w:suppressAutoHyphens w:val="0"/>
        <w:spacing w:line="276" w:lineRule="auto"/>
        <w:ind w:left="426" w:hanging="426"/>
        <w:jc w:val="both"/>
        <w:rPr>
          <w:rFonts w:asciiTheme="minorHAnsi" w:hAnsiTheme="minorHAnsi" w:cstheme="minorHAnsi"/>
        </w:rPr>
      </w:pPr>
      <w:r w:rsidRPr="001436C2">
        <w:rPr>
          <w:rFonts w:asciiTheme="minorHAnsi" w:hAnsiTheme="minorHAnsi" w:cstheme="minorHAnsi"/>
          <w:sz w:val="20"/>
          <w:szCs w:val="20"/>
        </w:rPr>
        <w:t xml:space="preserve">Zamawiający wzywa Wykonawcę, którego oferta została najwyżej oceniona, do złożenia w wyznaczonym terminie, nie krótszym niż 5 dni od dnia wezwania, podmiotowych środków dowodowych, jeżeli wymagał </w:t>
      </w:r>
      <w:r w:rsidRPr="001436C2">
        <w:rPr>
          <w:rFonts w:asciiTheme="minorHAnsi" w:hAnsiTheme="minorHAnsi" w:cstheme="minorHAnsi"/>
          <w:sz w:val="20"/>
          <w:szCs w:val="20"/>
        </w:rPr>
        <w:lastRenderedPageBreak/>
        <w:t>ich złożenia w ogłoszeniu o zamówieniu lub dokumentach zamówienia, aktualnych na dzień złożenia podmiotowych środków dowodowych.</w:t>
      </w:r>
    </w:p>
    <w:p w14:paraId="6FA8745C" w14:textId="77777777" w:rsidR="005F3FC2" w:rsidRPr="001436C2" w:rsidRDefault="005A7510" w:rsidP="00B3110C">
      <w:pPr>
        <w:pStyle w:val="Standard"/>
        <w:numPr>
          <w:ilvl w:val="0"/>
          <w:numId w:val="46"/>
        </w:numPr>
        <w:suppressAutoHyphens w:val="0"/>
        <w:spacing w:line="276" w:lineRule="auto"/>
        <w:ind w:left="426" w:hanging="426"/>
        <w:jc w:val="both"/>
        <w:rPr>
          <w:rFonts w:asciiTheme="minorHAnsi" w:hAnsiTheme="minorHAnsi" w:cstheme="minorHAnsi"/>
        </w:rPr>
      </w:pPr>
      <w:r w:rsidRPr="001436C2">
        <w:rPr>
          <w:rFonts w:asciiTheme="minorHAnsi" w:hAnsiTheme="minorHAnsi" w:cstheme="minorHAnsi"/>
          <w:sz w:val="20"/>
          <w:szCs w:val="20"/>
        </w:rPr>
        <w:t>Podmiotowe środki dowodowe wymagane od wykonawcy obejmują:</w:t>
      </w:r>
    </w:p>
    <w:p w14:paraId="4A33E1F0" w14:textId="3BE8A95D" w:rsidR="008934AD" w:rsidRPr="0046674E" w:rsidRDefault="005A7510" w:rsidP="0046674E">
      <w:pPr>
        <w:pStyle w:val="Akapitzlist"/>
        <w:tabs>
          <w:tab w:val="left" w:pos="993"/>
          <w:tab w:val="left" w:pos="9498"/>
        </w:tabs>
        <w:spacing w:line="276" w:lineRule="auto"/>
        <w:ind w:left="426" w:hanging="142"/>
        <w:jc w:val="both"/>
        <w:rPr>
          <w:rFonts w:asciiTheme="minorHAnsi" w:hAnsiTheme="minorHAnsi" w:cstheme="minorHAnsi"/>
          <w:sz w:val="20"/>
          <w:szCs w:val="20"/>
        </w:rPr>
      </w:pPr>
      <w:r w:rsidRPr="00303A1E">
        <w:rPr>
          <w:rFonts w:cs="Calibri"/>
          <w:sz w:val="20"/>
          <w:szCs w:val="20"/>
        </w:rPr>
        <w:t xml:space="preserve"> -</w:t>
      </w:r>
      <w:r w:rsidRPr="00303A1E">
        <w:rPr>
          <w:rFonts w:ascii="Calibri Light" w:hAnsi="Calibri Light" w:cs="Calibri Light"/>
          <w:b/>
          <w:sz w:val="20"/>
          <w:szCs w:val="20"/>
        </w:rPr>
        <w:t xml:space="preserve"> </w:t>
      </w:r>
      <w:r w:rsidRPr="00FD0796">
        <w:rPr>
          <w:rFonts w:cs="Calibri"/>
          <w:b/>
          <w:sz w:val="20"/>
          <w:szCs w:val="20"/>
        </w:rPr>
        <w:t>Wykaz robót budowlanyc</w:t>
      </w:r>
      <w:r w:rsidRPr="00BD428C">
        <w:rPr>
          <w:rFonts w:cs="Calibri"/>
          <w:b/>
          <w:sz w:val="20"/>
          <w:szCs w:val="20"/>
        </w:rPr>
        <w:t>h</w:t>
      </w:r>
      <w:r w:rsidRPr="00BD428C">
        <w:rPr>
          <w:rFonts w:cs="Calibri"/>
          <w:sz w:val="20"/>
          <w:szCs w:val="20"/>
        </w:rPr>
        <w:t>,</w:t>
      </w:r>
      <w:r w:rsidRPr="00303A1E">
        <w:rPr>
          <w:rFonts w:cs="Calibri"/>
          <w:sz w:val="20"/>
          <w:szCs w:val="20"/>
        </w:rPr>
        <w:t xml:space="preserve"> wykonanych nie wcześniej niż w okresie ostatnich 5 lat, a jeżeli okres </w:t>
      </w:r>
      <w:r w:rsidRPr="001451F3">
        <w:rPr>
          <w:rFonts w:asciiTheme="minorHAnsi" w:hAnsiTheme="minorHAnsi" w:cstheme="minorHAnsi"/>
          <w:sz w:val="20"/>
          <w:szCs w:val="20"/>
        </w:rPr>
        <w:t xml:space="preserve">prowadzenia działalności jest krótszy – w tym okresie, wraz z podaniem ich  rodzaju, wartości,  daty i miejsca wykonywania oraz  podmiotów, na rzecz których roboty zostały wykonane, </w:t>
      </w:r>
      <w:r w:rsidRPr="001451F3">
        <w:rPr>
          <w:rFonts w:asciiTheme="minorHAnsi" w:hAnsiTheme="minorHAnsi" w:cstheme="minorHAnsi"/>
          <w:b/>
          <w:sz w:val="20"/>
          <w:szCs w:val="20"/>
        </w:rPr>
        <w:t>oraz załączeniem dowodów</w:t>
      </w:r>
      <w:r w:rsidRPr="001451F3">
        <w:rPr>
          <w:rFonts w:asciiTheme="minorHAnsi" w:hAnsiTheme="minorHAnsi" w:cstheme="minorHAnsi"/>
          <w:sz w:val="20"/>
          <w:szCs w:val="20"/>
        </w:rPr>
        <w:t xml:space="preserve"> określających czy te roboty budowlane  zostały wykonane należycie, przy czym dowodami, o których mowa, są referencje bądź inne dokumenty sporządzone przez podmiot, na rzecz którego roboty budowlane zostały wykonane , a jeżeli  wykonawca z przyczyn  niezależnych od niego nie jest w stanie uzyskać tych dokumentów- inne odpowiednie dokumenty</w:t>
      </w:r>
      <w:r w:rsidR="0046674E">
        <w:rPr>
          <w:rFonts w:asciiTheme="minorHAnsi" w:hAnsiTheme="minorHAnsi" w:cstheme="minorHAnsi"/>
          <w:sz w:val="20"/>
          <w:szCs w:val="20"/>
        </w:rPr>
        <w:t xml:space="preserve"> </w:t>
      </w:r>
      <w:r w:rsidRPr="0046674E">
        <w:rPr>
          <w:rFonts w:asciiTheme="minorHAnsi" w:hAnsiTheme="minorHAnsi" w:cstheme="minorHAnsi"/>
          <w:sz w:val="20"/>
          <w:szCs w:val="20"/>
        </w:rPr>
        <w:t xml:space="preserve">- </w:t>
      </w:r>
      <w:r w:rsidR="008934AD" w:rsidRPr="0046674E">
        <w:rPr>
          <w:rFonts w:asciiTheme="minorHAnsi" w:hAnsiTheme="minorHAnsi" w:cstheme="minorHAnsi"/>
          <w:b/>
          <w:sz w:val="20"/>
          <w:szCs w:val="20"/>
        </w:rPr>
        <w:t xml:space="preserve"> Załącznik nr 5</w:t>
      </w:r>
      <w:r w:rsidRPr="0046674E">
        <w:rPr>
          <w:rFonts w:asciiTheme="minorHAnsi" w:hAnsiTheme="minorHAnsi" w:cstheme="minorHAnsi"/>
          <w:b/>
          <w:sz w:val="20"/>
          <w:szCs w:val="20"/>
        </w:rPr>
        <w:t xml:space="preserve"> do SWZ</w:t>
      </w:r>
      <w:r w:rsidRPr="0046674E">
        <w:rPr>
          <w:rFonts w:cs="Calibri"/>
          <w:b/>
          <w:sz w:val="20"/>
          <w:szCs w:val="20"/>
        </w:rPr>
        <w:t>.</w:t>
      </w:r>
    </w:p>
    <w:p w14:paraId="008EA382" w14:textId="28EEBAEA" w:rsidR="00303A1E" w:rsidRPr="00611EDE" w:rsidRDefault="005A7510" w:rsidP="00611EDE">
      <w:pPr>
        <w:pStyle w:val="Akapitzlist"/>
        <w:tabs>
          <w:tab w:val="left" w:pos="993"/>
          <w:tab w:val="left" w:pos="9498"/>
        </w:tabs>
        <w:ind w:left="426" w:hanging="142"/>
        <w:jc w:val="both"/>
        <w:rPr>
          <w:rFonts w:cs="Calibri"/>
          <w:b/>
          <w:bCs/>
          <w:sz w:val="20"/>
          <w:szCs w:val="20"/>
        </w:rPr>
      </w:pPr>
      <w:r w:rsidRPr="00303A1E">
        <w:rPr>
          <w:rFonts w:cs="Calibri"/>
          <w:b/>
          <w:sz w:val="20"/>
          <w:szCs w:val="20"/>
        </w:rPr>
        <w:t xml:space="preserve">- </w:t>
      </w:r>
      <w:r w:rsidRPr="00FD0796">
        <w:rPr>
          <w:rFonts w:cs="Calibri"/>
          <w:b/>
          <w:bCs/>
          <w:sz w:val="20"/>
          <w:szCs w:val="20"/>
        </w:rPr>
        <w:t>Wykaz osób skierowanych</w:t>
      </w:r>
      <w:r w:rsidRPr="00303A1E">
        <w:rPr>
          <w:rFonts w:cs="Calibri"/>
          <w:b/>
          <w:bCs/>
          <w:sz w:val="20"/>
          <w:szCs w:val="20"/>
        </w:rPr>
        <w:t xml:space="preserve"> do realizacji zamówienia</w:t>
      </w:r>
      <w:r w:rsidRPr="00303A1E">
        <w:rPr>
          <w:rFonts w:cs="Calibri"/>
          <w:sz w:val="20"/>
          <w:szCs w:val="20"/>
        </w:rPr>
        <w:t>, wraz ze wskazani</w:t>
      </w:r>
      <w:r w:rsidR="00315382">
        <w:rPr>
          <w:rFonts w:cs="Calibri"/>
          <w:sz w:val="20"/>
          <w:szCs w:val="20"/>
        </w:rPr>
        <w:t>em ich kwalifikacji zawodowych,</w:t>
      </w:r>
      <w:r w:rsidRPr="00303A1E">
        <w:rPr>
          <w:rFonts w:cs="Calibri"/>
          <w:sz w:val="20"/>
          <w:szCs w:val="20"/>
        </w:rPr>
        <w:t xml:space="preserve"> uprawnień, </w:t>
      </w:r>
      <w:r w:rsidR="00315382">
        <w:rPr>
          <w:rFonts w:cs="Calibri"/>
          <w:sz w:val="20"/>
          <w:szCs w:val="20"/>
        </w:rPr>
        <w:t>doświadczenia, wykształcenia,</w:t>
      </w:r>
      <w:r w:rsidRPr="00303A1E">
        <w:rPr>
          <w:rFonts w:cs="Calibri"/>
          <w:sz w:val="20"/>
          <w:szCs w:val="20"/>
        </w:rPr>
        <w:t xml:space="preserve"> zakresu wy</w:t>
      </w:r>
      <w:r w:rsidR="00315382">
        <w:rPr>
          <w:rFonts w:cs="Calibri"/>
          <w:sz w:val="20"/>
          <w:szCs w:val="20"/>
        </w:rPr>
        <w:t xml:space="preserve">konywanych przez nie czynności </w:t>
      </w:r>
      <w:r w:rsidRPr="00303A1E">
        <w:rPr>
          <w:rFonts w:cs="Calibri"/>
          <w:sz w:val="20"/>
          <w:szCs w:val="20"/>
        </w:rPr>
        <w:t>i podstawy do dysponowania tymi osobami</w:t>
      </w:r>
      <w:r w:rsidRPr="00303A1E">
        <w:rPr>
          <w:rFonts w:cs="Calibri"/>
          <w:bCs/>
          <w:sz w:val="20"/>
          <w:szCs w:val="20"/>
        </w:rPr>
        <w:t xml:space="preserve"> - </w:t>
      </w:r>
      <w:r w:rsidR="008934AD">
        <w:rPr>
          <w:rFonts w:cs="Calibri"/>
          <w:b/>
          <w:bCs/>
          <w:sz w:val="20"/>
          <w:szCs w:val="20"/>
        </w:rPr>
        <w:t>Załącznik nr 6</w:t>
      </w:r>
      <w:r w:rsidRPr="00303A1E">
        <w:rPr>
          <w:rFonts w:cs="Calibri"/>
          <w:bCs/>
          <w:sz w:val="20"/>
          <w:szCs w:val="20"/>
        </w:rPr>
        <w:t xml:space="preserve"> </w:t>
      </w:r>
      <w:r w:rsidRPr="00303A1E">
        <w:rPr>
          <w:rFonts w:cs="Calibri"/>
          <w:b/>
          <w:bCs/>
          <w:sz w:val="20"/>
          <w:szCs w:val="20"/>
        </w:rPr>
        <w:t>do SWZ.</w:t>
      </w:r>
    </w:p>
    <w:p w14:paraId="313DF700" w14:textId="77777777" w:rsidR="005F3FC2" w:rsidRDefault="005A7510" w:rsidP="008934AD">
      <w:pPr>
        <w:pStyle w:val="Akapitzlist"/>
        <w:spacing w:line="276" w:lineRule="auto"/>
        <w:ind w:left="426" w:hanging="426"/>
        <w:jc w:val="both"/>
      </w:pPr>
      <w:r w:rsidRPr="003528D8">
        <w:rPr>
          <w:sz w:val="20"/>
          <w:szCs w:val="20"/>
        </w:rPr>
        <w:t>5.</w:t>
      </w:r>
      <w:r>
        <w:t xml:space="preserve">   </w:t>
      </w:r>
      <w:r>
        <w:rPr>
          <w:rFonts w:cs="Calibri"/>
          <w:sz w:val="20"/>
          <w:szCs w:val="20"/>
        </w:rPr>
        <w:t>Wykonawca nie jest zobowiązany do złożenia podmiotowych środków dowodowych, które Zamawiający posiada, jeżeli Wykonawca wskaże te środki oraz potwierdzi ich prawidłowość i aktualność.</w:t>
      </w:r>
    </w:p>
    <w:p w14:paraId="313984E1" w14:textId="77777777" w:rsidR="005F3FC2" w:rsidRDefault="005A7510" w:rsidP="008934AD">
      <w:pPr>
        <w:pStyle w:val="Standard"/>
        <w:spacing w:line="276" w:lineRule="auto"/>
        <w:ind w:left="426" w:hanging="426"/>
        <w:jc w:val="both"/>
      </w:pPr>
      <w:r>
        <w:rPr>
          <w:rFonts w:cs="Calibri"/>
          <w:sz w:val="20"/>
          <w:szCs w:val="20"/>
        </w:rPr>
        <w:t xml:space="preserve">6.    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w:t>
      </w:r>
      <w:r>
        <w:rPr>
          <w:rFonts w:cs="Calibri"/>
          <w:smallCaps/>
          <w:sz w:val="20"/>
          <w:szCs w:val="20"/>
        </w:rPr>
        <w:t xml:space="preserve">30  </w:t>
      </w:r>
      <w:r>
        <w:rPr>
          <w:rFonts w:cs="Calibri"/>
          <w:sz w:val="20"/>
          <w:szCs w:val="20"/>
        </w:rPr>
        <w:t>grudnia 2020 r. w sprawie sposobu sporządzania i przekazywania informacji oraz wymagań technicznych dla dokumentów elektronicznych oraz środków komunikacji elektronicznej w postępowaniu o udzielenie zamówienia publicznego lub konkursie.</w:t>
      </w:r>
    </w:p>
    <w:p w14:paraId="06AB8954" w14:textId="77777777" w:rsidR="005F3FC2" w:rsidRDefault="005A7510" w:rsidP="008934AD">
      <w:pPr>
        <w:pStyle w:val="Nagwek2"/>
        <w:spacing w:line="276" w:lineRule="auto"/>
      </w:pPr>
      <w:bookmarkStart w:id="24" w:name="_gb4nrns0uw97"/>
      <w:bookmarkStart w:id="25" w:name="__RefHeading__1013_30775664"/>
      <w:bookmarkEnd w:id="24"/>
      <w:r>
        <w:rPr>
          <w:rFonts w:cs="Calibri"/>
          <w:sz w:val="20"/>
          <w:szCs w:val="20"/>
        </w:rPr>
        <w:t>XI. Poleganie na zasobach innych podmiotów</w:t>
      </w:r>
      <w:bookmarkEnd w:id="25"/>
    </w:p>
    <w:p w14:paraId="7DC009F8" w14:textId="530E24CD" w:rsidR="005F3FC2" w:rsidRDefault="005A7510">
      <w:pPr>
        <w:pStyle w:val="Standard"/>
        <w:ind w:left="426" w:right="20" w:hanging="454"/>
        <w:jc w:val="both"/>
      </w:pPr>
      <w:r>
        <w:rPr>
          <w:rFonts w:cs="Calibri"/>
          <w:sz w:val="20"/>
          <w:szCs w:val="20"/>
        </w:rPr>
        <w:t>1.</w:t>
      </w:r>
      <w:r w:rsidR="003528D8">
        <w:rPr>
          <w:rFonts w:cs="Calibri"/>
          <w:sz w:val="20"/>
          <w:szCs w:val="20"/>
        </w:rPr>
        <w:t xml:space="preserve">   </w:t>
      </w:r>
      <w:r>
        <w:rPr>
          <w:rFonts w:cs="Calibri"/>
          <w:sz w:val="20"/>
          <w:szCs w:val="20"/>
        </w:rPr>
        <w:t>Wykonawca może w celu potwierdzenia spełniania warunków udziału w postępowaniu polegać na zdolnościach technicznych lub zawodowych podmiotów udostępniających zasoby, niezależnie od charakteru prawnego łączących go z nimi stosunków prawnych.</w:t>
      </w:r>
    </w:p>
    <w:p w14:paraId="4B4B609C" w14:textId="60A6BBE4" w:rsidR="005F3FC2" w:rsidRDefault="005A7510">
      <w:pPr>
        <w:pStyle w:val="Standard"/>
        <w:ind w:left="390" w:right="30" w:hanging="454"/>
        <w:jc w:val="both"/>
      </w:pPr>
      <w:r>
        <w:rPr>
          <w:rFonts w:cs="Calibri"/>
          <w:sz w:val="20"/>
          <w:szCs w:val="20"/>
        </w:rPr>
        <w:t>2.</w:t>
      </w:r>
      <w:r w:rsidR="003528D8">
        <w:rPr>
          <w:rFonts w:cs="Calibri"/>
          <w:sz w:val="20"/>
          <w:szCs w:val="20"/>
        </w:rPr>
        <w:t xml:space="preserve">    </w:t>
      </w:r>
      <w:r>
        <w:rPr>
          <w:rFonts w:cs="Calibri"/>
          <w:sz w:val="20"/>
          <w:szCs w:val="20"/>
        </w:rPr>
        <w:t>W odniesieniu do warunków dotyczących doświadczenia, Wykonawcy mogą polegać na zdolnościach podmiotów udostępniających zasoby, jeśli podmioty te wykonają świadczenie do realizacji którego te zdolności są wymagane.</w:t>
      </w:r>
    </w:p>
    <w:p w14:paraId="25C621B5" w14:textId="7782F77C" w:rsidR="005F3FC2" w:rsidRDefault="005A7510">
      <w:pPr>
        <w:pStyle w:val="Standard"/>
        <w:ind w:left="426" w:right="20" w:hanging="454"/>
        <w:jc w:val="both"/>
      </w:pPr>
      <w:r>
        <w:rPr>
          <w:rFonts w:cs="Calibri"/>
          <w:sz w:val="20"/>
          <w:szCs w:val="20"/>
        </w:rPr>
        <w:t>3.</w:t>
      </w:r>
      <w:r w:rsidR="003528D8">
        <w:rPr>
          <w:rFonts w:cs="Calibri"/>
          <w:sz w:val="20"/>
          <w:szCs w:val="20"/>
        </w:rPr>
        <w:t xml:space="preserve">      </w:t>
      </w:r>
      <w:r>
        <w:rPr>
          <w:rFonts w:cs="Calibri"/>
          <w:sz w:val="20"/>
          <w:szCs w:val="20"/>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3D07D8D9" w14:textId="765D5232" w:rsidR="005F3FC2" w:rsidRDefault="005A7510">
      <w:pPr>
        <w:pStyle w:val="Standard"/>
        <w:ind w:left="426" w:right="20" w:hanging="454"/>
        <w:jc w:val="both"/>
      </w:pPr>
      <w:r>
        <w:rPr>
          <w:rFonts w:cs="Calibri"/>
          <w:sz w:val="20"/>
          <w:szCs w:val="20"/>
        </w:rPr>
        <w:t>4.</w:t>
      </w:r>
      <w:r w:rsidR="003528D8">
        <w:rPr>
          <w:rFonts w:cs="Calibri"/>
          <w:sz w:val="20"/>
          <w:szCs w:val="20"/>
        </w:rPr>
        <w:t xml:space="preserve">   </w:t>
      </w:r>
      <w:r>
        <w:rPr>
          <w:rFonts w:cs="Calibri"/>
          <w:sz w:val="20"/>
          <w:szCs w:val="20"/>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7116CA3B" w14:textId="752735A2" w:rsidR="005F3FC2" w:rsidRDefault="005A7510">
      <w:pPr>
        <w:pStyle w:val="Standard"/>
        <w:ind w:left="426" w:right="20" w:hanging="454"/>
        <w:jc w:val="both"/>
      </w:pPr>
      <w:r>
        <w:rPr>
          <w:rFonts w:cs="Calibri"/>
          <w:sz w:val="20"/>
          <w:szCs w:val="20"/>
        </w:rPr>
        <w:t>5.</w:t>
      </w:r>
      <w:r w:rsidR="003528D8">
        <w:rPr>
          <w:rFonts w:cs="Calibri"/>
          <w:sz w:val="20"/>
          <w:szCs w:val="20"/>
        </w:rPr>
        <w:t xml:space="preserve">     </w:t>
      </w:r>
      <w:r>
        <w:rPr>
          <w:rFonts w:cs="Calibri"/>
          <w:sz w:val="20"/>
          <w:szCs w:val="20"/>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12592BA1" w14:textId="32B17B0C" w:rsidR="005F3FC2" w:rsidRDefault="008934AD">
      <w:pPr>
        <w:pStyle w:val="Standard"/>
        <w:ind w:left="426" w:right="20" w:hanging="454"/>
        <w:jc w:val="both"/>
      </w:pPr>
      <w:r>
        <w:rPr>
          <w:rFonts w:cs="Calibri"/>
          <w:b/>
          <w:sz w:val="20"/>
          <w:szCs w:val="20"/>
        </w:rPr>
        <w:t xml:space="preserve">          </w:t>
      </w:r>
      <w:r w:rsidR="005A7510">
        <w:rPr>
          <w:rFonts w:cs="Calibri"/>
          <w:b/>
          <w:sz w:val="20"/>
          <w:szCs w:val="20"/>
        </w:rPr>
        <w:t xml:space="preserve">UWAGA: </w:t>
      </w:r>
      <w:r w:rsidR="005A7510">
        <w:rPr>
          <w:rFonts w:cs="Calibri"/>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01EB6C13" w14:textId="6767902B" w:rsidR="005F3FC2" w:rsidRDefault="00C7129F">
      <w:pPr>
        <w:pStyle w:val="Standard"/>
        <w:shd w:val="clear" w:color="auto" w:fill="FFFFFF"/>
        <w:ind w:left="426" w:hanging="454"/>
        <w:jc w:val="both"/>
        <w:rPr>
          <w:rFonts w:cs="Calibri"/>
          <w:sz w:val="20"/>
          <w:szCs w:val="20"/>
        </w:rPr>
      </w:pPr>
      <w:r>
        <w:rPr>
          <w:rFonts w:cs="Calibri"/>
          <w:sz w:val="20"/>
          <w:szCs w:val="20"/>
        </w:rPr>
        <w:t xml:space="preserve">         </w:t>
      </w:r>
      <w:r w:rsidR="005A7510">
        <w:rPr>
          <w:rFonts w:cs="Calibri"/>
          <w:sz w:val="20"/>
          <w:szCs w:val="20"/>
        </w:rPr>
        <w:t xml:space="preserve">Wykonawca, w przypadku polegania na zdolnościach lub sytuacji podmiotów udostępniających zasoby, </w:t>
      </w:r>
      <w:r w:rsidR="005A7510" w:rsidRPr="007E4B04">
        <w:rPr>
          <w:rFonts w:cs="Calibri"/>
          <w:sz w:val="20"/>
          <w:szCs w:val="20"/>
        </w:rPr>
        <w:t>przedstawia</w:t>
      </w:r>
      <w:r>
        <w:rPr>
          <w:rFonts w:cs="Calibri"/>
          <w:sz w:val="20"/>
          <w:szCs w:val="20"/>
        </w:rPr>
        <w:t xml:space="preserve"> </w:t>
      </w:r>
      <w:r w:rsidR="005A7510">
        <w:rPr>
          <w:rFonts w:cs="Calibri"/>
          <w:sz w:val="20"/>
          <w:szCs w:val="20"/>
        </w:rPr>
        <w:t>oświadczenie podmiotu udostępniającego zasoby, potwierdzające brak podstaw wykluczenia tego podmiotu oraz odpowiednio spełnianie warunków udziału w postępowaniu, w zakresie, w jakim Wykonawca powołuje się na jego zasoby, zgodnie z katalogiem dokumentów określonych w Rozdziale X SWZ.</w:t>
      </w:r>
    </w:p>
    <w:p w14:paraId="3F9DCB4D" w14:textId="77777777" w:rsidR="005F3FC2" w:rsidRDefault="005A7510">
      <w:pPr>
        <w:pStyle w:val="Nagwek2"/>
      </w:pPr>
      <w:bookmarkStart w:id="26" w:name="_lodptpqf2xh0"/>
      <w:bookmarkStart w:id="27" w:name="__RefHeading__1015_30775664"/>
      <w:bookmarkEnd w:id="26"/>
      <w:r>
        <w:rPr>
          <w:rFonts w:cs="Calibri"/>
          <w:sz w:val="20"/>
          <w:szCs w:val="20"/>
        </w:rPr>
        <w:lastRenderedPageBreak/>
        <w:t>XII. Informacja dla Wykonawców wspólnie ubiegających się o udzielenie zamówienia</w:t>
      </w:r>
      <w:bookmarkEnd w:id="27"/>
    </w:p>
    <w:p w14:paraId="238D1DDF" w14:textId="77777777" w:rsidR="005F3FC2" w:rsidRDefault="005A7510" w:rsidP="00B3110C">
      <w:pPr>
        <w:pStyle w:val="Standard"/>
        <w:numPr>
          <w:ilvl w:val="0"/>
          <w:numId w:val="58"/>
        </w:numPr>
        <w:ind w:left="426" w:hanging="454"/>
        <w:jc w:val="both"/>
      </w:pPr>
      <w:r>
        <w:rPr>
          <w:rFonts w:cs="Calibri"/>
          <w:sz w:val="20"/>
          <w:szCs w:val="20"/>
        </w:rPr>
        <w:t>Wykonawcy mogą wspólnie ubiegać się o udzielenie zamówienia. W takim przypadku Wykonawcy ustanawiają pełnomocnika do reprezentowania ich w postępowaniu albo do reprezentowania i zawarcia umowy w sprawie zamówienia publicznego. Pełnomocnictwo</w:t>
      </w:r>
      <w:r>
        <w:rPr>
          <w:rFonts w:cs="Calibri"/>
          <w:b/>
          <w:sz w:val="20"/>
          <w:szCs w:val="20"/>
        </w:rPr>
        <w:t xml:space="preserve"> </w:t>
      </w:r>
      <w:r>
        <w:rPr>
          <w:rFonts w:cs="Calibri"/>
          <w:sz w:val="20"/>
          <w:szCs w:val="20"/>
        </w:rPr>
        <w:t>winno być załączone do oferty.</w:t>
      </w:r>
    </w:p>
    <w:p w14:paraId="77BFB6C5" w14:textId="77777777" w:rsidR="005F3FC2" w:rsidRDefault="005A7510" w:rsidP="00B3110C">
      <w:pPr>
        <w:pStyle w:val="Standard"/>
        <w:numPr>
          <w:ilvl w:val="0"/>
          <w:numId w:val="35"/>
        </w:numPr>
        <w:ind w:left="426"/>
        <w:jc w:val="both"/>
      </w:pPr>
      <w:r>
        <w:rPr>
          <w:rFonts w:cs="Calibri"/>
          <w:sz w:val="20"/>
          <w:szCs w:val="20"/>
        </w:rPr>
        <w:t>W przypadku Wykonawców wspólnie ubiegających się o udzielenie zamówienia, oświadczenia, o których mowa w Rozdziale X SWZ, składa każdy z Wykonawców. Oświadczenia te potwierdzają brak podstaw wykluczenia oraz spełnianie warunków udziału w zakresie, w jakim każdy z Wykonawców wykazuje spełnianie warunków udziału w postępowaniu.</w:t>
      </w:r>
    </w:p>
    <w:p w14:paraId="10D39DB4" w14:textId="77777777" w:rsidR="005F3FC2" w:rsidRDefault="005A7510" w:rsidP="00B3110C">
      <w:pPr>
        <w:pStyle w:val="Standard"/>
        <w:numPr>
          <w:ilvl w:val="0"/>
          <w:numId w:val="35"/>
        </w:numPr>
        <w:ind w:left="426"/>
        <w:jc w:val="both"/>
      </w:pPr>
      <w:r>
        <w:rPr>
          <w:rFonts w:cs="Calibri"/>
          <w:sz w:val="20"/>
          <w:szCs w:val="20"/>
        </w:rPr>
        <w:t>Wykonawcy wspólnie ubiegający się o udzielenie zamówienia dołączają do oferty oświadczenie, z którego wynika, które dostawy wykonają poszczególni Wykonawcy.</w:t>
      </w:r>
    </w:p>
    <w:p w14:paraId="2155B8DE" w14:textId="77777777" w:rsidR="005F3FC2" w:rsidRDefault="005A7510" w:rsidP="00B3110C">
      <w:pPr>
        <w:pStyle w:val="Standard"/>
        <w:numPr>
          <w:ilvl w:val="0"/>
          <w:numId w:val="35"/>
        </w:numPr>
        <w:ind w:left="426" w:hanging="454"/>
        <w:jc w:val="both"/>
      </w:pPr>
      <w:r>
        <w:rPr>
          <w:rFonts w:cs="Calibri"/>
          <w:sz w:val="20"/>
          <w:szCs w:val="20"/>
        </w:rPr>
        <w:t>Oświadczenia i dokumenty potwierdzające brak podstaw do wykluczenia z postępowania składa każdy z Wykonawców wspólnie ubiegających się o zamówienie.</w:t>
      </w:r>
    </w:p>
    <w:p w14:paraId="70A1D225" w14:textId="233DFF54" w:rsidR="005F3FC2" w:rsidRDefault="005A7510">
      <w:pPr>
        <w:pStyle w:val="Nagwek2"/>
        <w:spacing w:before="240" w:after="240"/>
        <w:rPr>
          <w:bCs/>
          <w:noProof/>
          <w:sz w:val="20"/>
          <w:szCs w:val="20"/>
        </w:rPr>
      </w:pPr>
      <w:bookmarkStart w:id="28" w:name="_tp7vefgpgfgi"/>
      <w:bookmarkStart w:id="29" w:name="__RefHeading__1017_30775664"/>
      <w:bookmarkEnd w:id="28"/>
      <w:r>
        <w:rPr>
          <w:rFonts w:cs="Calibri"/>
          <w:sz w:val="20"/>
          <w:szCs w:val="20"/>
        </w:rPr>
        <w:t xml:space="preserve">XIII. </w:t>
      </w:r>
      <w:bookmarkEnd w:id="29"/>
      <w:r w:rsidR="002C5C37" w:rsidRPr="0026115C">
        <w:rPr>
          <w:bCs/>
          <w:noProof/>
          <w:sz w:val="20"/>
          <w:szCs w:val="20"/>
        </w:rPr>
        <w:t>Informacje o środkach komunikacji elektronicznej, przy użyciu których zamawiający będzie komunikował się z wykonawcami, informacje o wymaganiach technicznych i organizacyjnych sporządzania, wysyłania i odbierania korespondencji elektronicznej, wyjaśnienia treści SWZ oraz wskazanie osób uprawnionych do komunikowania się z wykonawcami</w:t>
      </w:r>
    </w:p>
    <w:tbl>
      <w:tblPr>
        <w:tblW w:w="5352" w:type="pct"/>
        <w:jc w:val="center"/>
        <w:tblLayout w:type="fixed"/>
        <w:tblCellMar>
          <w:left w:w="70" w:type="dxa"/>
          <w:right w:w="70" w:type="dxa"/>
        </w:tblCellMar>
        <w:tblLook w:val="0000" w:firstRow="0" w:lastRow="0" w:firstColumn="0" w:lastColumn="0" w:noHBand="0" w:noVBand="0"/>
      </w:tblPr>
      <w:tblGrid>
        <w:gridCol w:w="9661"/>
      </w:tblGrid>
      <w:tr w:rsidR="00CB2484" w:rsidRPr="00D73E89" w14:paraId="42319D8E" w14:textId="77777777" w:rsidTr="00CB2484">
        <w:trPr>
          <w:jc w:val="center"/>
        </w:trPr>
        <w:tc>
          <w:tcPr>
            <w:tcW w:w="4947" w:type="pct"/>
            <w:tcBorders>
              <w:top w:val="nil"/>
              <w:left w:val="nil"/>
              <w:bottom w:val="nil"/>
              <w:right w:val="nil"/>
            </w:tcBorders>
          </w:tcPr>
          <w:p w14:paraId="444C67A9" w14:textId="77777777" w:rsidR="00CB2484" w:rsidRPr="00D73E89" w:rsidRDefault="00CB2484" w:rsidP="008934AD">
            <w:pPr>
              <w:pStyle w:val="Tekstpodstawowy3"/>
              <w:widowControl/>
              <w:numPr>
                <w:ilvl w:val="0"/>
                <w:numId w:val="99"/>
              </w:numPr>
              <w:tabs>
                <w:tab w:val="left" w:pos="608"/>
              </w:tabs>
              <w:suppressAutoHyphens w:val="0"/>
              <w:spacing w:after="0" w:line="240" w:lineRule="auto"/>
              <w:ind w:left="639"/>
              <w:jc w:val="both"/>
              <w:textAlignment w:val="auto"/>
              <w:rPr>
                <w:sz w:val="20"/>
                <w:szCs w:val="20"/>
              </w:rPr>
            </w:pPr>
            <w:bookmarkStart w:id="30" w:name="__RefHeading__1021_30775664"/>
            <w:bookmarkStart w:id="31" w:name="__RefHeading__1496_61172077"/>
            <w:r w:rsidRPr="00D73E89">
              <w:rPr>
                <w:sz w:val="20"/>
                <w:szCs w:val="20"/>
              </w:rPr>
              <w:t>Komunikacja w postępowaniu</w:t>
            </w:r>
            <w:r>
              <w:rPr>
                <w:sz w:val="20"/>
                <w:szCs w:val="20"/>
              </w:rPr>
              <w:t>, z wyłączeniem składania ofert</w:t>
            </w:r>
            <w:r w:rsidRPr="00D73E89">
              <w:rPr>
                <w:sz w:val="20"/>
                <w:szCs w:val="20"/>
              </w:rPr>
              <w:t xml:space="preserve"> w postępowaniu,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 przypadku załączników, które są zgodnie z ustawą </w:t>
            </w:r>
            <w:proofErr w:type="spellStart"/>
            <w:r w:rsidRPr="00D73E89">
              <w:rPr>
                <w:sz w:val="20"/>
                <w:szCs w:val="20"/>
              </w:rPr>
              <w:t>Pzp</w:t>
            </w:r>
            <w:proofErr w:type="spellEnd"/>
            <w:r w:rsidRPr="00D73E89">
              <w:rPr>
                <w:sz w:val="20"/>
                <w:szCs w:val="20"/>
              </w:rPr>
              <w:t xml:space="preserve"> lub rozporządzeniem Prezesa Rady Ministrów w sprawie wymagań dla dokumentów elektronicznych opatrzone kwalifikowanym podpisem elektronicznym, podpisem zaufanym</w:t>
            </w:r>
            <w:r>
              <w:rPr>
                <w:sz w:val="20"/>
                <w:szCs w:val="20"/>
              </w:rPr>
              <w:t xml:space="preserve"> lub podpisem osobistym</w:t>
            </w:r>
            <w:r w:rsidRPr="00D73E89">
              <w:rPr>
                <w:sz w:val="20"/>
                <w:szCs w:val="20"/>
              </w:rPr>
              <w:t xml:space="preserve"> , mogą być opatrzone, zgodnie z wyborem wykonawcy/wykonawcy wspólnie ubiegającego się o udzielenie zamówienia/podmiotu udostępniającego zasoby, podpisem typu zewnętrznego lub wewnętrznego. W zależności od rodzaju podpisu i jego typu (zewnętrzny, wewnętrzny) dodaje się uprzednio podpisane dokumenty wraz z wygenerowanym plikiem podpisu (typ zewnętrzny) lub dokument z wszytym podpisem (typ wewnętrzny). </w:t>
            </w:r>
          </w:p>
        </w:tc>
      </w:tr>
      <w:tr w:rsidR="00CB2484" w:rsidRPr="00797581" w14:paraId="5A4DDDE1" w14:textId="77777777" w:rsidTr="00CB2484">
        <w:trPr>
          <w:trHeight w:val="3877"/>
          <w:jc w:val="center"/>
        </w:trPr>
        <w:tc>
          <w:tcPr>
            <w:tcW w:w="4947" w:type="pct"/>
            <w:tcBorders>
              <w:top w:val="nil"/>
              <w:left w:val="nil"/>
              <w:bottom w:val="nil"/>
              <w:right w:val="nil"/>
            </w:tcBorders>
          </w:tcPr>
          <w:p w14:paraId="04761E4A" w14:textId="7D3A2841" w:rsidR="00CB2484" w:rsidRDefault="00CB2484" w:rsidP="00B3110C">
            <w:pPr>
              <w:pStyle w:val="Tekstpodstawowy3"/>
              <w:widowControl/>
              <w:numPr>
                <w:ilvl w:val="0"/>
                <w:numId w:val="99"/>
              </w:numPr>
              <w:tabs>
                <w:tab w:val="left" w:pos="608"/>
              </w:tabs>
              <w:suppressAutoHyphens w:val="0"/>
              <w:spacing w:after="0" w:line="240" w:lineRule="auto"/>
              <w:ind w:left="608" w:hanging="142"/>
              <w:jc w:val="both"/>
              <w:textAlignment w:val="auto"/>
              <w:rPr>
                <w:sz w:val="20"/>
                <w:szCs w:val="20"/>
              </w:rPr>
            </w:pPr>
            <w:r w:rsidRPr="00D73E89">
              <w:rPr>
                <w:sz w:val="20"/>
                <w:szCs w:val="20"/>
              </w:rPr>
              <w:t xml:space="preserve">Możliwość korzystania w postępowaniu z „Formularzy do komunikacji” w pełnym zakresie wymaga posiadania konta „Wykonawcy” na Platformie e-Zamówienia oraz zalogowania się na Platformie e-Zamówienia. Do </w:t>
            </w:r>
            <w:r w:rsidR="008934AD">
              <w:rPr>
                <w:sz w:val="20"/>
                <w:szCs w:val="20"/>
              </w:rPr>
              <w:t xml:space="preserve">                   </w:t>
            </w:r>
            <w:r w:rsidRPr="00D73E89">
              <w:rPr>
                <w:sz w:val="20"/>
                <w:szCs w:val="20"/>
              </w:rPr>
              <w:t>korzystania z „Formularzy do komunikacji” służących do zadawania pytań dotyczący</w:t>
            </w:r>
            <w:r>
              <w:rPr>
                <w:sz w:val="20"/>
                <w:szCs w:val="20"/>
              </w:rPr>
              <w:t xml:space="preserve">ch treści dokumentów </w:t>
            </w:r>
            <w:r w:rsidR="008934AD">
              <w:rPr>
                <w:sz w:val="20"/>
                <w:szCs w:val="20"/>
              </w:rPr>
              <w:t xml:space="preserve">                 </w:t>
            </w:r>
            <w:r>
              <w:rPr>
                <w:sz w:val="20"/>
                <w:szCs w:val="20"/>
              </w:rPr>
              <w:t>zamówienia</w:t>
            </w:r>
            <w:r w:rsidRPr="00D73E89">
              <w:rPr>
                <w:sz w:val="20"/>
                <w:szCs w:val="20"/>
              </w:rPr>
              <w:t xml:space="preserve"> wystarczające jest posiadanie tzw. konta uproszczonego na Platformie e-Zamówienia.</w:t>
            </w:r>
          </w:p>
          <w:p w14:paraId="4274BE38" w14:textId="77777777" w:rsidR="00CB2484" w:rsidRDefault="00CB2484" w:rsidP="00B3110C">
            <w:pPr>
              <w:pStyle w:val="Tekstpodstawowy3"/>
              <w:widowControl/>
              <w:numPr>
                <w:ilvl w:val="0"/>
                <w:numId w:val="99"/>
              </w:numPr>
              <w:tabs>
                <w:tab w:val="left" w:pos="608"/>
              </w:tabs>
              <w:suppressAutoHyphens w:val="0"/>
              <w:spacing w:after="0" w:line="240" w:lineRule="auto"/>
              <w:ind w:left="608" w:hanging="284"/>
              <w:jc w:val="both"/>
              <w:textAlignment w:val="auto"/>
              <w:rPr>
                <w:sz w:val="20"/>
                <w:szCs w:val="20"/>
              </w:rPr>
            </w:pPr>
            <w:r w:rsidRPr="00D73E89">
              <w:rPr>
                <w:sz w:val="20"/>
                <w:szCs w:val="20"/>
              </w:rPr>
              <w:t>Wszystkie wysłane i odebrane w postępowaniu przez wykonawcę wiadomości widoczne są po zalogowaniu w podglądzie postępowania w zakładce „Komunikacja”.</w:t>
            </w:r>
          </w:p>
          <w:p w14:paraId="13B2532C" w14:textId="3B2748BD" w:rsidR="00CB2484" w:rsidRDefault="00CB2484" w:rsidP="00B3110C">
            <w:pPr>
              <w:pStyle w:val="Tekstpodstawowy3"/>
              <w:widowControl/>
              <w:numPr>
                <w:ilvl w:val="0"/>
                <w:numId w:val="99"/>
              </w:numPr>
              <w:tabs>
                <w:tab w:val="left" w:pos="608"/>
              </w:tabs>
              <w:suppressAutoHyphens w:val="0"/>
              <w:spacing w:after="0" w:line="240" w:lineRule="auto"/>
              <w:ind w:left="608"/>
              <w:jc w:val="both"/>
              <w:textAlignment w:val="auto"/>
              <w:rPr>
                <w:sz w:val="20"/>
                <w:szCs w:val="20"/>
              </w:rPr>
            </w:pPr>
            <w:r w:rsidRPr="00D73E89">
              <w:rPr>
                <w:sz w:val="20"/>
                <w:szCs w:val="20"/>
              </w:rPr>
              <w:t xml:space="preserve">Maksymalny rozmiar plików przesyłanych za pośrednictwem „Formularzy do komunikacji” wynosi 150 MB </w:t>
            </w:r>
            <w:r w:rsidR="008934AD">
              <w:rPr>
                <w:sz w:val="20"/>
                <w:szCs w:val="20"/>
              </w:rPr>
              <w:t xml:space="preserve">              </w:t>
            </w:r>
            <w:r w:rsidRPr="00D73E89">
              <w:rPr>
                <w:sz w:val="20"/>
                <w:szCs w:val="20"/>
              </w:rPr>
              <w:t>(wielkość ta dotyczy plików przesyłanych jako załączniki do jednego formularza).</w:t>
            </w:r>
          </w:p>
          <w:p w14:paraId="3B2D76E2" w14:textId="77777777" w:rsidR="00CB2484" w:rsidRDefault="00CB2484" w:rsidP="00B3110C">
            <w:pPr>
              <w:pStyle w:val="Tekstpodstawowy3"/>
              <w:widowControl/>
              <w:numPr>
                <w:ilvl w:val="0"/>
                <w:numId w:val="99"/>
              </w:numPr>
              <w:tabs>
                <w:tab w:val="left" w:pos="608"/>
              </w:tabs>
              <w:suppressAutoHyphens w:val="0"/>
              <w:spacing w:after="0" w:line="240" w:lineRule="auto"/>
              <w:ind w:left="608"/>
              <w:jc w:val="both"/>
              <w:textAlignment w:val="auto"/>
              <w:rPr>
                <w:sz w:val="20"/>
                <w:szCs w:val="20"/>
              </w:rPr>
            </w:pPr>
            <w:r w:rsidRPr="00D73E89">
              <w:rPr>
                <w:sz w:val="20"/>
                <w:szCs w:val="20"/>
              </w:rPr>
              <w:t>Minimalne wymagania techniczne dotyczące sprzętu używanego w celu korzystania z usług Platformy e-Zamówienia oraz informacje dotyczące specyfikacji połączenia określa Regulamin Platformy e-Zamówienia.</w:t>
            </w:r>
          </w:p>
          <w:p w14:paraId="5A3682E8" w14:textId="77777777" w:rsidR="00CB2484" w:rsidRDefault="00CB2484" w:rsidP="00B3110C">
            <w:pPr>
              <w:pStyle w:val="Tekstpodstawowy3"/>
              <w:widowControl/>
              <w:numPr>
                <w:ilvl w:val="0"/>
                <w:numId w:val="99"/>
              </w:numPr>
              <w:tabs>
                <w:tab w:val="left" w:pos="608"/>
              </w:tabs>
              <w:suppressAutoHyphens w:val="0"/>
              <w:spacing w:after="0" w:line="240" w:lineRule="auto"/>
              <w:ind w:left="608"/>
              <w:jc w:val="both"/>
              <w:textAlignment w:val="auto"/>
              <w:rPr>
                <w:sz w:val="20"/>
                <w:szCs w:val="20"/>
              </w:rPr>
            </w:pPr>
            <w:r w:rsidRPr="00D73E89">
              <w:rPr>
                <w:sz w:val="20"/>
                <w:szCs w:val="20"/>
              </w:rPr>
              <w:t>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https://ezamowienia.gov.pl w zakładce „Zgłoś problem”.</w:t>
            </w:r>
          </w:p>
          <w:p w14:paraId="2B219850" w14:textId="724D97CE" w:rsidR="00543AD9" w:rsidRPr="00543AD9" w:rsidRDefault="00543AD9" w:rsidP="00543AD9">
            <w:pPr>
              <w:pStyle w:val="Tekstpodstawowy3"/>
              <w:widowControl/>
              <w:numPr>
                <w:ilvl w:val="0"/>
                <w:numId w:val="99"/>
              </w:numPr>
              <w:tabs>
                <w:tab w:val="left" w:pos="608"/>
              </w:tabs>
              <w:suppressAutoHyphens w:val="0"/>
              <w:spacing w:after="0" w:line="240" w:lineRule="auto"/>
              <w:ind w:left="608"/>
              <w:jc w:val="both"/>
              <w:textAlignment w:val="auto"/>
              <w:rPr>
                <w:sz w:val="20"/>
                <w:szCs w:val="20"/>
              </w:rPr>
            </w:pPr>
            <w:r w:rsidRPr="000C0E6B">
              <w:rPr>
                <w:sz w:val="20"/>
                <w:szCs w:val="20"/>
              </w:rPr>
              <w:t xml:space="preserve">W szczególnie uzasadnionych przypadkach </w:t>
            </w:r>
            <w:r>
              <w:rPr>
                <w:sz w:val="20"/>
                <w:szCs w:val="20"/>
              </w:rPr>
              <w:t>uniemożliwiających komunikację W</w:t>
            </w:r>
            <w:r w:rsidRPr="000C0E6B">
              <w:rPr>
                <w:sz w:val="20"/>
                <w:szCs w:val="20"/>
              </w:rPr>
              <w:t xml:space="preserve">ykonawcy i Zamawiającego za pośrednictwem Platformy e-Zamówienia, Zamawiający dopuszcza komunikację za pomocą poczty elektronicznej na adres e-mail: </w:t>
            </w:r>
            <w:r w:rsidRPr="00D07634">
              <w:rPr>
                <w:rFonts w:cs="Calibri"/>
                <w:iCs/>
                <w:sz w:val="20"/>
                <w:szCs w:val="20"/>
                <w:lang w:val="en-US"/>
              </w:rPr>
              <w:t>gmina@gminabraniewo.pl</w:t>
            </w:r>
            <w:r w:rsidRPr="000C0E6B">
              <w:rPr>
                <w:sz w:val="20"/>
                <w:szCs w:val="20"/>
              </w:rPr>
              <w:t xml:space="preserve"> (nie dotyczy składania ofert/wniosków o dopuszczenie do udziału w postępowaniu).</w:t>
            </w:r>
          </w:p>
          <w:p w14:paraId="7848F111" w14:textId="77777777" w:rsidR="00CB2484" w:rsidRDefault="00CB2484" w:rsidP="00B3110C">
            <w:pPr>
              <w:pStyle w:val="Standard"/>
              <w:numPr>
                <w:ilvl w:val="0"/>
                <w:numId w:val="99"/>
              </w:numPr>
              <w:tabs>
                <w:tab w:val="left" w:pos="608"/>
              </w:tabs>
              <w:autoSpaceDN/>
              <w:ind w:left="608" w:hanging="248"/>
              <w:jc w:val="both"/>
              <w:rPr>
                <w:rFonts w:cs="Calibri"/>
                <w:sz w:val="20"/>
                <w:szCs w:val="20"/>
              </w:rPr>
            </w:pPr>
            <w:r w:rsidRPr="000F2CE0">
              <w:rPr>
                <w:rFonts w:cs="Calibri"/>
                <w:sz w:val="20"/>
                <w:szCs w:val="20"/>
              </w:rPr>
              <w:t>Zamawiający nie przewiduje sposobu komunikowania się z Wykonawcami w inny sposób niż przy użyciu środków komunikacji elektronicznej, wskazanych w SWZ.</w:t>
            </w:r>
          </w:p>
          <w:p w14:paraId="7845DF98" w14:textId="109CA641" w:rsidR="00CB2484" w:rsidRPr="00FD0796" w:rsidRDefault="00CB2484" w:rsidP="00B3110C">
            <w:pPr>
              <w:pStyle w:val="Standard"/>
              <w:numPr>
                <w:ilvl w:val="0"/>
                <w:numId w:val="99"/>
              </w:numPr>
              <w:tabs>
                <w:tab w:val="left" w:pos="608"/>
              </w:tabs>
              <w:autoSpaceDN/>
              <w:ind w:left="608" w:hanging="248"/>
              <w:jc w:val="both"/>
              <w:rPr>
                <w:rFonts w:cs="Calibri"/>
                <w:sz w:val="20"/>
                <w:szCs w:val="20"/>
              </w:rPr>
            </w:pPr>
            <w:r>
              <w:rPr>
                <w:rFonts w:cs="Calibri"/>
                <w:sz w:val="20"/>
                <w:szCs w:val="20"/>
              </w:rPr>
              <w:t xml:space="preserve">Osoby uprawnione do komunikowania się </w:t>
            </w:r>
            <w:r w:rsidR="008934AD">
              <w:rPr>
                <w:rFonts w:cs="Calibri"/>
                <w:sz w:val="20"/>
                <w:szCs w:val="20"/>
              </w:rPr>
              <w:t>z Wykonawcami</w:t>
            </w:r>
            <w:r>
              <w:rPr>
                <w:rFonts w:cs="Calibri"/>
                <w:sz w:val="20"/>
                <w:szCs w:val="20"/>
              </w:rPr>
              <w:t xml:space="preserve">:  </w:t>
            </w:r>
            <w:r w:rsidRPr="00FD0796">
              <w:rPr>
                <w:rFonts w:cs="Calibri"/>
                <w:sz w:val="20"/>
                <w:szCs w:val="20"/>
              </w:rPr>
              <w:t xml:space="preserve"> </w:t>
            </w:r>
            <w:r w:rsidR="00FD0796" w:rsidRPr="00FD0796">
              <w:rPr>
                <w:rFonts w:cs="Calibri"/>
                <w:sz w:val="20"/>
                <w:szCs w:val="20"/>
              </w:rPr>
              <w:t xml:space="preserve">Jakub </w:t>
            </w:r>
            <w:proofErr w:type="spellStart"/>
            <w:r w:rsidR="00FD0796" w:rsidRPr="00FD0796">
              <w:rPr>
                <w:rFonts w:cs="Calibri"/>
                <w:sz w:val="20"/>
                <w:szCs w:val="20"/>
              </w:rPr>
              <w:t>Bornus</w:t>
            </w:r>
            <w:proofErr w:type="spellEnd"/>
            <w:r w:rsidR="00FD0796" w:rsidRPr="00FD0796">
              <w:rPr>
                <w:rFonts w:cs="Calibri"/>
                <w:sz w:val="20"/>
                <w:szCs w:val="20"/>
              </w:rPr>
              <w:t xml:space="preserve">, Krzysztof Łabuda, Błażej </w:t>
            </w:r>
            <w:proofErr w:type="spellStart"/>
            <w:r w:rsidR="00FD0796" w:rsidRPr="00FD0796">
              <w:rPr>
                <w:rFonts w:cs="Calibri"/>
                <w:sz w:val="20"/>
                <w:szCs w:val="20"/>
              </w:rPr>
              <w:t>Ruksztełło</w:t>
            </w:r>
            <w:proofErr w:type="spellEnd"/>
          </w:p>
          <w:p w14:paraId="215523DF" w14:textId="77777777" w:rsidR="00CB2484" w:rsidRPr="00797581" w:rsidRDefault="00CB2484" w:rsidP="00CB2484">
            <w:pPr>
              <w:pStyle w:val="Tekstpodstawowy3"/>
              <w:widowControl/>
              <w:tabs>
                <w:tab w:val="left" w:pos="608"/>
              </w:tabs>
              <w:suppressAutoHyphens w:val="0"/>
              <w:spacing w:after="0" w:line="240" w:lineRule="auto"/>
              <w:ind w:left="608"/>
              <w:jc w:val="both"/>
              <w:textAlignment w:val="auto"/>
              <w:rPr>
                <w:sz w:val="20"/>
                <w:szCs w:val="20"/>
              </w:rPr>
            </w:pPr>
          </w:p>
        </w:tc>
      </w:tr>
    </w:tbl>
    <w:p w14:paraId="439BABA4" w14:textId="712EC020" w:rsidR="00DD6EC2" w:rsidRDefault="005A7510" w:rsidP="00DD6EC2">
      <w:pPr>
        <w:pStyle w:val="Nagwek2"/>
        <w:spacing w:before="240" w:after="240"/>
        <w:ind w:left="284"/>
        <w:rPr>
          <w:sz w:val="20"/>
          <w:szCs w:val="20"/>
        </w:rPr>
      </w:pPr>
      <w:r>
        <w:rPr>
          <w:rFonts w:cs="Calibri"/>
          <w:sz w:val="20"/>
          <w:szCs w:val="20"/>
        </w:rPr>
        <w:t>XIV</w:t>
      </w:r>
      <w:r w:rsidR="00DD6EC2">
        <w:rPr>
          <w:rFonts w:cs="Calibri"/>
          <w:sz w:val="20"/>
          <w:szCs w:val="20"/>
        </w:rPr>
        <w:t>.</w:t>
      </w:r>
      <w:r>
        <w:rPr>
          <w:rFonts w:cs="Calibri"/>
          <w:sz w:val="20"/>
          <w:szCs w:val="20"/>
        </w:rPr>
        <w:t xml:space="preserve"> </w:t>
      </w:r>
      <w:bookmarkStart w:id="32" w:name="_c8de4rg6s4kb"/>
      <w:bookmarkEnd w:id="30"/>
      <w:bookmarkEnd w:id="31"/>
      <w:bookmarkEnd w:id="32"/>
      <w:r w:rsidR="00DD6EC2" w:rsidRPr="00E32B3B">
        <w:rPr>
          <w:sz w:val="20"/>
          <w:szCs w:val="20"/>
        </w:rPr>
        <w:t xml:space="preserve">Opis sposobu przygotowania ofert oraz wymagania formalne dotyczące składanych oświadczeń i dokumentów </w:t>
      </w:r>
    </w:p>
    <w:tbl>
      <w:tblPr>
        <w:tblW w:w="5352" w:type="pct"/>
        <w:jc w:val="center"/>
        <w:tblLayout w:type="fixed"/>
        <w:tblCellMar>
          <w:left w:w="70" w:type="dxa"/>
          <w:right w:w="70" w:type="dxa"/>
        </w:tblCellMar>
        <w:tblLook w:val="0000" w:firstRow="0" w:lastRow="0" w:firstColumn="0" w:lastColumn="0" w:noHBand="0" w:noVBand="0"/>
      </w:tblPr>
      <w:tblGrid>
        <w:gridCol w:w="9661"/>
      </w:tblGrid>
      <w:tr w:rsidR="00CB2484" w:rsidRPr="00B62816" w14:paraId="770E973E" w14:textId="77777777" w:rsidTr="00CB2484">
        <w:trPr>
          <w:jc w:val="center"/>
        </w:trPr>
        <w:tc>
          <w:tcPr>
            <w:tcW w:w="4947" w:type="pct"/>
            <w:tcBorders>
              <w:top w:val="nil"/>
              <w:left w:val="nil"/>
              <w:bottom w:val="nil"/>
              <w:right w:val="nil"/>
            </w:tcBorders>
          </w:tcPr>
          <w:p w14:paraId="0679C842" w14:textId="77777777" w:rsidR="00CB2484" w:rsidRPr="00B62816" w:rsidRDefault="00CB2484" w:rsidP="00B3110C">
            <w:pPr>
              <w:widowControl/>
              <w:numPr>
                <w:ilvl w:val="0"/>
                <w:numId w:val="100"/>
              </w:numPr>
              <w:suppressAutoHyphens w:val="0"/>
              <w:autoSpaceDN/>
              <w:spacing w:before="120" w:after="0" w:line="276" w:lineRule="auto"/>
              <w:ind w:right="-2"/>
              <w:jc w:val="both"/>
              <w:textAlignment w:val="auto"/>
              <w:rPr>
                <w:sz w:val="20"/>
                <w:szCs w:val="20"/>
              </w:rPr>
            </w:pPr>
            <w:r w:rsidRPr="00B62816">
              <w:rPr>
                <w:sz w:val="20"/>
                <w:szCs w:val="20"/>
              </w:rPr>
              <w:t xml:space="preserve">Wykonawca składa ofertę za pośrednictwem zakładki „Oferty/wnioski”, widocznej w podglądzie postępowania po zalogowaniu się na konto Wykonawcy. Po wybraniu przycisku „Złóż ofertę” system prezentuje okno składania oferty </w:t>
            </w:r>
            <w:r w:rsidRPr="00B62816">
              <w:rPr>
                <w:sz w:val="20"/>
                <w:szCs w:val="20"/>
              </w:rPr>
              <w:lastRenderedPageBreak/>
              <w:t xml:space="preserve">umożliwiające przekazanie dokumentów elektronicznych, w którym znajdują się dwa pola </w:t>
            </w:r>
            <w:proofErr w:type="spellStart"/>
            <w:r w:rsidRPr="00B62816">
              <w:rPr>
                <w:sz w:val="20"/>
                <w:szCs w:val="20"/>
              </w:rPr>
              <w:t>drag&amp;drop</w:t>
            </w:r>
            <w:proofErr w:type="spellEnd"/>
            <w:r w:rsidRPr="00B62816">
              <w:rPr>
                <w:sz w:val="20"/>
                <w:szCs w:val="20"/>
              </w:rPr>
              <w:t xml:space="preserve"> („przeciągnij” i „upuść”) służące do dodawania plików.</w:t>
            </w:r>
          </w:p>
          <w:p w14:paraId="09043EDB" w14:textId="77777777" w:rsidR="00CB2484" w:rsidRPr="00B62816" w:rsidRDefault="00CB2484" w:rsidP="00B3110C">
            <w:pPr>
              <w:widowControl/>
              <w:numPr>
                <w:ilvl w:val="0"/>
                <w:numId w:val="100"/>
              </w:numPr>
              <w:suppressAutoHyphens w:val="0"/>
              <w:autoSpaceDN/>
              <w:spacing w:before="120" w:after="0" w:line="276" w:lineRule="auto"/>
              <w:ind w:left="492" w:right="-2" w:hanging="492"/>
              <w:jc w:val="both"/>
              <w:textAlignment w:val="auto"/>
              <w:rPr>
                <w:sz w:val="20"/>
                <w:szCs w:val="20"/>
              </w:rPr>
            </w:pPr>
            <w:r w:rsidRPr="00B62816">
              <w:rPr>
                <w:sz w:val="20"/>
                <w:szCs w:val="20"/>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14:paraId="02EC17DA" w14:textId="77777777" w:rsidR="00CB2484" w:rsidRPr="00B62816" w:rsidRDefault="00CB2484" w:rsidP="00B3110C">
            <w:pPr>
              <w:widowControl/>
              <w:numPr>
                <w:ilvl w:val="0"/>
                <w:numId w:val="100"/>
              </w:numPr>
              <w:suppressAutoHyphens w:val="0"/>
              <w:autoSpaceDN/>
              <w:spacing w:before="120" w:after="0" w:line="276" w:lineRule="auto"/>
              <w:ind w:left="492" w:right="-2" w:hanging="492"/>
              <w:jc w:val="both"/>
              <w:textAlignment w:val="auto"/>
              <w:rPr>
                <w:sz w:val="20"/>
                <w:szCs w:val="20"/>
              </w:rPr>
            </w:pPr>
            <w:r w:rsidRPr="00B62816">
              <w:rPr>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365BB3D4" w14:textId="77777777" w:rsidR="00CB2484" w:rsidRPr="00B62816" w:rsidRDefault="00CB2484" w:rsidP="00B3110C">
            <w:pPr>
              <w:widowControl/>
              <w:numPr>
                <w:ilvl w:val="0"/>
                <w:numId w:val="100"/>
              </w:numPr>
              <w:suppressAutoHyphens w:val="0"/>
              <w:autoSpaceDN/>
              <w:spacing w:before="120" w:after="0" w:line="276" w:lineRule="auto"/>
              <w:ind w:left="492" w:right="-2" w:hanging="492"/>
              <w:jc w:val="both"/>
              <w:textAlignment w:val="auto"/>
              <w:rPr>
                <w:sz w:val="20"/>
                <w:szCs w:val="20"/>
              </w:rPr>
            </w:pPr>
            <w:r w:rsidRPr="00B62816">
              <w:rPr>
                <w:sz w:val="20"/>
                <w:szCs w:val="20"/>
              </w:rPr>
              <w:t>Oferta musi zawierać dokumenty wymienione w SWZ, w stosunku do których wskazano obowiązek załączenia do oferty.</w:t>
            </w:r>
          </w:p>
        </w:tc>
      </w:tr>
      <w:tr w:rsidR="00CB2484" w:rsidRPr="00B62816" w14:paraId="29FC4498" w14:textId="77777777" w:rsidTr="00CB2484">
        <w:trPr>
          <w:jc w:val="center"/>
        </w:trPr>
        <w:tc>
          <w:tcPr>
            <w:tcW w:w="4947" w:type="pct"/>
            <w:tcBorders>
              <w:top w:val="nil"/>
              <w:left w:val="nil"/>
              <w:bottom w:val="nil"/>
              <w:right w:val="nil"/>
            </w:tcBorders>
          </w:tcPr>
          <w:p w14:paraId="05CD2475" w14:textId="77777777" w:rsidR="00CB2484" w:rsidRPr="00B62816" w:rsidRDefault="00CB2484" w:rsidP="00B3110C">
            <w:pPr>
              <w:widowControl/>
              <w:numPr>
                <w:ilvl w:val="0"/>
                <w:numId w:val="100"/>
              </w:numPr>
              <w:suppressAutoHyphens w:val="0"/>
              <w:autoSpaceDN/>
              <w:spacing w:before="120" w:after="0" w:line="276" w:lineRule="auto"/>
              <w:ind w:left="492" w:right="-2" w:hanging="492"/>
              <w:jc w:val="both"/>
              <w:textAlignment w:val="auto"/>
              <w:rPr>
                <w:sz w:val="20"/>
                <w:szCs w:val="20"/>
              </w:rPr>
            </w:pPr>
            <w:r w:rsidRPr="00B62816">
              <w:rPr>
                <w:sz w:val="20"/>
                <w:szCs w:val="20"/>
              </w:rPr>
              <w:lastRenderedPageBreak/>
              <w:t xml:space="preserve">Wykonawcy ponoszą wszelkie koszty związane z przygotowaniem i złożeniem oferty z zastrzeżeniem art. 261 ustawy </w:t>
            </w:r>
            <w:proofErr w:type="spellStart"/>
            <w:r w:rsidRPr="00B62816">
              <w:rPr>
                <w:sz w:val="20"/>
                <w:szCs w:val="20"/>
              </w:rPr>
              <w:t>Pzp</w:t>
            </w:r>
            <w:proofErr w:type="spellEnd"/>
            <w:r w:rsidRPr="00B62816">
              <w:rPr>
                <w:sz w:val="20"/>
                <w:szCs w:val="20"/>
              </w:rPr>
              <w:t>.</w:t>
            </w:r>
          </w:p>
        </w:tc>
      </w:tr>
      <w:tr w:rsidR="00CB2484" w:rsidRPr="00B62816" w14:paraId="493BAAD4" w14:textId="77777777" w:rsidTr="00CB2484">
        <w:trPr>
          <w:jc w:val="center"/>
        </w:trPr>
        <w:tc>
          <w:tcPr>
            <w:tcW w:w="4947" w:type="pct"/>
            <w:tcBorders>
              <w:top w:val="nil"/>
              <w:left w:val="nil"/>
              <w:bottom w:val="nil"/>
              <w:right w:val="nil"/>
            </w:tcBorders>
          </w:tcPr>
          <w:p w14:paraId="4DE03583" w14:textId="77777777" w:rsidR="00CB2484" w:rsidRPr="00B62816" w:rsidRDefault="00CB2484" w:rsidP="00B3110C">
            <w:pPr>
              <w:widowControl/>
              <w:numPr>
                <w:ilvl w:val="0"/>
                <w:numId w:val="100"/>
              </w:numPr>
              <w:suppressAutoHyphens w:val="0"/>
              <w:autoSpaceDN/>
              <w:spacing w:before="120" w:after="0" w:line="276" w:lineRule="auto"/>
              <w:ind w:left="492" w:right="-2" w:hanging="492"/>
              <w:jc w:val="both"/>
              <w:textAlignment w:val="auto"/>
              <w:rPr>
                <w:sz w:val="20"/>
                <w:szCs w:val="20"/>
              </w:rPr>
            </w:pPr>
            <w:r w:rsidRPr="00B62816">
              <w:rPr>
                <w:sz w:val="20"/>
                <w:szCs w:val="20"/>
              </w:rPr>
              <w:t xml:space="preserve">Oferta oraz wszelkie oświadczenia i zaświadczenia składane w trakcie postępowania są jawne. </w:t>
            </w:r>
          </w:p>
          <w:p w14:paraId="2D71C892" w14:textId="77777777" w:rsidR="00CB2484" w:rsidRPr="00B62816" w:rsidRDefault="00CB2484" w:rsidP="00CB2484">
            <w:pPr>
              <w:spacing w:line="276" w:lineRule="auto"/>
              <w:ind w:left="492" w:right="-2"/>
              <w:jc w:val="both"/>
              <w:rPr>
                <w:sz w:val="20"/>
                <w:szCs w:val="20"/>
              </w:rPr>
            </w:pPr>
            <w:r w:rsidRPr="00B62816">
              <w:rPr>
                <w:sz w:val="20"/>
                <w:szCs w:val="20"/>
              </w:rPr>
              <w:t xml:space="preserve">Jeżeli oferta zawiera informacje </w:t>
            </w:r>
            <w:r w:rsidRPr="00B62816">
              <w:rPr>
                <w:sz w:val="20"/>
                <w:szCs w:val="20"/>
                <w:u w:val="single"/>
              </w:rPr>
              <w:t>stanowiące tajemnicę przedsiębiorstwa</w:t>
            </w:r>
            <w:r w:rsidRPr="00B62816">
              <w:rPr>
                <w:sz w:val="20"/>
                <w:szCs w:val="20"/>
              </w:rPr>
              <w:t xml:space="preserve"> w rozumieniu przepisów o zwalczaniu nieuczciwej konkurencji, Wykonawca – zgodnie z art. 18 ust. 3 ustawy </w:t>
            </w:r>
            <w:proofErr w:type="spellStart"/>
            <w:r w:rsidRPr="00B62816">
              <w:rPr>
                <w:sz w:val="20"/>
                <w:szCs w:val="20"/>
              </w:rPr>
              <w:t>Pzp</w:t>
            </w:r>
            <w:proofErr w:type="spellEnd"/>
            <w:r w:rsidRPr="00B62816">
              <w:rPr>
                <w:sz w:val="20"/>
                <w:szCs w:val="20"/>
              </w:rPr>
              <w:t xml:space="preserve"> - </w:t>
            </w:r>
            <w:r w:rsidRPr="00B62816">
              <w:rPr>
                <w:sz w:val="20"/>
                <w:szCs w:val="20"/>
                <w:u w:val="single"/>
              </w:rPr>
              <w:t>jest zobowiązany zastrzec, że nie mogą być one udostępniane oraz zawrzeć uzasadnienie</w:t>
            </w:r>
            <w:r w:rsidRPr="00B62816">
              <w:rPr>
                <w:sz w:val="20"/>
                <w:szCs w:val="20"/>
              </w:rPr>
              <w:t>, w którym wykaże, iż zastrzeżone informacje stanowią tajemnicę przedsiębiorstwa. Wykonawca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w:t>
            </w:r>
          </w:p>
          <w:p w14:paraId="012844B0" w14:textId="77777777" w:rsidR="00CB2484" w:rsidRPr="00B62816" w:rsidRDefault="00CB2484" w:rsidP="00CB2484">
            <w:pPr>
              <w:spacing w:line="276" w:lineRule="auto"/>
              <w:ind w:left="492" w:right="-2"/>
              <w:jc w:val="both"/>
              <w:rPr>
                <w:sz w:val="20"/>
                <w:szCs w:val="20"/>
              </w:rPr>
            </w:pPr>
            <w:r w:rsidRPr="00B62816">
              <w:rPr>
                <w:sz w:val="20"/>
                <w:szCs w:val="20"/>
              </w:rPr>
              <w:t>W przypadku, gdy Wykonawca przekazuje dokumenty lub oświadczenia po upływie terminu składania ofert wówczas zobowiązany jest zastrzec, że nie mogą być one udostępniane oraz wykazać, iż zastrzeżone informacje stanowią tajemnicę przedsiębiorstwa – nie później niż w terminie składania tych dokumentów.</w:t>
            </w:r>
          </w:p>
          <w:p w14:paraId="00DFB788" w14:textId="77777777" w:rsidR="00CB2484" w:rsidRPr="00B62816" w:rsidRDefault="00CB2484" w:rsidP="00CB2484">
            <w:pPr>
              <w:spacing w:line="276" w:lineRule="auto"/>
              <w:ind w:left="492" w:right="-2"/>
              <w:jc w:val="both"/>
              <w:rPr>
                <w:sz w:val="20"/>
                <w:szCs w:val="20"/>
              </w:rPr>
            </w:pPr>
            <w:r w:rsidRPr="000D3F11">
              <w:rPr>
                <w:sz w:val="20"/>
                <w:szCs w:val="20"/>
              </w:rPr>
              <w:t xml:space="preserve">W przypadku zastrzeżenia części oferty, jako tajemnica przedsiębiorstwa na podstawie art. </w:t>
            </w:r>
            <w:r>
              <w:rPr>
                <w:sz w:val="20"/>
                <w:szCs w:val="20"/>
              </w:rPr>
              <w:t>1</w:t>
            </w:r>
            <w:r w:rsidRPr="000D3F11">
              <w:rPr>
                <w:sz w:val="20"/>
                <w:szCs w:val="20"/>
              </w:rPr>
              <w:t xml:space="preserve">8 ust 3 ustawy </w:t>
            </w:r>
            <w:proofErr w:type="spellStart"/>
            <w:r w:rsidRPr="000D3F11">
              <w:rPr>
                <w:sz w:val="20"/>
                <w:szCs w:val="20"/>
              </w:rPr>
              <w:t>Pzp</w:t>
            </w:r>
            <w:proofErr w:type="spellEnd"/>
            <w:r w:rsidRPr="000D3F11">
              <w:rPr>
                <w:sz w:val="20"/>
                <w:szCs w:val="20"/>
              </w:rPr>
              <w:t xml:space="preserve"> Wykonawca zobowiązany jest wyodrębnić strony zawierające zastrzeżone informacje do oddzielnego pliku o</w:t>
            </w:r>
            <w:r>
              <w:rPr>
                <w:sz w:val="20"/>
                <w:szCs w:val="20"/>
              </w:rPr>
              <w:t> </w:t>
            </w:r>
            <w:r w:rsidRPr="000D3F11">
              <w:rPr>
                <w:sz w:val="20"/>
                <w:szCs w:val="20"/>
              </w:rPr>
              <w:t>nazwie „tajemnica przedsiębiorstwa”.</w:t>
            </w:r>
          </w:p>
          <w:p w14:paraId="21909A9A" w14:textId="77777777" w:rsidR="00CB2484" w:rsidRPr="00B62816" w:rsidRDefault="00CB2484" w:rsidP="00CB2484">
            <w:pPr>
              <w:spacing w:line="276" w:lineRule="auto"/>
              <w:ind w:left="492" w:right="-2"/>
              <w:jc w:val="both"/>
              <w:rPr>
                <w:sz w:val="20"/>
                <w:szCs w:val="20"/>
              </w:rPr>
            </w:pPr>
            <w:r w:rsidRPr="00B62816">
              <w:rPr>
                <w:sz w:val="20"/>
                <w:szCs w:val="20"/>
              </w:rPr>
              <w:t xml:space="preserve">Przez </w:t>
            </w:r>
            <w:r w:rsidRPr="005455D1">
              <w:rPr>
                <w:sz w:val="20"/>
                <w:szCs w:val="20"/>
              </w:rPr>
              <w:t>tajemnicę przedsiębiorstwa należy rozumieć tylko takie informacje, które objęte są zakresem podanym w</w:t>
            </w:r>
            <w:r>
              <w:rPr>
                <w:sz w:val="20"/>
                <w:szCs w:val="20"/>
              </w:rPr>
              <w:t> </w:t>
            </w:r>
            <w:r w:rsidRPr="005455D1">
              <w:rPr>
                <w:sz w:val="20"/>
                <w:szCs w:val="20"/>
              </w:rPr>
              <w:t>definicji zawartej w art. 11 ust. 4 ustawy o zwalczaniu nieuczciwej konkurencji tj.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W przypadku zastrzeżenia informacji jako tajemnica przedsiębiorstwa Wykonawca obowiązany jest do wykazania, że zastrzeżone informacje stanowią taką tajemnicę. Zamawiający wymaga złożenia wyjaśnień wraz z ofertą.</w:t>
            </w:r>
          </w:p>
          <w:p w14:paraId="4387BBC7" w14:textId="77777777" w:rsidR="00CB2484" w:rsidRPr="00B62816" w:rsidRDefault="00CB2484" w:rsidP="00CB2484">
            <w:pPr>
              <w:spacing w:line="276" w:lineRule="auto"/>
              <w:ind w:left="492" w:right="-2"/>
              <w:rPr>
                <w:sz w:val="20"/>
                <w:szCs w:val="20"/>
              </w:rPr>
            </w:pPr>
            <w:r w:rsidRPr="00B62816">
              <w:rPr>
                <w:sz w:val="20"/>
                <w:szCs w:val="20"/>
              </w:rPr>
              <w:t xml:space="preserve">Wykonawca nie może zastrzec informacji, o których mowa w art. 222 ust. 5 ustawy </w:t>
            </w:r>
            <w:proofErr w:type="spellStart"/>
            <w:r w:rsidRPr="00B62816">
              <w:rPr>
                <w:sz w:val="20"/>
                <w:szCs w:val="20"/>
              </w:rPr>
              <w:t>Pzp</w:t>
            </w:r>
            <w:proofErr w:type="spellEnd"/>
            <w:r w:rsidRPr="00B62816">
              <w:rPr>
                <w:sz w:val="20"/>
                <w:szCs w:val="20"/>
              </w:rPr>
              <w:t>.</w:t>
            </w:r>
          </w:p>
        </w:tc>
      </w:tr>
      <w:tr w:rsidR="00CB2484" w:rsidRPr="00B62816" w14:paraId="7E288C98" w14:textId="77777777" w:rsidTr="00CB2484">
        <w:trPr>
          <w:jc w:val="center"/>
        </w:trPr>
        <w:tc>
          <w:tcPr>
            <w:tcW w:w="4947" w:type="pct"/>
            <w:tcBorders>
              <w:top w:val="nil"/>
              <w:left w:val="nil"/>
              <w:bottom w:val="nil"/>
              <w:right w:val="nil"/>
            </w:tcBorders>
          </w:tcPr>
          <w:p w14:paraId="11156DF8" w14:textId="77777777" w:rsidR="00CB2484" w:rsidRPr="00B62816" w:rsidRDefault="00CB2484" w:rsidP="00B3110C">
            <w:pPr>
              <w:widowControl/>
              <w:numPr>
                <w:ilvl w:val="0"/>
                <w:numId w:val="100"/>
              </w:numPr>
              <w:suppressAutoHyphens w:val="0"/>
              <w:autoSpaceDN/>
              <w:spacing w:before="120" w:after="0" w:line="276" w:lineRule="auto"/>
              <w:ind w:left="492" w:right="-2" w:hanging="492"/>
              <w:jc w:val="both"/>
              <w:textAlignment w:val="auto"/>
              <w:rPr>
                <w:sz w:val="20"/>
                <w:szCs w:val="20"/>
              </w:rPr>
            </w:pPr>
            <w:r w:rsidRPr="00B62816">
              <w:rPr>
                <w:sz w:val="20"/>
                <w:szCs w:val="20"/>
              </w:rPr>
              <w:t>Zamawiający nie ponosi odpowiedzialności za ujawnienie informacji stanowiących tajemnicę przedsiębiorstwa, które nie zostały oznaczone w wymagany sposób.</w:t>
            </w:r>
          </w:p>
        </w:tc>
      </w:tr>
      <w:tr w:rsidR="00CB2484" w:rsidRPr="00B62816" w14:paraId="38EF0B5D" w14:textId="77777777" w:rsidTr="00CB2484">
        <w:trPr>
          <w:jc w:val="center"/>
        </w:trPr>
        <w:tc>
          <w:tcPr>
            <w:tcW w:w="4947" w:type="pct"/>
            <w:tcBorders>
              <w:top w:val="nil"/>
              <w:left w:val="nil"/>
              <w:bottom w:val="nil"/>
              <w:right w:val="nil"/>
            </w:tcBorders>
          </w:tcPr>
          <w:p w14:paraId="74A6AAB0" w14:textId="77777777" w:rsidR="00CB2484" w:rsidRPr="00B62816" w:rsidRDefault="00CB2484" w:rsidP="00B3110C">
            <w:pPr>
              <w:widowControl/>
              <w:numPr>
                <w:ilvl w:val="0"/>
                <w:numId w:val="100"/>
              </w:numPr>
              <w:suppressAutoHyphens w:val="0"/>
              <w:autoSpaceDN/>
              <w:spacing w:before="120" w:after="0" w:line="276" w:lineRule="auto"/>
              <w:ind w:left="497" w:right="-2" w:hanging="497"/>
              <w:jc w:val="both"/>
              <w:textAlignment w:val="auto"/>
              <w:rPr>
                <w:sz w:val="20"/>
                <w:szCs w:val="20"/>
              </w:rPr>
            </w:pPr>
            <w:r w:rsidRPr="00B62816">
              <w:rPr>
                <w:sz w:val="20"/>
                <w:szCs w:val="20"/>
              </w:rPr>
              <w:t xml:space="preserve">Oferta powinna być sporządzona w języku polskim, w formie elektronicznej pod rygorem nieważności (dokument w postaci elektronicznej i podpisana kwalifikowanym podpisem elektronicznym). </w:t>
            </w:r>
          </w:p>
        </w:tc>
      </w:tr>
      <w:tr w:rsidR="00CB2484" w:rsidRPr="00B62816" w14:paraId="4F0C103F" w14:textId="77777777" w:rsidTr="00CB2484">
        <w:trPr>
          <w:jc w:val="center"/>
        </w:trPr>
        <w:tc>
          <w:tcPr>
            <w:tcW w:w="4947" w:type="pct"/>
            <w:tcBorders>
              <w:top w:val="nil"/>
              <w:left w:val="nil"/>
              <w:bottom w:val="nil"/>
              <w:right w:val="nil"/>
            </w:tcBorders>
          </w:tcPr>
          <w:p w14:paraId="4593B824" w14:textId="77777777" w:rsidR="00CB2484" w:rsidRPr="00B62816" w:rsidRDefault="00CB2484" w:rsidP="00B3110C">
            <w:pPr>
              <w:widowControl/>
              <w:numPr>
                <w:ilvl w:val="0"/>
                <w:numId w:val="100"/>
              </w:numPr>
              <w:suppressAutoHyphens w:val="0"/>
              <w:autoSpaceDN/>
              <w:spacing w:before="120" w:after="0" w:line="276" w:lineRule="auto"/>
              <w:ind w:left="492" w:right="-2" w:hanging="492"/>
              <w:jc w:val="both"/>
              <w:textAlignment w:val="auto"/>
              <w:rPr>
                <w:sz w:val="20"/>
                <w:szCs w:val="20"/>
              </w:rPr>
            </w:pPr>
            <w:r w:rsidRPr="00B62816">
              <w:rPr>
                <w:sz w:val="20"/>
                <w:szCs w:val="20"/>
              </w:rPr>
              <w:t>Dokumenty sporządzone w języku innym niż polski są składane wraz z tłumaczeniem na język polski.</w:t>
            </w:r>
          </w:p>
        </w:tc>
      </w:tr>
      <w:tr w:rsidR="00CB2484" w:rsidRPr="003E6FD8" w14:paraId="2D183A1E" w14:textId="77777777" w:rsidTr="00CB2484">
        <w:trPr>
          <w:jc w:val="center"/>
        </w:trPr>
        <w:tc>
          <w:tcPr>
            <w:tcW w:w="4947" w:type="pct"/>
            <w:tcBorders>
              <w:top w:val="nil"/>
              <w:left w:val="nil"/>
              <w:bottom w:val="nil"/>
              <w:right w:val="nil"/>
            </w:tcBorders>
          </w:tcPr>
          <w:p w14:paraId="1CD8328E" w14:textId="77777777" w:rsidR="00CB2484" w:rsidRPr="003E6FD8" w:rsidRDefault="00CB2484" w:rsidP="00B3110C">
            <w:pPr>
              <w:widowControl/>
              <w:numPr>
                <w:ilvl w:val="0"/>
                <w:numId w:val="100"/>
              </w:numPr>
              <w:suppressAutoHyphens w:val="0"/>
              <w:autoSpaceDN/>
              <w:spacing w:before="120" w:after="0" w:line="276" w:lineRule="auto"/>
              <w:ind w:left="492" w:right="-2" w:hanging="492"/>
              <w:jc w:val="both"/>
              <w:textAlignment w:val="auto"/>
              <w:rPr>
                <w:rFonts w:ascii="Arial Narrow" w:hAnsi="Arial Narrow"/>
                <w:sz w:val="20"/>
                <w:szCs w:val="20"/>
              </w:rPr>
            </w:pPr>
            <w:r w:rsidRPr="00B62816">
              <w:rPr>
                <w:sz w:val="20"/>
                <w:szCs w:val="20"/>
              </w:rPr>
              <w:t>Oświadczenia podmiotów składających ofertę wspólnie oraz podmiotów udostępniających potencjał składany w ofercie powinny mieć formę elektroniczną (dokument w postaci elektronicznej, podpisany kwalifikowanym podpisem elektronicznym przez każdego z nich).</w:t>
            </w:r>
          </w:p>
        </w:tc>
      </w:tr>
      <w:tr w:rsidR="00CB2484" w:rsidRPr="00B62816" w14:paraId="1360B1B7" w14:textId="77777777" w:rsidTr="00CB2484">
        <w:trPr>
          <w:jc w:val="center"/>
        </w:trPr>
        <w:tc>
          <w:tcPr>
            <w:tcW w:w="4947" w:type="pct"/>
            <w:tcBorders>
              <w:top w:val="nil"/>
              <w:left w:val="nil"/>
              <w:bottom w:val="nil"/>
              <w:right w:val="nil"/>
            </w:tcBorders>
          </w:tcPr>
          <w:p w14:paraId="157A6426" w14:textId="77777777" w:rsidR="00CB2484" w:rsidRPr="00B62816" w:rsidRDefault="00CB2484" w:rsidP="00B3110C">
            <w:pPr>
              <w:widowControl/>
              <w:numPr>
                <w:ilvl w:val="0"/>
                <w:numId w:val="100"/>
              </w:numPr>
              <w:suppressAutoHyphens w:val="0"/>
              <w:autoSpaceDN/>
              <w:spacing w:before="120" w:after="0" w:line="276" w:lineRule="auto"/>
              <w:ind w:left="492" w:right="-2" w:hanging="492"/>
              <w:jc w:val="both"/>
              <w:textAlignment w:val="auto"/>
              <w:rPr>
                <w:sz w:val="20"/>
                <w:szCs w:val="20"/>
              </w:rPr>
            </w:pPr>
            <w:r w:rsidRPr="00B62816">
              <w:rPr>
                <w:sz w:val="20"/>
                <w:szCs w:val="20"/>
              </w:rPr>
              <w:t xml:space="preserve">Ofertę należy sporządzić w jednym z formatów z katalogu formatów wskazanych w załączniku nr 2 do Rozporządzenia Rady Ministrów z dnia 12 kwietnia 2012 r. w sprawie Krajowych Ram Interoperacyjności, minimalnych </w:t>
            </w:r>
            <w:r w:rsidRPr="00B62816">
              <w:rPr>
                <w:sz w:val="20"/>
                <w:szCs w:val="20"/>
              </w:rPr>
              <w:lastRenderedPageBreak/>
              <w:t>wymagań dla rejestrów publicznych i wymiany informacji w postaci elektronicznej oraz minimalnych wymagań dla systemów teleinformatycznych.</w:t>
            </w:r>
            <w:r w:rsidRPr="00B62816">
              <w:rPr>
                <w:b/>
                <w:bCs/>
                <w:sz w:val="20"/>
                <w:szCs w:val="20"/>
              </w:rPr>
              <w:t xml:space="preserve"> </w:t>
            </w:r>
            <w:r w:rsidRPr="00A73883">
              <w:rPr>
                <w:sz w:val="20"/>
                <w:szCs w:val="20"/>
              </w:rPr>
              <w:t>Zamawiający dopuszcza w szczególności następujące formaty danych: .pdf, .</w:t>
            </w:r>
            <w:proofErr w:type="spellStart"/>
            <w:r w:rsidRPr="00A73883">
              <w:rPr>
                <w:sz w:val="20"/>
                <w:szCs w:val="20"/>
              </w:rPr>
              <w:t>doc</w:t>
            </w:r>
            <w:proofErr w:type="spellEnd"/>
            <w:r w:rsidRPr="00A73883">
              <w:rPr>
                <w:sz w:val="20"/>
                <w:szCs w:val="20"/>
              </w:rPr>
              <w:t>, .</w:t>
            </w:r>
            <w:proofErr w:type="spellStart"/>
            <w:r w:rsidRPr="00A73883">
              <w:rPr>
                <w:sz w:val="20"/>
                <w:szCs w:val="20"/>
              </w:rPr>
              <w:t>docx</w:t>
            </w:r>
            <w:proofErr w:type="spellEnd"/>
            <w:r w:rsidRPr="00A73883">
              <w:rPr>
                <w:sz w:val="20"/>
                <w:szCs w:val="20"/>
              </w:rPr>
              <w:t>, .rtf, .xls, .</w:t>
            </w:r>
            <w:proofErr w:type="spellStart"/>
            <w:r w:rsidRPr="00A73883">
              <w:rPr>
                <w:sz w:val="20"/>
                <w:szCs w:val="20"/>
              </w:rPr>
              <w:t>xlsx</w:t>
            </w:r>
            <w:proofErr w:type="spellEnd"/>
            <w:r w:rsidRPr="00A73883">
              <w:rPr>
                <w:sz w:val="20"/>
                <w:szCs w:val="20"/>
              </w:rPr>
              <w:t>.</w:t>
            </w:r>
          </w:p>
        </w:tc>
      </w:tr>
      <w:tr w:rsidR="00CB2484" w:rsidRPr="00B62816" w14:paraId="110D7588" w14:textId="77777777" w:rsidTr="00CB2484">
        <w:trPr>
          <w:jc w:val="center"/>
        </w:trPr>
        <w:tc>
          <w:tcPr>
            <w:tcW w:w="4947" w:type="pct"/>
            <w:tcBorders>
              <w:top w:val="nil"/>
              <w:left w:val="nil"/>
              <w:bottom w:val="nil"/>
              <w:right w:val="nil"/>
            </w:tcBorders>
          </w:tcPr>
          <w:p w14:paraId="7F8E7DE3" w14:textId="77777777" w:rsidR="00CB2484" w:rsidRPr="00B62816" w:rsidRDefault="00CB2484" w:rsidP="00B3110C">
            <w:pPr>
              <w:widowControl/>
              <w:numPr>
                <w:ilvl w:val="0"/>
                <w:numId w:val="100"/>
              </w:numPr>
              <w:suppressAutoHyphens w:val="0"/>
              <w:autoSpaceDN/>
              <w:spacing w:before="120" w:after="0" w:line="276" w:lineRule="auto"/>
              <w:ind w:left="492" w:right="-2" w:hanging="492"/>
              <w:jc w:val="both"/>
              <w:textAlignment w:val="auto"/>
              <w:rPr>
                <w:sz w:val="20"/>
                <w:szCs w:val="20"/>
              </w:rPr>
            </w:pPr>
            <w:r w:rsidRPr="00B62816">
              <w:rPr>
                <w:sz w:val="20"/>
                <w:szCs w:val="20"/>
              </w:rPr>
              <w:lastRenderedPageBreak/>
              <w:t>Wykonawca może przed upływem terminu składania ofert wycofać ofertę. Wykonawca wycofuje ofertę w zakładce „Oferty/wnioski” używając przycisku „Wycofaj ofertę”.</w:t>
            </w:r>
          </w:p>
          <w:p w14:paraId="18806773" w14:textId="77777777" w:rsidR="00CB2484" w:rsidRPr="00B62816" w:rsidRDefault="00CB2484" w:rsidP="00B3110C">
            <w:pPr>
              <w:widowControl/>
              <w:numPr>
                <w:ilvl w:val="0"/>
                <w:numId w:val="100"/>
              </w:numPr>
              <w:suppressAutoHyphens w:val="0"/>
              <w:autoSpaceDN/>
              <w:spacing w:before="120" w:after="0" w:line="276" w:lineRule="auto"/>
              <w:ind w:left="492" w:right="-2" w:hanging="492"/>
              <w:jc w:val="both"/>
              <w:textAlignment w:val="auto"/>
              <w:rPr>
                <w:sz w:val="20"/>
                <w:szCs w:val="20"/>
              </w:rPr>
            </w:pPr>
            <w:r w:rsidRPr="00B62816">
              <w:rPr>
                <w:sz w:val="20"/>
                <w:szCs w:val="20"/>
              </w:rPr>
              <w:t>Maksymalny łączny rozmiar plików stanowiących ofertę lub składanych wraz z ofertą to 250 MB.</w:t>
            </w:r>
          </w:p>
        </w:tc>
      </w:tr>
    </w:tbl>
    <w:p w14:paraId="585F4FE9" w14:textId="05C4DAE7" w:rsidR="005F3FC2" w:rsidRDefault="005A7510" w:rsidP="00DD6EC2">
      <w:pPr>
        <w:pStyle w:val="Standard"/>
        <w:tabs>
          <w:tab w:val="left" w:pos="10350"/>
        </w:tabs>
        <w:spacing w:line="276" w:lineRule="auto"/>
        <w:ind w:left="426" w:hanging="426"/>
        <w:jc w:val="both"/>
        <w:rPr>
          <w:rFonts w:cs="Calibri"/>
          <w:sz w:val="20"/>
          <w:szCs w:val="20"/>
        </w:rPr>
      </w:pPr>
      <w:r>
        <w:rPr>
          <w:rFonts w:cs="Calibri"/>
          <w:sz w:val="20"/>
          <w:szCs w:val="20"/>
        </w:rPr>
        <w:t xml:space="preserve">  </w:t>
      </w:r>
    </w:p>
    <w:p w14:paraId="4FC7CF99" w14:textId="77777777" w:rsidR="00043862" w:rsidRDefault="00043862" w:rsidP="00DD6EC2">
      <w:pPr>
        <w:pStyle w:val="Standard"/>
        <w:tabs>
          <w:tab w:val="left" w:pos="10350"/>
        </w:tabs>
        <w:spacing w:line="276" w:lineRule="auto"/>
        <w:ind w:left="426" w:hanging="426"/>
        <w:jc w:val="both"/>
        <w:rPr>
          <w:rFonts w:cs="Calibri"/>
          <w:sz w:val="20"/>
          <w:szCs w:val="20"/>
        </w:rPr>
      </w:pPr>
    </w:p>
    <w:p w14:paraId="3F7405A9" w14:textId="77777777" w:rsidR="00043862" w:rsidRDefault="00043862" w:rsidP="00DD6EC2">
      <w:pPr>
        <w:pStyle w:val="Standard"/>
        <w:tabs>
          <w:tab w:val="left" w:pos="10350"/>
        </w:tabs>
        <w:spacing w:line="276" w:lineRule="auto"/>
        <w:ind w:left="426" w:hanging="426"/>
        <w:jc w:val="both"/>
        <w:rPr>
          <w:rFonts w:cs="Calibri"/>
          <w:sz w:val="20"/>
          <w:szCs w:val="20"/>
        </w:rPr>
      </w:pPr>
    </w:p>
    <w:p w14:paraId="5B898F4F" w14:textId="77777777" w:rsidR="005F3FC2" w:rsidRPr="00223B1C" w:rsidRDefault="005A7510">
      <w:pPr>
        <w:pStyle w:val="Standard"/>
        <w:tabs>
          <w:tab w:val="left" w:pos="10773"/>
        </w:tabs>
        <w:ind w:left="567" w:hanging="283"/>
        <w:jc w:val="both"/>
      </w:pPr>
      <w:r w:rsidRPr="00223B1C">
        <w:rPr>
          <w:rFonts w:cs="Calibri"/>
          <w:sz w:val="20"/>
          <w:szCs w:val="20"/>
        </w:rPr>
        <w:t>XV. Sposób obliczania ceny oferty</w:t>
      </w:r>
    </w:p>
    <w:p w14:paraId="2008E067" w14:textId="77777777" w:rsidR="00520571" w:rsidRPr="00520571" w:rsidRDefault="005A7510" w:rsidP="00B3110C">
      <w:pPr>
        <w:pStyle w:val="Standard"/>
        <w:numPr>
          <w:ilvl w:val="0"/>
          <w:numId w:val="59"/>
        </w:numPr>
        <w:ind w:left="426" w:hanging="426"/>
        <w:jc w:val="both"/>
      </w:pPr>
      <w:r w:rsidRPr="00223B1C">
        <w:rPr>
          <w:rFonts w:cs="Calibri"/>
          <w:sz w:val="20"/>
          <w:szCs w:val="20"/>
        </w:rPr>
        <w:t xml:space="preserve">Wykonawca podaje cenę za realizację przedmiotu zamówienia zgodnie ze wzorem Formularza Ofertowego, stanowiącego </w:t>
      </w:r>
      <w:r w:rsidRPr="00223B1C">
        <w:rPr>
          <w:rFonts w:cs="Calibri"/>
          <w:b/>
          <w:sz w:val="20"/>
          <w:szCs w:val="20"/>
        </w:rPr>
        <w:t>Załącznik nr 1 do SWZ.</w:t>
      </w:r>
    </w:p>
    <w:p w14:paraId="3EF57277" w14:textId="6109FF81" w:rsidR="005F3FC2" w:rsidRDefault="005A7510" w:rsidP="003C5143">
      <w:pPr>
        <w:pStyle w:val="Standard"/>
        <w:ind w:left="426"/>
        <w:jc w:val="both"/>
        <w:rPr>
          <w:rFonts w:cs="Calibri"/>
          <w:sz w:val="20"/>
          <w:szCs w:val="20"/>
        </w:rPr>
      </w:pPr>
      <w:r w:rsidRPr="00223B1C">
        <w:rPr>
          <w:rFonts w:cs="Calibri"/>
          <w:sz w:val="20"/>
          <w:szCs w:val="20"/>
        </w:rPr>
        <w:t xml:space="preserve">Cena ofertowa brutto musi uwzględniać wszystkie koszty związane z realizacją przedmiotu zamówienia zgodnie z opisem przedmiotu zamówienia oraz istotnymi postanowieniami umowy określonymi w niniejszej SWZ. </w:t>
      </w:r>
    </w:p>
    <w:p w14:paraId="424AA085" w14:textId="267F8D0C" w:rsidR="00043862" w:rsidRPr="00E91B40" w:rsidRDefault="00043862" w:rsidP="00E91B40">
      <w:pPr>
        <w:pStyle w:val="Standard"/>
        <w:suppressAutoHyphens w:val="0"/>
        <w:spacing w:line="276" w:lineRule="auto"/>
        <w:ind w:left="426"/>
        <w:jc w:val="both"/>
        <w:rPr>
          <w:rFonts w:asciiTheme="minorHAnsi" w:hAnsiTheme="minorHAnsi" w:cstheme="minorHAnsi"/>
          <w:bCs/>
          <w:sz w:val="20"/>
          <w:szCs w:val="20"/>
        </w:rPr>
      </w:pPr>
      <w:r w:rsidRPr="00043862">
        <w:rPr>
          <w:rFonts w:asciiTheme="minorHAnsi" w:hAnsiTheme="minorHAnsi" w:cstheme="minorHAnsi"/>
          <w:sz w:val="20"/>
          <w:szCs w:val="20"/>
        </w:rPr>
        <w:t>Zamawiający informuje, że wymagany</w:t>
      </w:r>
      <w:r w:rsidRPr="00E45590">
        <w:rPr>
          <w:rFonts w:asciiTheme="minorHAnsi" w:hAnsiTheme="minorHAnsi" w:cstheme="minorHAnsi"/>
          <w:sz w:val="20"/>
          <w:szCs w:val="20"/>
        </w:rPr>
        <w:t xml:space="preserve"> </w:t>
      </w:r>
      <w:r w:rsidRPr="00FD0796">
        <w:rPr>
          <w:rFonts w:asciiTheme="minorHAnsi" w:hAnsiTheme="minorHAnsi" w:cstheme="minorHAnsi"/>
          <w:b/>
          <w:sz w:val="20"/>
          <w:szCs w:val="20"/>
        </w:rPr>
        <w:t>uproszczony</w:t>
      </w:r>
      <w:r w:rsidRPr="00FD0796">
        <w:rPr>
          <w:rFonts w:asciiTheme="minorHAnsi" w:hAnsiTheme="minorHAnsi" w:cstheme="minorHAnsi"/>
          <w:sz w:val="20"/>
          <w:szCs w:val="20"/>
        </w:rPr>
        <w:t xml:space="preserve"> </w:t>
      </w:r>
      <w:r w:rsidRPr="00FD0796">
        <w:rPr>
          <w:rFonts w:asciiTheme="minorHAnsi" w:hAnsiTheme="minorHAnsi" w:cstheme="minorHAnsi"/>
          <w:b/>
          <w:sz w:val="20"/>
          <w:szCs w:val="20"/>
        </w:rPr>
        <w:t xml:space="preserve">kosztorys ofertowy stanowiący  jedynie dokument </w:t>
      </w:r>
      <w:r w:rsidR="00E91B40" w:rsidRPr="00FD0796">
        <w:rPr>
          <w:rFonts w:asciiTheme="minorHAnsi" w:hAnsiTheme="minorHAnsi" w:cstheme="minorHAnsi"/>
          <w:b/>
          <w:sz w:val="20"/>
          <w:szCs w:val="20"/>
        </w:rPr>
        <w:t xml:space="preserve">  </w:t>
      </w:r>
      <w:r w:rsidRPr="00FD0796">
        <w:rPr>
          <w:rFonts w:asciiTheme="minorHAnsi" w:hAnsiTheme="minorHAnsi" w:cstheme="minorHAnsi"/>
          <w:b/>
          <w:sz w:val="20"/>
          <w:szCs w:val="20"/>
        </w:rPr>
        <w:t>pomocniczy</w:t>
      </w:r>
      <w:r w:rsidRPr="00043862">
        <w:rPr>
          <w:rFonts w:asciiTheme="minorHAnsi" w:hAnsiTheme="minorHAnsi" w:cstheme="minorHAnsi"/>
          <w:b/>
          <w:sz w:val="20"/>
          <w:szCs w:val="20"/>
        </w:rPr>
        <w:t xml:space="preserve"> </w:t>
      </w:r>
      <w:r w:rsidRPr="00043862">
        <w:rPr>
          <w:rFonts w:asciiTheme="minorHAnsi" w:hAnsiTheme="minorHAnsi" w:cstheme="minorHAnsi"/>
          <w:sz w:val="20"/>
          <w:szCs w:val="20"/>
        </w:rPr>
        <w:t>powinien być</w:t>
      </w:r>
      <w:r w:rsidRPr="00043862">
        <w:rPr>
          <w:rFonts w:asciiTheme="minorHAnsi" w:hAnsiTheme="minorHAnsi" w:cstheme="minorHAnsi"/>
          <w:b/>
          <w:sz w:val="20"/>
          <w:szCs w:val="20"/>
        </w:rPr>
        <w:t xml:space="preserve"> </w:t>
      </w:r>
      <w:r w:rsidRPr="00043862">
        <w:rPr>
          <w:rFonts w:asciiTheme="minorHAnsi" w:hAnsiTheme="minorHAnsi" w:cstheme="minorHAnsi"/>
          <w:sz w:val="20"/>
          <w:szCs w:val="20"/>
        </w:rPr>
        <w:t xml:space="preserve"> opracowany </w:t>
      </w:r>
      <w:r w:rsidRPr="00043862">
        <w:rPr>
          <w:rFonts w:asciiTheme="minorHAnsi" w:hAnsiTheme="minorHAnsi" w:cstheme="minorHAnsi"/>
          <w:bCs/>
          <w:sz w:val="20"/>
          <w:szCs w:val="20"/>
        </w:rPr>
        <w:t xml:space="preserve">wg następujących czynników cenotwórczych kosztorysu ofertowego  </w:t>
      </w:r>
      <w:r w:rsidRPr="00043862">
        <w:rPr>
          <w:rFonts w:asciiTheme="minorHAnsi" w:eastAsia="Arial" w:hAnsiTheme="minorHAnsi" w:cstheme="minorHAnsi"/>
          <w:bCs/>
          <w:sz w:val="20"/>
          <w:szCs w:val="20"/>
        </w:rPr>
        <w:t xml:space="preserve"> </w:t>
      </w:r>
      <w:r w:rsidRPr="00043862">
        <w:rPr>
          <w:rFonts w:asciiTheme="minorHAnsi" w:hAnsiTheme="minorHAnsi" w:cstheme="minorHAnsi"/>
          <w:bCs/>
          <w:sz w:val="20"/>
          <w:szCs w:val="20"/>
        </w:rPr>
        <w:t>Wykonawcy</w:t>
      </w:r>
      <w:r w:rsidR="00E91B40">
        <w:rPr>
          <w:rFonts w:asciiTheme="minorHAnsi" w:hAnsiTheme="minorHAnsi" w:cstheme="minorHAnsi"/>
          <w:bCs/>
          <w:sz w:val="20"/>
          <w:szCs w:val="20"/>
        </w:rPr>
        <w:t>:</w:t>
      </w:r>
      <w:r w:rsidRPr="00043862">
        <w:rPr>
          <w:rFonts w:asciiTheme="minorHAnsi" w:hAnsiTheme="minorHAnsi" w:cstheme="minorHAnsi"/>
          <w:bCs/>
          <w:sz w:val="20"/>
          <w:szCs w:val="20"/>
        </w:rPr>
        <w:t xml:space="preserve">    </w:t>
      </w:r>
    </w:p>
    <w:p w14:paraId="43FCDBB8" w14:textId="77777777" w:rsidR="00043862" w:rsidRPr="00043862" w:rsidRDefault="00043862" w:rsidP="00B3110C">
      <w:pPr>
        <w:pStyle w:val="Tekstpodstawowy32"/>
        <w:widowControl/>
        <w:numPr>
          <w:ilvl w:val="0"/>
          <w:numId w:val="74"/>
        </w:numPr>
        <w:tabs>
          <w:tab w:val="left" w:pos="993"/>
        </w:tabs>
        <w:suppressAutoHyphens w:val="0"/>
        <w:autoSpaceDN/>
        <w:ind w:hanging="153"/>
        <w:textAlignment w:val="auto"/>
        <w:rPr>
          <w:rFonts w:asciiTheme="minorHAnsi" w:hAnsiTheme="minorHAnsi" w:cstheme="minorHAnsi"/>
          <w:sz w:val="20"/>
          <w:szCs w:val="20"/>
        </w:rPr>
      </w:pPr>
      <w:r w:rsidRPr="00043862">
        <w:rPr>
          <w:rFonts w:asciiTheme="minorHAnsi" w:hAnsiTheme="minorHAnsi" w:cstheme="minorHAnsi"/>
          <w:bCs/>
          <w:sz w:val="20"/>
          <w:szCs w:val="20"/>
        </w:rPr>
        <w:t xml:space="preserve">Stawka robocizny R </w:t>
      </w:r>
      <w:r w:rsidRPr="00043862">
        <w:rPr>
          <w:rFonts w:asciiTheme="minorHAnsi" w:hAnsiTheme="minorHAnsi" w:cstheme="minorHAnsi"/>
          <w:b/>
          <w:bCs/>
          <w:sz w:val="20"/>
          <w:szCs w:val="20"/>
        </w:rPr>
        <w:t xml:space="preserve">= </w:t>
      </w:r>
      <w:r w:rsidRPr="00043862">
        <w:rPr>
          <w:rFonts w:asciiTheme="minorHAnsi" w:hAnsiTheme="minorHAnsi" w:cstheme="minorHAnsi"/>
          <w:bCs/>
          <w:sz w:val="20"/>
          <w:szCs w:val="20"/>
        </w:rPr>
        <w:t>...... zł</w:t>
      </w:r>
    </w:p>
    <w:p w14:paraId="5685EDAC" w14:textId="77777777" w:rsidR="00043862" w:rsidRPr="00043862" w:rsidRDefault="00043862" w:rsidP="00B3110C">
      <w:pPr>
        <w:pStyle w:val="Tekstpodstawowy32"/>
        <w:widowControl/>
        <w:numPr>
          <w:ilvl w:val="0"/>
          <w:numId w:val="74"/>
        </w:numPr>
        <w:tabs>
          <w:tab w:val="left" w:pos="993"/>
        </w:tabs>
        <w:suppressAutoHyphens w:val="0"/>
        <w:autoSpaceDN/>
        <w:ind w:hanging="153"/>
        <w:textAlignment w:val="auto"/>
        <w:rPr>
          <w:rFonts w:asciiTheme="minorHAnsi" w:hAnsiTheme="minorHAnsi" w:cstheme="minorHAnsi"/>
          <w:sz w:val="20"/>
          <w:szCs w:val="20"/>
        </w:rPr>
      </w:pPr>
      <w:r w:rsidRPr="00043862">
        <w:rPr>
          <w:rFonts w:asciiTheme="minorHAnsi" w:hAnsiTheme="minorHAnsi" w:cstheme="minorHAnsi"/>
          <w:bCs/>
          <w:sz w:val="20"/>
          <w:szCs w:val="20"/>
        </w:rPr>
        <w:t xml:space="preserve">Koszty pośrednie </w:t>
      </w:r>
      <w:proofErr w:type="spellStart"/>
      <w:r w:rsidRPr="00043862">
        <w:rPr>
          <w:rFonts w:asciiTheme="minorHAnsi" w:hAnsiTheme="minorHAnsi" w:cstheme="minorHAnsi"/>
          <w:bCs/>
          <w:sz w:val="20"/>
          <w:szCs w:val="20"/>
        </w:rPr>
        <w:t>Kp</w:t>
      </w:r>
      <w:proofErr w:type="spellEnd"/>
      <w:r w:rsidRPr="00043862">
        <w:rPr>
          <w:rFonts w:asciiTheme="minorHAnsi" w:hAnsiTheme="minorHAnsi" w:cstheme="minorHAnsi"/>
          <w:bCs/>
          <w:sz w:val="20"/>
          <w:szCs w:val="20"/>
        </w:rPr>
        <w:t xml:space="preserve"> (do R i S (praca sprzętu)) %</w:t>
      </w:r>
      <w:r w:rsidRPr="00043862">
        <w:rPr>
          <w:rFonts w:asciiTheme="minorHAnsi" w:hAnsiTheme="minorHAnsi" w:cstheme="minorHAnsi"/>
          <w:b/>
          <w:bCs/>
          <w:sz w:val="20"/>
          <w:szCs w:val="20"/>
        </w:rPr>
        <w:t xml:space="preserve">  = ...... %</w:t>
      </w:r>
    </w:p>
    <w:p w14:paraId="6AFBB26D" w14:textId="77777777" w:rsidR="00043862" w:rsidRPr="00043862" w:rsidRDefault="00043862" w:rsidP="00B3110C">
      <w:pPr>
        <w:pStyle w:val="Tekstpodstawowy32"/>
        <w:widowControl/>
        <w:numPr>
          <w:ilvl w:val="0"/>
          <w:numId w:val="74"/>
        </w:numPr>
        <w:tabs>
          <w:tab w:val="left" w:pos="993"/>
        </w:tabs>
        <w:suppressAutoHyphens w:val="0"/>
        <w:autoSpaceDN/>
        <w:ind w:hanging="153"/>
        <w:textAlignment w:val="auto"/>
        <w:rPr>
          <w:rFonts w:asciiTheme="minorHAnsi" w:hAnsiTheme="minorHAnsi" w:cstheme="minorHAnsi"/>
          <w:sz w:val="20"/>
          <w:szCs w:val="20"/>
        </w:rPr>
      </w:pPr>
      <w:r w:rsidRPr="00043862">
        <w:rPr>
          <w:rFonts w:asciiTheme="minorHAnsi" w:hAnsiTheme="minorHAnsi" w:cstheme="minorHAnsi"/>
          <w:bCs/>
          <w:sz w:val="20"/>
          <w:szCs w:val="20"/>
        </w:rPr>
        <w:t xml:space="preserve">Zysk  </w:t>
      </w:r>
      <w:r w:rsidRPr="00043862">
        <w:rPr>
          <w:rFonts w:asciiTheme="minorHAnsi" w:hAnsiTheme="minorHAnsi" w:cstheme="minorHAnsi"/>
          <w:b/>
          <w:bCs/>
          <w:sz w:val="20"/>
          <w:szCs w:val="20"/>
        </w:rPr>
        <w:t xml:space="preserve"> </w:t>
      </w:r>
      <w:r w:rsidRPr="00043862">
        <w:rPr>
          <w:rFonts w:asciiTheme="minorHAnsi" w:hAnsiTheme="minorHAnsi" w:cstheme="minorHAnsi"/>
          <w:bCs/>
          <w:sz w:val="20"/>
          <w:szCs w:val="20"/>
        </w:rPr>
        <w:t xml:space="preserve">(do R, S, </w:t>
      </w:r>
      <w:proofErr w:type="spellStart"/>
      <w:r w:rsidRPr="00043862">
        <w:rPr>
          <w:rFonts w:asciiTheme="minorHAnsi" w:hAnsiTheme="minorHAnsi" w:cstheme="minorHAnsi"/>
          <w:bCs/>
          <w:sz w:val="20"/>
          <w:szCs w:val="20"/>
        </w:rPr>
        <w:t>Kp</w:t>
      </w:r>
      <w:proofErr w:type="spellEnd"/>
      <w:r w:rsidRPr="00043862">
        <w:rPr>
          <w:rFonts w:asciiTheme="minorHAnsi" w:hAnsiTheme="minorHAnsi" w:cstheme="minorHAnsi"/>
          <w:bCs/>
          <w:sz w:val="20"/>
          <w:szCs w:val="20"/>
        </w:rPr>
        <w:t>) % = .......</w:t>
      </w:r>
      <w:r w:rsidRPr="00043862">
        <w:rPr>
          <w:rFonts w:asciiTheme="minorHAnsi" w:hAnsiTheme="minorHAnsi" w:cstheme="minorHAnsi"/>
          <w:b/>
          <w:bCs/>
          <w:sz w:val="20"/>
          <w:szCs w:val="20"/>
        </w:rPr>
        <w:t xml:space="preserve"> %</w:t>
      </w:r>
    </w:p>
    <w:p w14:paraId="54F902B9" w14:textId="77777777" w:rsidR="00043862" w:rsidRPr="00E91B40" w:rsidRDefault="00043862" w:rsidP="00B3110C">
      <w:pPr>
        <w:pStyle w:val="Tekstpodstawowy32"/>
        <w:widowControl/>
        <w:numPr>
          <w:ilvl w:val="0"/>
          <w:numId w:val="74"/>
        </w:numPr>
        <w:tabs>
          <w:tab w:val="left" w:pos="993"/>
        </w:tabs>
        <w:suppressAutoHyphens w:val="0"/>
        <w:autoSpaceDN/>
        <w:ind w:hanging="153"/>
        <w:textAlignment w:val="auto"/>
        <w:rPr>
          <w:rFonts w:asciiTheme="minorHAnsi" w:hAnsiTheme="minorHAnsi" w:cstheme="minorHAnsi"/>
          <w:sz w:val="20"/>
          <w:szCs w:val="20"/>
        </w:rPr>
      </w:pPr>
      <w:r w:rsidRPr="00043862">
        <w:rPr>
          <w:rFonts w:asciiTheme="minorHAnsi" w:hAnsiTheme="minorHAnsi" w:cstheme="minorHAnsi"/>
          <w:bCs/>
          <w:sz w:val="20"/>
          <w:szCs w:val="20"/>
        </w:rPr>
        <w:t xml:space="preserve">Koszty zakupu (do M (materiały) ) % = ....... </w:t>
      </w:r>
      <w:r w:rsidRPr="00043862">
        <w:rPr>
          <w:rFonts w:asciiTheme="minorHAnsi" w:hAnsiTheme="minorHAnsi" w:cstheme="minorHAnsi"/>
          <w:b/>
          <w:bCs/>
          <w:sz w:val="20"/>
          <w:szCs w:val="20"/>
        </w:rPr>
        <w:t>%</w:t>
      </w:r>
    </w:p>
    <w:p w14:paraId="173AB551" w14:textId="1C3AD56B" w:rsidR="00043862" w:rsidRDefault="00E91B40" w:rsidP="00E91B40">
      <w:pPr>
        <w:suppressAutoHyphens w:val="0"/>
        <w:ind w:left="426" w:right="57"/>
        <w:contextualSpacing/>
        <w:jc w:val="both"/>
        <w:rPr>
          <w:rFonts w:asciiTheme="minorHAnsi" w:hAnsiTheme="minorHAnsi" w:cstheme="minorHAnsi"/>
          <w:sz w:val="20"/>
          <w:szCs w:val="20"/>
        </w:rPr>
      </w:pPr>
      <w:r w:rsidRPr="00E91B40">
        <w:rPr>
          <w:rFonts w:asciiTheme="minorHAnsi" w:hAnsiTheme="minorHAnsi" w:cstheme="minorHAnsi"/>
          <w:sz w:val="20"/>
          <w:szCs w:val="20"/>
        </w:rPr>
        <w:t>Zamawiający wymaga dokonania wyceny przedmiotu zamówienia z uwzględnieniem elementów  robót i prac projektowych wymienionych w</w:t>
      </w:r>
      <w:r w:rsidR="0093765D">
        <w:rPr>
          <w:rFonts w:asciiTheme="minorHAnsi" w:hAnsiTheme="minorHAnsi" w:cstheme="minorHAnsi"/>
          <w:sz w:val="20"/>
          <w:szCs w:val="20"/>
        </w:rPr>
        <w:t xml:space="preserve"> szacunkowym zestawieniu prac  </w:t>
      </w:r>
      <w:r w:rsidRPr="00E91B40">
        <w:rPr>
          <w:rFonts w:asciiTheme="minorHAnsi" w:hAnsiTheme="minorHAnsi" w:cstheme="minorHAnsi"/>
          <w:sz w:val="20"/>
          <w:szCs w:val="20"/>
        </w:rPr>
        <w:t xml:space="preserve">i robót do wykonania w Części III </w:t>
      </w:r>
      <w:r w:rsidR="0093765D">
        <w:rPr>
          <w:rFonts w:asciiTheme="minorHAnsi" w:hAnsiTheme="minorHAnsi" w:cstheme="minorHAnsi"/>
          <w:sz w:val="20"/>
          <w:szCs w:val="20"/>
        </w:rPr>
        <w:t xml:space="preserve">           </w:t>
      </w:r>
      <w:r w:rsidRPr="00E91B40">
        <w:rPr>
          <w:rFonts w:asciiTheme="minorHAnsi" w:hAnsiTheme="minorHAnsi" w:cstheme="minorHAnsi"/>
          <w:sz w:val="20"/>
          <w:szCs w:val="20"/>
        </w:rPr>
        <w:t>P</w:t>
      </w:r>
      <w:r>
        <w:rPr>
          <w:rFonts w:asciiTheme="minorHAnsi" w:hAnsiTheme="minorHAnsi" w:cstheme="minorHAnsi"/>
          <w:sz w:val="20"/>
          <w:szCs w:val="20"/>
        </w:rPr>
        <w:t>rogramu funkcjonalno-użytkowego.</w:t>
      </w:r>
    </w:p>
    <w:p w14:paraId="181A1DF3" w14:textId="421B372C" w:rsidR="0093765D" w:rsidRDefault="0093765D" w:rsidP="00E91B40">
      <w:pPr>
        <w:suppressAutoHyphens w:val="0"/>
        <w:ind w:left="426" w:right="57"/>
        <w:contextualSpacing/>
        <w:jc w:val="both"/>
        <w:rPr>
          <w:rFonts w:asciiTheme="minorHAnsi" w:hAnsiTheme="minorHAnsi" w:cstheme="minorHAnsi"/>
          <w:sz w:val="20"/>
          <w:szCs w:val="20"/>
        </w:rPr>
      </w:pPr>
    </w:p>
    <w:p w14:paraId="1370CB60" w14:textId="119CF55C" w:rsidR="00860579" w:rsidRPr="00FD0796" w:rsidRDefault="00860579" w:rsidP="00E91B40">
      <w:pPr>
        <w:suppressAutoHyphens w:val="0"/>
        <w:ind w:left="426" w:right="57"/>
        <w:contextualSpacing/>
        <w:jc w:val="both"/>
        <w:rPr>
          <w:rFonts w:asciiTheme="minorHAnsi" w:hAnsiTheme="minorHAnsi" w:cstheme="minorHAnsi"/>
          <w:sz w:val="20"/>
          <w:szCs w:val="20"/>
          <w:u w:val="single"/>
        </w:rPr>
      </w:pPr>
      <w:r w:rsidRPr="00FD0796">
        <w:rPr>
          <w:rFonts w:asciiTheme="minorHAnsi" w:hAnsiTheme="minorHAnsi" w:cstheme="minorHAnsi"/>
          <w:sz w:val="20"/>
          <w:szCs w:val="20"/>
          <w:u w:val="single"/>
        </w:rPr>
        <w:t>Uwaga:</w:t>
      </w:r>
    </w:p>
    <w:p w14:paraId="4D7D7C06" w14:textId="4DFC003A" w:rsidR="00860579" w:rsidRPr="00E45590" w:rsidRDefault="00860579" w:rsidP="00860579">
      <w:pPr>
        <w:ind w:left="426"/>
        <w:jc w:val="both"/>
        <w:rPr>
          <w:rFonts w:asciiTheme="minorHAnsi" w:eastAsia="Times New Roman" w:hAnsiTheme="minorHAnsi" w:cstheme="minorHAnsi"/>
          <w:b/>
          <w:kern w:val="0"/>
          <w:sz w:val="20"/>
          <w:szCs w:val="20"/>
          <w:lang w:eastAsia="ar-SA"/>
        </w:rPr>
      </w:pPr>
      <w:r w:rsidRPr="00FD0796">
        <w:rPr>
          <w:rFonts w:asciiTheme="minorHAnsi" w:hAnsiTheme="minorHAnsi" w:cstheme="minorHAnsi"/>
          <w:b/>
          <w:sz w:val="20"/>
          <w:szCs w:val="20"/>
        </w:rPr>
        <w:t xml:space="preserve">Zamawiający zastrzega, iż  składniki cenotwórcze o których mowa powyżej (rozumiane jako założenia wyjściowe do kosztorysowania) muszą być tożsame z </w:t>
      </w:r>
      <w:r w:rsidRPr="00FD0796">
        <w:rPr>
          <w:rFonts w:asciiTheme="minorHAnsi" w:eastAsia="Times New Roman" w:hAnsiTheme="minorHAnsi" w:cstheme="minorHAnsi"/>
          <w:b/>
          <w:kern w:val="0"/>
          <w:sz w:val="20"/>
          <w:szCs w:val="20"/>
          <w:shd w:val="clear" w:color="auto" w:fill="FFFFFF"/>
          <w:lang w:eastAsia="ar-SA"/>
        </w:rPr>
        <w:t xml:space="preserve">kosztorysem </w:t>
      </w:r>
      <w:r w:rsidR="009C7B9B" w:rsidRPr="00FD0796">
        <w:rPr>
          <w:rFonts w:asciiTheme="minorHAnsi" w:eastAsia="Times New Roman" w:hAnsiTheme="minorHAnsi" w:cstheme="minorHAnsi"/>
          <w:b/>
          <w:kern w:val="0"/>
          <w:sz w:val="20"/>
          <w:szCs w:val="20"/>
          <w:shd w:val="clear" w:color="auto" w:fill="FFFFFF"/>
          <w:lang w:eastAsia="ar-SA"/>
        </w:rPr>
        <w:t>umownym</w:t>
      </w:r>
      <w:r w:rsidRPr="00FD0796">
        <w:rPr>
          <w:rFonts w:asciiTheme="minorHAnsi" w:eastAsia="Times New Roman" w:hAnsiTheme="minorHAnsi" w:cstheme="minorHAnsi"/>
          <w:b/>
          <w:kern w:val="0"/>
          <w:sz w:val="20"/>
          <w:szCs w:val="20"/>
          <w:shd w:val="clear" w:color="auto" w:fill="FFFFFF"/>
          <w:lang w:eastAsia="ar-SA"/>
        </w:rPr>
        <w:t xml:space="preserve"> opracowany przez wykonawcę po wykonaniu dokumentacji projektowej</w:t>
      </w:r>
      <w:r w:rsidRPr="00E45590">
        <w:rPr>
          <w:rFonts w:asciiTheme="minorHAnsi" w:eastAsia="Times New Roman" w:hAnsiTheme="minorHAnsi" w:cstheme="minorHAnsi"/>
          <w:b/>
          <w:kern w:val="0"/>
          <w:sz w:val="20"/>
          <w:szCs w:val="20"/>
          <w:shd w:val="clear" w:color="auto" w:fill="FFFFFF"/>
          <w:lang w:eastAsia="ar-SA"/>
        </w:rPr>
        <w:t xml:space="preserve"> </w:t>
      </w:r>
    </w:p>
    <w:p w14:paraId="69351180" w14:textId="77777777" w:rsidR="005F3FC2" w:rsidRPr="00223B1C" w:rsidRDefault="005A7510" w:rsidP="00B3110C">
      <w:pPr>
        <w:pStyle w:val="Standard"/>
        <w:numPr>
          <w:ilvl w:val="0"/>
          <w:numId w:val="37"/>
        </w:numPr>
        <w:ind w:left="426" w:hanging="426"/>
        <w:jc w:val="both"/>
      </w:pPr>
      <w:r w:rsidRPr="00223B1C">
        <w:rPr>
          <w:rFonts w:cs="Calibri"/>
          <w:sz w:val="20"/>
          <w:szCs w:val="20"/>
        </w:rPr>
        <w:t>Cena podana na Formularzu Ofertowym jest ceną ostateczną, niepodlegającą negocjacji i wyczerpującą wszelkie należności Wykonawcy wobec Zamawiającego związane z realizacją przedmiotu zamówienia.</w:t>
      </w:r>
    </w:p>
    <w:p w14:paraId="33ED4646" w14:textId="77777777" w:rsidR="005F3FC2" w:rsidRPr="00223B1C" w:rsidRDefault="005A7510" w:rsidP="00B3110C">
      <w:pPr>
        <w:pStyle w:val="Standard"/>
        <w:numPr>
          <w:ilvl w:val="0"/>
          <w:numId w:val="37"/>
        </w:numPr>
        <w:ind w:left="426" w:hanging="426"/>
        <w:jc w:val="both"/>
      </w:pPr>
      <w:r w:rsidRPr="00223B1C">
        <w:rPr>
          <w:rFonts w:cs="Calibri"/>
          <w:sz w:val="20"/>
          <w:szCs w:val="20"/>
        </w:rPr>
        <w:t>Cena oferty powinna być wyrażona w złotych polskich (PLN) z dokładnością do dwóch miejsc po przecinku.</w:t>
      </w:r>
    </w:p>
    <w:p w14:paraId="30ADBF0D" w14:textId="77777777" w:rsidR="005F3FC2" w:rsidRPr="00223B1C" w:rsidRDefault="005A7510" w:rsidP="00B3110C">
      <w:pPr>
        <w:pStyle w:val="Standard"/>
        <w:numPr>
          <w:ilvl w:val="0"/>
          <w:numId w:val="37"/>
        </w:numPr>
        <w:ind w:left="426" w:hanging="426"/>
        <w:jc w:val="both"/>
      </w:pPr>
      <w:r w:rsidRPr="00223B1C">
        <w:rPr>
          <w:rFonts w:cs="Calibri"/>
          <w:sz w:val="20"/>
          <w:szCs w:val="20"/>
        </w:rPr>
        <w:t>Zamawiający nie przewiduje rozliczeń w walucie obcej.</w:t>
      </w:r>
    </w:p>
    <w:p w14:paraId="1487247A" w14:textId="77777777" w:rsidR="005F3FC2" w:rsidRPr="00223B1C" w:rsidRDefault="005A7510" w:rsidP="00B3110C">
      <w:pPr>
        <w:pStyle w:val="Standard"/>
        <w:numPr>
          <w:ilvl w:val="0"/>
          <w:numId w:val="37"/>
        </w:numPr>
        <w:ind w:left="426" w:hanging="426"/>
        <w:jc w:val="both"/>
      </w:pPr>
      <w:r w:rsidRPr="00223B1C">
        <w:rPr>
          <w:rFonts w:cs="Calibri"/>
          <w:sz w:val="20"/>
          <w:szCs w:val="20"/>
        </w:rPr>
        <w:t>Wyliczona cena oferty brutto będzie służyć do porównania złożonych ofert i do rozliczenia w trakcie realizacji zamówienia.</w:t>
      </w:r>
    </w:p>
    <w:p w14:paraId="1F8F0C20" w14:textId="3910CDB0" w:rsidR="005F3FC2" w:rsidRPr="00223B1C" w:rsidRDefault="005A7510" w:rsidP="00B3110C">
      <w:pPr>
        <w:pStyle w:val="Standard"/>
        <w:numPr>
          <w:ilvl w:val="0"/>
          <w:numId w:val="37"/>
        </w:numPr>
        <w:ind w:left="426" w:hanging="426"/>
        <w:jc w:val="both"/>
      </w:pPr>
      <w:r w:rsidRPr="00223B1C">
        <w:rPr>
          <w:rFonts w:cs="Calibri"/>
          <w:sz w:val="20"/>
          <w:szCs w:val="20"/>
        </w:rPr>
        <w:t>Jeżeli została złożona oferta, której wybór prowadziłby do powstania u Zamawiającego obowiązku podatkowego zgodnie z ustawą z dnia 11 marca 2004 r. o podatku od towarów i usług (Dz. U. z 20</w:t>
      </w:r>
      <w:r w:rsidR="0009082F">
        <w:rPr>
          <w:rFonts w:cs="Calibri"/>
          <w:sz w:val="20"/>
          <w:szCs w:val="20"/>
        </w:rPr>
        <w:t>22</w:t>
      </w:r>
      <w:r w:rsidRPr="00223B1C">
        <w:rPr>
          <w:rFonts w:cs="Calibri"/>
          <w:sz w:val="20"/>
          <w:szCs w:val="20"/>
        </w:rPr>
        <w:t xml:space="preserve"> r. poz. </w:t>
      </w:r>
      <w:r w:rsidR="0009082F">
        <w:rPr>
          <w:rFonts w:cs="Calibri"/>
          <w:sz w:val="20"/>
          <w:szCs w:val="20"/>
        </w:rPr>
        <w:t>931</w:t>
      </w:r>
      <w:r w:rsidRPr="00223B1C">
        <w:rPr>
          <w:rFonts w:cs="Calibri"/>
          <w:sz w:val="20"/>
          <w:szCs w:val="20"/>
        </w:rPr>
        <w:t xml:space="preserve">, z </w:t>
      </w:r>
      <w:proofErr w:type="spellStart"/>
      <w:r w:rsidRPr="00223B1C">
        <w:rPr>
          <w:rFonts w:cs="Calibri"/>
          <w:sz w:val="20"/>
          <w:szCs w:val="20"/>
        </w:rPr>
        <w:t>późn</w:t>
      </w:r>
      <w:proofErr w:type="spellEnd"/>
      <w:r w:rsidRPr="00223B1C">
        <w:rPr>
          <w:rFonts w:cs="Calibri"/>
          <w:sz w:val="20"/>
          <w:szCs w:val="20"/>
        </w:rPr>
        <w:t>. zm.), dla celów zastosowania kryterium ceny lub kosztu Zamawiający dolicza do przedstawionej w tej ofercie ceny kwotę podatku od towarów i usług, którą miałby obowiązek rozliczyć.</w:t>
      </w:r>
      <w:r w:rsidRPr="00223B1C">
        <w:rPr>
          <w:rFonts w:cs="Calibri"/>
          <w:b/>
          <w:sz w:val="20"/>
          <w:szCs w:val="20"/>
        </w:rPr>
        <w:t xml:space="preserve"> </w:t>
      </w:r>
      <w:r w:rsidRPr="00223B1C">
        <w:rPr>
          <w:rFonts w:cs="Calibri"/>
          <w:sz w:val="20"/>
          <w:szCs w:val="20"/>
        </w:rPr>
        <w:t>W ofercie, o której mowa w ust. 1, Wykonawca ma obowiązek:</w:t>
      </w:r>
    </w:p>
    <w:p w14:paraId="4DD0FD1E" w14:textId="77777777" w:rsidR="005F3FC2" w:rsidRPr="00223B1C" w:rsidRDefault="005A7510">
      <w:pPr>
        <w:pStyle w:val="Standard"/>
        <w:tabs>
          <w:tab w:val="left" w:pos="5507"/>
        </w:tabs>
        <w:ind w:left="826" w:hanging="426"/>
        <w:jc w:val="both"/>
      </w:pPr>
      <w:r w:rsidRPr="00223B1C">
        <w:rPr>
          <w:rFonts w:cs="Calibri"/>
          <w:sz w:val="20"/>
          <w:szCs w:val="20"/>
        </w:rPr>
        <w:t>1)</w:t>
      </w:r>
      <w:r w:rsidRPr="00223B1C">
        <w:rPr>
          <w:rFonts w:cs="Calibri"/>
          <w:sz w:val="20"/>
          <w:szCs w:val="20"/>
        </w:rPr>
        <w:tab/>
        <w:t>poinformowania Zamawiającego, że wybór jego oferty będzie prowadził do powstania u Zamawiającego obowiązku podatkowego;</w:t>
      </w:r>
    </w:p>
    <w:p w14:paraId="658B4B67" w14:textId="77777777" w:rsidR="005F3FC2" w:rsidRPr="00223B1C" w:rsidRDefault="005A7510">
      <w:pPr>
        <w:pStyle w:val="Standard"/>
        <w:tabs>
          <w:tab w:val="left" w:pos="5507"/>
        </w:tabs>
        <w:ind w:left="826" w:hanging="426"/>
        <w:jc w:val="both"/>
      </w:pPr>
      <w:r w:rsidRPr="00223B1C">
        <w:rPr>
          <w:rFonts w:cs="Calibri"/>
          <w:sz w:val="20"/>
          <w:szCs w:val="20"/>
        </w:rPr>
        <w:t>2)</w:t>
      </w:r>
      <w:r w:rsidRPr="00223B1C">
        <w:rPr>
          <w:rFonts w:cs="Calibri"/>
          <w:sz w:val="20"/>
          <w:szCs w:val="20"/>
        </w:rPr>
        <w:tab/>
        <w:t>wskazania nazwy (rodzaju) towaru lub usługi, których dostawa lub świadczenie będą prowadziły do powstania obowiązku podatkowego;</w:t>
      </w:r>
    </w:p>
    <w:p w14:paraId="2BD890A7" w14:textId="77777777" w:rsidR="005F3FC2" w:rsidRPr="00223B1C" w:rsidRDefault="005A7510">
      <w:pPr>
        <w:pStyle w:val="Standard"/>
        <w:tabs>
          <w:tab w:val="left" w:pos="5507"/>
        </w:tabs>
        <w:ind w:left="826" w:hanging="426"/>
        <w:jc w:val="both"/>
      </w:pPr>
      <w:r w:rsidRPr="00223B1C">
        <w:rPr>
          <w:rFonts w:cs="Calibri"/>
          <w:sz w:val="20"/>
          <w:szCs w:val="20"/>
        </w:rPr>
        <w:t>3)</w:t>
      </w:r>
      <w:r w:rsidRPr="00223B1C">
        <w:rPr>
          <w:rFonts w:cs="Calibri"/>
          <w:sz w:val="20"/>
          <w:szCs w:val="20"/>
        </w:rPr>
        <w:tab/>
        <w:t>wskazania wartości towaru lub usługi objętego obowiązkiem podatkowym Zamawiającego, bez kwoty podatku;</w:t>
      </w:r>
    </w:p>
    <w:p w14:paraId="2E320F2A" w14:textId="77777777" w:rsidR="005F3FC2" w:rsidRPr="00223B1C" w:rsidRDefault="005A7510">
      <w:pPr>
        <w:pStyle w:val="Standard"/>
        <w:tabs>
          <w:tab w:val="left" w:pos="5507"/>
        </w:tabs>
        <w:ind w:left="826" w:hanging="426"/>
        <w:jc w:val="both"/>
      </w:pPr>
      <w:r w:rsidRPr="00223B1C">
        <w:rPr>
          <w:rFonts w:cs="Calibri"/>
          <w:sz w:val="20"/>
          <w:szCs w:val="20"/>
        </w:rPr>
        <w:t>4)</w:t>
      </w:r>
      <w:r w:rsidRPr="00223B1C">
        <w:rPr>
          <w:rFonts w:cs="Calibri"/>
          <w:sz w:val="20"/>
          <w:szCs w:val="20"/>
        </w:rPr>
        <w:tab/>
        <w:t>wskazania stawki podatku od towarów i usług, która zgodnie z wiedzą Wykonawcy, będzie miała zastosowanie.</w:t>
      </w:r>
    </w:p>
    <w:p w14:paraId="517C9673" w14:textId="77777777" w:rsidR="005F3FC2" w:rsidRPr="00223B1C" w:rsidRDefault="005A7510" w:rsidP="00B3110C">
      <w:pPr>
        <w:pStyle w:val="Standard"/>
        <w:numPr>
          <w:ilvl w:val="0"/>
          <w:numId w:val="37"/>
        </w:numPr>
        <w:ind w:left="426" w:hanging="426"/>
        <w:jc w:val="both"/>
      </w:pPr>
      <w:r w:rsidRPr="00223B1C">
        <w:rPr>
          <w:rFonts w:cs="Calibri"/>
          <w:sz w:val="20"/>
          <w:szCs w:val="20"/>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33A48B9A" w14:textId="77777777" w:rsidR="005F3FC2" w:rsidRDefault="005F3FC2">
      <w:pPr>
        <w:pStyle w:val="Nagwek2"/>
        <w:spacing w:before="240" w:after="240"/>
        <w:rPr>
          <w:rFonts w:cs="Calibri"/>
          <w:sz w:val="20"/>
          <w:szCs w:val="20"/>
        </w:rPr>
      </w:pPr>
      <w:bookmarkStart w:id="33" w:name="_1wm6hsxsy23e"/>
      <w:bookmarkStart w:id="34" w:name="__RefHeading__1023_30775664"/>
      <w:bookmarkEnd w:id="33"/>
    </w:p>
    <w:p w14:paraId="182C5677" w14:textId="77777777" w:rsidR="003C5143" w:rsidRPr="003C5143" w:rsidRDefault="003C5143" w:rsidP="003C5143">
      <w:pPr>
        <w:pStyle w:val="Textbody"/>
      </w:pPr>
    </w:p>
    <w:p w14:paraId="4A8C53E8" w14:textId="77777777" w:rsidR="005F3FC2" w:rsidRDefault="005A7510">
      <w:pPr>
        <w:pStyle w:val="Nagwek2"/>
        <w:spacing w:before="240" w:after="240"/>
      </w:pPr>
      <w:r>
        <w:rPr>
          <w:rFonts w:cs="Calibri"/>
          <w:sz w:val="20"/>
          <w:szCs w:val="20"/>
        </w:rPr>
        <w:lastRenderedPageBreak/>
        <w:t>XVI. Wymagania dotyczące wadium</w:t>
      </w:r>
      <w:bookmarkEnd w:id="34"/>
    </w:p>
    <w:p w14:paraId="047BD7A2" w14:textId="77777777" w:rsidR="005F3FC2" w:rsidRDefault="005A7510">
      <w:pPr>
        <w:pStyle w:val="Textbody"/>
      </w:pPr>
      <w:r>
        <w:t xml:space="preserve">         </w:t>
      </w:r>
      <w:r w:rsidRPr="00223B1C">
        <w:rPr>
          <w:sz w:val="20"/>
          <w:szCs w:val="20"/>
        </w:rPr>
        <w:t>Zamawiający nie wymaga w niniejszym postępowaniu.</w:t>
      </w:r>
    </w:p>
    <w:p w14:paraId="1E0C07FE" w14:textId="77777777" w:rsidR="005F3FC2" w:rsidRDefault="005A7510">
      <w:pPr>
        <w:pStyle w:val="Standard"/>
      </w:pPr>
      <w:bookmarkStart w:id="35" w:name="_kraqvybbazqg"/>
      <w:bookmarkStart w:id="36" w:name="__RefHeading__1025_30775664"/>
      <w:bookmarkEnd w:id="35"/>
      <w:r>
        <w:rPr>
          <w:rFonts w:cs="Calibri"/>
          <w:sz w:val="20"/>
          <w:szCs w:val="20"/>
        </w:rPr>
        <w:t>XVII. Termin związania ofertą</w:t>
      </w:r>
      <w:bookmarkEnd w:id="36"/>
    </w:p>
    <w:p w14:paraId="4E9B6035" w14:textId="4C6052FB" w:rsidR="005F3FC2" w:rsidRDefault="005A7510" w:rsidP="00B3110C">
      <w:pPr>
        <w:pStyle w:val="Standard"/>
        <w:numPr>
          <w:ilvl w:val="0"/>
          <w:numId w:val="60"/>
        </w:numPr>
        <w:ind w:left="425" w:firstLine="0"/>
        <w:jc w:val="both"/>
      </w:pPr>
      <w:r>
        <w:rPr>
          <w:rFonts w:cs="Calibri"/>
          <w:sz w:val="20"/>
          <w:szCs w:val="20"/>
        </w:rPr>
        <w:t xml:space="preserve">Wykonawca będzie związany ofertą przez okres  </w:t>
      </w:r>
      <w:r>
        <w:rPr>
          <w:rFonts w:cs="Calibri"/>
          <w:b/>
          <w:sz w:val="20"/>
          <w:szCs w:val="20"/>
        </w:rPr>
        <w:t>30 dni</w:t>
      </w:r>
      <w:r>
        <w:rPr>
          <w:rFonts w:cs="Calibri"/>
          <w:sz w:val="20"/>
          <w:szCs w:val="20"/>
        </w:rPr>
        <w:t xml:space="preserve">, tj. do </w:t>
      </w:r>
      <w:r>
        <w:rPr>
          <w:rFonts w:cs="Calibri"/>
          <w:color w:val="000000"/>
          <w:sz w:val="20"/>
          <w:szCs w:val="20"/>
        </w:rPr>
        <w:t xml:space="preserve">dnia </w:t>
      </w:r>
      <w:r w:rsidR="00B44722">
        <w:rPr>
          <w:rFonts w:cs="Calibri"/>
          <w:b/>
          <w:bCs/>
          <w:color w:val="000000"/>
          <w:sz w:val="20"/>
          <w:szCs w:val="20"/>
        </w:rPr>
        <w:t>29.</w:t>
      </w:r>
      <w:r w:rsidR="00701177">
        <w:rPr>
          <w:rFonts w:cs="Calibri"/>
          <w:b/>
          <w:bCs/>
          <w:color w:val="000000"/>
          <w:sz w:val="20"/>
          <w:szCs w:val="20"/>
        </w:rPr>
        <w:t>kwietnia</w:t>
      </w:r>
      <w:r w:rsidR="00B44722">
        <w:rPr>
          <w:rFonts w:cs="Calibri"/>
          <w:b/>
          <w:bCs/>
          <w:color w:val="000000"/>
          <w:sz w:val="20"/>
          <w:szCs w:val="20"/>
        </w:rPr>
        <w:t>.</w:t>
      </w:r>
      <w:r w:rsidRPr="0046674E">
        <w:rPr>
          <w:rFonts w:cs="Calibri"/>
          <w:b/>
          <w:color w:val="000000"/>
          <w:sz w:val="20"/>
          <w:szCs w:val="20"/>
        </w:rPr>
        <w:t>2023</w:t>
      </w:r>
      <w:r w:rsidRPr="00E40A0E">
        <w:rPr>
          <w:rFonts w:cs="Calibri"/>
          <w:b/>
          <w:smallCaps/>
          <w:color w:val="000000"/>
          <w:sz w:val="20"/>
          <w:szCs w:val="20"/>
        </w:rPr>
        <w:t xml:space="preserve"> </w:t>
      </w:r>
      <w:r w:rsidRPr="00E40A0E">
        <w:rPr>
          <w:rFonts w:cs="Calibri"/>
          <w:b/>
          <w:color w:val="000000"/>
          <w:sz w:val="20"/>
          <w:szCs w:val="20"/>
        </w:rPr>
        <w:t>r</w:t>
      </w:r>
      <w:r w:rsidRPr="00E40A0E">
        <w:rPr>
          <w:rFonts w:cs="Calibri"/>
          <w:color w:val="000000"/>
          <w:sz w:val="20"/>
          <w:szCs w:val="20"/>
        </w:rPr>
        <w:t>.</w:t>
      </w:r>
      <w:r>
        <w:rPr>
          <w:rFonts w:cs="Calibri"/>
          <w:color w:val="000000"/>
          <w:sz w:val="20"/>
          <w:szCs w:val="20"/>
        </w:rPr>
        <w:t xml:space="preserve"> Bieg </w:t>
      </w:r>
      <w:r>
        <w:rPr>
          <w:rFonts w:cs="Calibri"/>
          <w:sz w:val="20"/>
          <w:szCs w:val="20"/>
        </w:rPr>
        <w:t>terminu związania ofertą rozpoczyna się wraz z upływem terminu składania ofert.</w:t>
      </w:r>
    </w:p>
    <w:p w14:paraId="39C6AF4A" w14:textId="77777777" w:rsidR="005F3FC2" w:rsidRDefault="005A7510">
      <w:pPr>
        <w:pStyle w:val="Standard"/>
        <w:ind w:left="426"/>
        <w:jc w:val="both"/>
      </w:pPr>
      <w:r w:rsidRPr="00E66C65">
        <w:rPr>
          <w:rFonts w:cs="Calibri"/>
          <w:sz w:val="20"/>
          <w:szCs w:val="20"/>
        </w:rPr>
        <w:t xml:space="preserve">2.W </w:t>
      </w:r>
      <w:r>
        <w:rPr>
          <w:rFonts w:cs="Calibri"/>
          <w:sz w:val="20"/>
          <w:szCs w:val="20"/>
        </w:rPr>
        <w:t>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60 dni. Przedłużenie terminu związania ofertą wymaga złożenia przez Wykonawcę pisemnego oświadczenia o wyrażeniu zgody na przedłużenie terminu związania ofertą.</w:t>
      </w:r>
    </w:p>
    <w:p w14:paraId="163F8227" w14:textId="66BA1A1A" w:rsidR="005F3FC2" w:rsidRDefault="00E66C65" w:rsidP="00E66C65">
      <w:pPr>
        <w:pStyle w:val="Standard"/>
        <w:jc w:val="both"/>
      </w:pPr>
      <w:r>
        <w:rPr>
          <w:rFonts w:cs="Calibri"/>
          <w:sz w:val="20"/>
          <w:szCs w:val="20"/>
        </w:rPr>
        <w:t xml:space="preserve">          3. </w:t>
      </w:r>
      <w:r w:rsidR="005A7510">
        <w:rPr>
          <w:rFonts w:cs="Calibri"/>
          <w:sz w:val="20"/>
          <w:szCs w:val="20"/>
        </w:rPr>
        <w:t>Odmowa wyrażenia zgody na przedłużenie terminu związania ofertą nie powoduje utraty wadium.</w:t>
      </w:r>
    </w:p>
    <w:p w14:paraId="1D70C499" w14:textId="77777777" w:rsidR="005F3FC2" w:rsidRDefault="005A7510">
      <w:pPr>
        <w:pStyle w:val="Nagwek2"/>
        <w:spacing w:before="240" w:after="240"/>
      </w:pPr>
      <w:bookmarkStart w:id="37" w:name="_iwk7tzonv6ne"/>
      <w:bookmarkStart w:id="38" w:name="__RefHeading__1027_30775664"/>
      <w:bookmarkEnd w:id="37"/>
      <w:r>
        <w:rPr>
          <w:rFonts w:cs="Calibri"/>
          <w:sz w:val="20"/>
          <w:szCs w:val="20"/>
        </w:rPr>
        <w:t>XVIII. Miejsce i termin składania ofert</w:t>
      </w:r>
      <w:bookmarkEnd w:id="38"/>
    </w:p>
    <w:p w14:paraId="4F471DB6" w14:textId="34A35357" w:rsidR="00CB2484" w:rsidRPr="00783467" w:rsidRDefault="00CB2484" w:rsidP="00B3110C">
      <w:pPr>
        <w:widowControl/>
        <w:numPr>
          <w:ilvl w:val="0"/>
          <w:numId w:val="101"/>
        </w:numPr>
        <w:suppressAutoHyphens w:val="0"/>
        <w:autoSpaceDN/>
        <w:spacing w:before="120" w:after="0" w:line="276" w:lineRule="auto"/>
        <w:ind w:right="-2"/>
        <w:jc w:val="both"/>
        <w:textAlignment w:val="auto"/>
        <w:rPr>
          <w:rFonts w:cs="Calibri"/>
          <w:sz w:val="20"/>
          <w:szCs w:val="20"/>
        </w:rPr>
      </w:pPr>
      <w:bookmarkStart w:id="39" w:name="_g4kmfra1vcqp"/>
      <w:bookmarkStart w:id="40" w:name="__RefHeading__1029_30775664"/>
      <w:bookmarkEnd w:id="39"/>
      <w:r w:rsidRPr="00783467">
        <w:rPr>
          <w:rFonts w:cs="Calibri"/>
          <w:b/>
          <w:sz w:val="20"/>
          <w:szCs w:val="20"/>
        </w:rPr>
        <w:t>Ofertę należy złożyć w terminie do dnia</w:t>
      </w:r>
      <w:r w:rsidR="00FD0796">
        <w:rPr>
          <w:rFonts w:cs="Calibri"/>
          <w:b/>
          <w:sz w:val="20"/>
          <w:szCs w:val="20"/>
        </w:rPr>
        <w:t xml:space="preserve"> </w:t>
      </w:r>
      <w:r w:rsidR="00FD0796" w:rsidRPr="00FD0796">
        <w:rPr>
          <w:rFonts w:cs="Calibri"/>
          <w:b/>
          <w:sz w:val="20"/>
          <w:szCs w:val="20"/>
          <w:u w:val="single"/>
        </w:rPr>
        <w:t>31</w:t>
      </w:r>
      <w:r w:rsidRPr="00FD0796">
        <w:rPr>
          <w:rFonts w:cs="Calibri"/>
          <w:b/>
          <w:sz w:val="20"/>
          <w:szCs w:val="20"/>
          <w:u w:val="single"/>
        </w:rPr>
        <w:t xml:space="preserve"> </w:t>
      </w:r>
      <w:r w:rsidRPr="0046674E">
        <w:rPr>
          <w:rFonts w:cs="Calibri"/>
          <w:b/>
          <w:sz w:val="20"/>
          <w:szCs w:val="20"/>
          <w:u w:val="single"/>
        </w:rPr>
        <w:t>marca.</w:t>
      </w:r>
      <w:r w:rsidRPr="00783467">
        <w:rPr>
          <w:rFonts w:cs="Calibri"/>
          <w:b/>
          <w:sz w:val="20"/>
          <w:szCs w:val="20"/>
          <w:u w:val="single"/>
        </w:rPr>
        <w:t xml:space="preserve">2023 r.  do godziny 09:00. </w:t>
      </w:r>
    </w:p>
    <w:p w14:paraId="626612CB" w14:textId="2FA63DEB" w:rsidR="00D0346F" w:rsidRPr="005B6867" w:rsidRDefault="00D0346F" w:rsidP="00D0346F">
      <w:pPr>
        <w:spacing w:before="34" w:after="120" w:line="276" w:lineRule="auto"/>
        <w:ind w:left="426"/>
        <w:jc w:val="both"/>
        <w:rPr>
          <w:rFonts w:cs="Calibri"/>
          <w:sz w:val="20"/>
          <w:szCs w:val="20"/>
          <w:shd w:val="clear" w:color="auto" w:fill="FFFFFF"/>
        </w:rPr>
      </w:pPr>
      <w:r>
        <w:rPr>
          <w:rFonts w:cs="Calibri"/>
          <w:b/>
          <w:sz w:val="20"/>
          <w:szCs w:val="20"/>
        </w:rPr>
        <w:t xml:space="preserve">    </w:t>
      </w:r>
      <w:r w:rsidR="00CB2484" w:rsidRPr="00783467">
        <w:rPr>
          <w:rFonts w:cs="Calibri"/>
          <w:b/>
          <w:sz w:val="20"/>
          <w:szCs w:val="20"/>
        </w:rPr>
        <w:t xml:space="preserve"> Składanie ofert następuje za pośrednictwem platformy dostępnej pod adresem internetowym: </w:t>
      </w:r>
      <w:hyperlink r:id="rId9" w:history="1">
        <w:r w:rsidRPr="005B6867">
          <w:rPr>
            <w:rStyle w:val="Hipercze"/>
            <w:rFonts w:cs="Calibri"/>
            <w:color w:val="auto"/>
            <w:sz w:val="20"/>
            <w:szCs w:val="20"/>
            <w:u w:val="none"/>
            <w:shd w:val="clear" w:color="auto" w:fill="FFFFFF"/>
          </w:rPr>
          <w:t>https://ezamowienia.g</w:t>
        </w:r>
        <w:r>
          <w:rPr>
            <w:rStyle w:val="Hipercze"/>
            <w:rFonts w:cs="Calibri"/>
            <w:color w:val="auto"/>
            <w:sz w:val="20"/>
            <w:szCs w:val="20"/>
            <w:u w:val="none"/>
            <w:shd w:val="clear" w:color="auto" w:fill="FFFFFF"/>
          </w:rPr>
          <w:t>ov.pl/mp-client/search/list/</w:t>
        </w:r>
        <w:r w:rsidRPr="00B3786A">
          <w:rPr>
            <w:rFonts w:asciiTheme="minorHAnsi" w:hAnsiTheme="minorHAnsi" w:cstheme="minorHAnsi"/>
            <w:color w:val="4A4A4A"/>
            <w:sz w:val="20"/>
            <w:szCs w:val="20"/>
            <w:shd w:val="clear" w:color="auto" w:fill="FFFFFF"/>
          </w:rPr>
          <w:t>ocds-148610-56f56ffc-c26e-11ed-8261-62cbbe4d0ca4</w:t>
        </w:r>
      </w:hyperlink>
    </w:p>
    <w:p w14:paraId="764BBB76" w14:textId="06BED7B6" w:rsidR="00CB2484" w:rsidRPr="00783467" w:rsidRDefault="00CB2484" w:rsidP="00CB2484">
      <w:pPr>
        <w:pStyle w:val="Nagwek3"/>
        <w:keepLines w:val="0"/>
        <w:numPr>
          <w:ilvl w:val="2"/>
          <w:numId w:val="0"/>
        </w:numPr>
        <w:shd w:val="clear" w:color="auto" w:fill="FFFFFF"/>
        <w:tabs>
          <w:tab w:val="num" w:pos="720"/>
        </w:tabs>
        <w:autoSpaceDN/>
        <w:spacing w:before="0" w:after="120" w:line="256" w:lineRule="auto"/>
        <w:ind w:left="720" w:hanging="720"/>
        <w:rPr>
          <w:rFonts w:eastAsia="Times New Roman" w:cs="Calibri"/>
          <w:b/>
          <w:bCs/>
          <w:kern w:val="0"/>
          <w:sz w:val="20"/>
          <w:szCs w:val="20"/>
          <w:lang w:eastAsia="pl-PL"/>
        </w:rPr>
      </w:pPr>
    </w:p>
    <w:p w14:paraId="526390BB" w14:textId="694B42C7" w:rsidR="00CB2484" w:rsidRPr="00D0346F" w:rsidRDefault="00CB2484" w:rsidP="00D0346F">
      <w:pPr>
        <w:pStyle w:val="Nagwek3"/>
        <w:keepLines w:val="0"/>
        <w:numPr>
          <w:ilvl w:val="2"/>
          <w:numId w:val="0"/>
        </w:numPr>
        <w:shd w:val="clear" w:color="auto" w:fill="FFFFFF"/>
        <w:tabs>
          <w:tab w:val="num" w:pos="720"/>
        </w:tabs>
        <w:autoSpaceDN/>
        <w:spacing w:before="0" w:after="120" w:line="256" w:lineRule="auto"/>
        <w:ind w:left="720" w:hanging="720"/>
        <w:rPr>
          <w:rFonts w:cs="Calibri"/>
          <w:b/>
          <w:sz w:val="20"/>
          <w:szCs w:val="20"/>
        </w:rPr>
      </w:pPr>
      <w:r w:rsidRPr="00783467">
        <w:rPr>
          <w:rFonts w:cs="Calibri"/>
          <w:b/>
          <w:sz w:val="20"/>
          <w:szCs w:val="20"/>
        </w:rPr>
        <w:t xml:space="preserve">                Identyfikator </w:t>
      </w:r>
      <w:proofErr w:type="spellStart"/>
      <w:r w:rsidRPr="00783467">
        <w:rPr>
          <w:rFonts w:cs="Calibri"/>
          <w:b/>
          <w:sz w:val="20"/>
          <w:szCs w:val="20"/>
        </w:rPr>
        <w:t>postępowania:</w:t>
      </w:r>
      <w:r w:rsidRPr="00783467">
        <w:rPr>
          <w:rFonts w:eastAsia="Times New Roman" w:cs="Calibri"/>
          <w:color w:val="000000"/>
          <w:kern w:val="0"/>
          <w:sz w:val="20"/>
          <w:szCs w:val="20"/>
          <w:lang w:eastAsia="pl-PL"/>
        </w:rPr>
        <w:t>ocds</w:t>
      </w:r>
      <w:proofErr w:type="spellEnd"/>
      <w:r w:rsidRPr="00783467">
        <w:rPr>
          <w:rFonts w:eastAsia="Times New Roman" w:cs="Calibri"/>
          <w:color w:val="000000"/>
          <w:kern w:val="0"/>
          <w:sz w:val="20"/>
          <w:szCs w:val="20"/>
          <w:lang w:eastAsia="pl-PL"/>
        </w:rPr>
        <w:t>-</w:t>
      </w:r>
      <w:r w:rsidR="00D0346F" w:rsidRPr="00D0346F">
        <w:rPr>
          <w:rFonts w:eastAsia="Times New Roman" w:cs="Calibri"/>
          <w:color w:val="000000"/>
          <w:kern w:val="0"/>
          <w:sz w:val="20"/>
          <w:szCs w:val="20"/>
          <w:lang w:eastAsia="pl-PL"/>
        </w:rPr>
        <w:t>-148610-56f56ffc-c26e-11ed-8261-62cbbe4d0ca4</w:t>
      </w:r>
    </w:p>
    <w:p w14:paraId="50B4414E" w14:textId="77777777" w:rsidR="00CB2484" w:rsidRPr="00783467" w:rsidRDefault="00CB2484" w:rsidP="00CB2484">
      <w:pPr>
        <w:pStyle w:val="Akapitzlist"/>
        <w:tabs>
          <w:tab w:val="left" w:pos="9498"/>
        </w:tabs>
        <w:spacing w:line="276" w:lineRule="auto"/>
        <w:ind w:left="750"/>
        <w:jc w:val="both"/>
        <w:rPr>
          <w:rFonts w:cs="Calibri"/>
          <w:b/>
          <w:sz w:val="20"/>
          <w:szCs w:val="20"/>
        </w:rPr>
      </w:pPr>
    </w:p>
    <w:p w14:paraId="2E3A3257" w14:textId="32B5525E" w:rsidR="00CB2484" w:rsidRPr="00783467" w:rsidRDefault="00CB2484" w:rsidP="00CB2484">
      <w:pPr>
        <w:widowControl/>
        <w:suppressAutoHyphens w:val="0"/>
        <w:spacing w:before="120" w:after="0" w:line="276" w:lineRule="auto"/>
        <w:ind w:left="720" w:right="-2"/>
        <w:jc w:val="both"/>
        <w:textAlignment w:val="auto"/>
        <w:rPr>
          <w:rFonts w:cs="Calibri"/>
          <w:sz w:val="20"/>
          <w:szCs w:val="20"/>
        </w:rPr>
      </w:pPr>
      <w:r w:rsidRPr="00783467">
        <w:rPr>
          <w:rFonts w:cs="Calibri"/>
          <w:sz w:val="20"/>
          <w:szCs w:val="20"/>
        </w:rPr>
        <w:t>Informacja na temat złożenia oferty znajduje się w pkt. XI</w:t>
      </w:r>
      <w:r w:rsidR="00701177">
        <w:rPr>
          <w:rFonts w:cs="Calibri"/>
          <w:sz w:val="20"/>
          <w:szCs w:val="20"/>
        </w:rPr>
        <w:t>V</w:t>
      </w:r>
      <w:r w:rsidRPr="00783467">
        <w:rPr>
          <w:rFonts w:cs="Calibri"/>
          <w:sz w:val="20"/>
          <w:szCs w:val="20"/>
        </w:rPr>
        <w:t xml:space="preserve"> SWZ. </w:t>
      </w:r>
      <w:r w:rsidRPr="00783467">
        <w:rPr>
          <w:rFonts w:cs="Calibri"/>
          <w:b/>
          <w:sz w:val="20"/>
          <w:szCs w:val="20"/>
          <w:u w:val="single"/>
        </w:rPr>
        <w:t xml:space="preserve"> </w:t>
      </w:r>
    </w:p>
    <w:p w14:paraId="09AA07C1" w14:textId="77777777" w:rsidR="00CB2484" w:rsidRPr="00783467" w:rsidRDefault="00CB2484" w:rsidP="00B3110C">
      <w:pPr>
        <w:widowControl/>
        <w:numPr>
          <w:ilvl w:val="0"/>
          <w:numId w:val="101"/>
        </w:numPr>
        <w:suppressAutoHyphens w:val="0"/>
        <w:autoSpaceDN/>
        <w:spacing w:before="120" w:after="0" w:line="276" w:lineRule="auto"/>
        <w:ind w:right="-2"/>
        <w:jc w:val="both"/>
        <w:textAlignment w:val="auto"/>
        <w:rPr>
          <w:rFonts w:cs="Calibri"/>
          <w:sz w:val="20"/>
          <w:szCs w:val="20"/>
        </w:rPr>
      </w:pPr>
      <w:r w:rsidRPr="00783467">
        <w:rPr>
          <w:rFonts w:cs="Calibri"/>
          <w:sz w:val="20"/>
          <w:szCs w:val="20"/>
        </w:rPr>
        <w:t xml:space="preserve">Zamawiający nie przewiduje publicznego otwarcia ofert. </w:t>
      </w:r>
    </w:p>
    <w:p w14:paraId="5AF829EA" w14:textId="77777777" w:rsidR="00CB2484" w:rsidRPr="00783467" w:rsidRDefault="00CB2484" w:rsidP="00B3110C">
      <w:pPr>
        <w:widowControl/>
        <w:numPr>
          <w:ilvl w:val="0"/>
          <w:numId w:val="101"/>
        </w:numPr>
        <w:suppressAutoHyphens w:val="0"/>
        <w:autoSpaceDN/>
        <w:spacing w:before="120" w:after="0" w:line="276" w:lineRule="auto"/>
        <w:ind w:right="-2"/>
        <w:jc w:val="both"/>
        <w:textAlignment w:val="auto"/>
        <w:rPr>
          <w:rFonts w:cs="Calibri"/>
          <w:sz w:val="20"/>
          <w:szCs w:val="20"/>
        </w:rPr>
      </w:pPr>
      <w:r w:rsidRPr="00783467">
        <w:rPr>
          <w:rFonts w:cs="Calibri"/>
          <w:sz w:val="20"/>
          <w:szCs w:val="20"/>
        </w:rPr>
        <w:t>Otwarcie ofert następuje poprzez użycie mechanizmu do odszyfrowywania ofert dostępnego na portalu ezamowienia.gov.pl.</w:t>
      </w:r>
    </w:p>
    <w:p w14:paraId="241943E9" w14:textId="77777777" w:rsidR="005F3FC2" w:rsidRDefault="005A7510">
      <w:pPr>
        <w:pStyle w:val="Standard"/>
        <w:tabs>
          <w:tab w:val="left" w:pos="10350"/>
        </w:tabs>
        <w:ind w:left="426" w:hanging="426"/>
        <w:jc w:val="both"/>
      </w:pPr>
      <w:r>
        <w:rPr>
          <w:rFonts w:cs="Calibri"/>
          <w:sz w:val="20"/>
          <w:szCs w:val="20"/>
        </w:rPr>
        <w:t>XIX. Otwarcie ofert</w:t>
      </w:r>
      <w:bookmarkEnd w:id="40"/>
    </w:p>
    <w:p w14:paraId="784F0839" w14:textId="4D6E45FB" w:rsidR="005F3FC2" w:rsidRDefault="005A7510">
      <w:pPr>
        <w:pStyle w:val="Standard"/>
        <w:tabs>
          <w:tab w:val="left" w:pos="10350"/>
        </w:tabs>
        <w:ind w:left="426" w:hanging="426"/>
        <w:jc w:val="both"/>
      </w:pPr>
      <w:bookmarkStart w:id="41" w:name="_kc2xtpcwd955"/>
      <w:bookmarkEnd w:id="41"/>
      <w:r>
        <w:rPr>
          <w:rFonts w:cs="Calibri"/>
        </w:rPr>
        <w:t>1</w:t>
      </w:r>
      <w:r>
        <w:rPr>
          <w:rFonts w:cs="Calibri"/>
          <w:sz w:val="20"/>
          <w:szCs w:val="20"/>
        </w:rPr>
        <w:t xml:space="preserve">.     Otwarcie ofert nastąpi w dniu </w:t>
      </w:r>
      <w:r w:rsidR="00FD0796">
        <w:rPr>
          <w:rFonts w:cs="Calibri"/>
          <w:b/>
          <w:sz w:val="20"/>
          <w:szCs w:val="20"/>
          <w:u w:val="single"/>
        </w:rPr>
        <w:t xml:space="preserve">31 marca </w:t>
      </w:r>
      <w:r w:rsidRPr="0046674E">
        <w:rPr>
          <w:rFonts w:cs="Calibri"/>
          <w:b/>
          <w:sz w:val="20"/>
          <w:szCs w:val="20"/>
          <w:u w:val="single"/>
        </w:rPr>
        <w:t>202</w:t>
      </w:r>
      <w:r w:rsidR="00E40A0E" w:rsidRPr="0046674E">
        <w:rPr>
          <w:rFonts w:cs="Calibri"/>
          <w:b/>
          <w:sz w:val="20"/>
          <w:szCs w:val="20"/>
          <w:u w:val="single"/>
        </w:rPr>
        <w:t>3</w:t>
      </w:r>
      <w:r w:rsidRPr="0046674E">
        <w:rPr>
          <w:rFonts w:cs="Calibri"/>
          <w:b/>
          <w:sz w:val="20"/>
          <w:szCs w:val="20"/>
          <w:u w:val="single"/>
        </w:rPr>
        <w:t xml:space="preserve"> r.</w:t>
      </w:r>
      <w:r>
        <w:rPr>
          <w:rFonts w:cs="Calibri"/>
          <w:b/>
          <w:sz w:val="20"/>
          <w:szCs w:val="20"/>
          <w:u w:val="single"/>
        </w:rPr>
        <w:t xml:space="preserve">  o godzinie 10:30</w:t>
      </w:r>
    </w:p>
    <w:p w14:paraId="0AFB76F6" w14:textId="77777777" w:rsidR="005F3FC2" w:rsidRDefault="005A7510">
      <w:pPr>
        <w:pStyle w:val="Standard"/>
        <w:tabs>
          <w:tab w:val="left" w:pos="10350"/>
        </w:tabs>
        <w:ind w:left="426" w:hanging="426"/>
        <w:jc w:val="both"/>
      </w:pPr>
      <w:r>
        <w:rPr>
          <w:rFonts w:cs="Calibri"/>
          <w:sz w:val="20"/>
          <w:szCs w:val="20"/>
        </w:rPr>
        <w:t>2.</w:t>
      </w:r>
      <w:r>
        <w:rPr>
          <w:rFonts w:cs="Calibri"/>
          <w:sz w:val="20"/>
          <w:szCs w:val="20"/>
        </w:rPr>
        <w:tab/>
        <w:t>Otwarcie ofert jest niejawne.</w:t>
      </w:r>
    </w:p>
    <w:p w14:paraId="6C0F5F68" w14:textId="77777777" w:rsidR="005F3FC2" w:rsidRDefault="005A7510">
      <w:pPr>
        <w:pStyle w:val="Standard"/>
        <w:tabs>
          <w:tab w:val="left" w:pos="10350"/>
        </w:tabs>
        <w:ind w:left="426" w:hanging="426"/>
        <w:jc w:val="both"/>
      </w:pPr>
      <w:r>
        <w:rPr>
          <w:rFonts w:cs="Calibri"/>
          <w:sz w:val="20"/>
          <w:szCs w:val="20"/>
        </w:rPr>
        <w:t>3.</w:t>
      </w:r>
      <w:r>
        <w:rPr>
          <w:rFonts w:cs="Calibri"/>
          <w:sz w:val="20"/>
          <w:szCs w:val="20"/>
        </w:rPr>
        <w:tab/>
        <w:t>Zamawiający, niezwłocznie po otwarciu ofert, udostępnia na stronie internetowej prowadzonego postępowania informacje o:</w:t>
      </w:r>
    </w:p>
    <w:p w14:paraId="24CC00C9" w14:textId="710F4DC3" w:rsidR="005F3FC2" w:rsidRDefault="005A7510">
      <w:pPr>
        <w:pStyle w:val="Standard"/>
        <w:tabs>
          <w:tab w:val="left" w:pos="11625"/>
        </w:tabs>
        <w:ind w:left="851" w:hanging="567"/>
        <w:jc w:val="both"/>
      </w:pPr>
      <w:r>
        <w:rPr>
          <w:rFonts w:cs="Calibri"/>
          <w:sz w:val="20"/>
          <w:szCs w:val="20"/>
        </w:rPr>
        <w:t>1</w:t>
      </w:r>
      <w:r w:rsidR="00E40A0E">
        <w:rPr>
          <w:rFonts w:cs="Calibri"/>
          <w:sz w:val="20"/>
          <w:szCs w:val="20"/>
        </w:rPr>
        <w:t>)</w:t>
      </w:r>
      <w:r>
        <w:rPr>
          <w:rFonts w:cs="Calibri"/>
          <w:sz w:val="20"/>
          <w:szCs w:val="20"/>
        </w:rPr>
        <w:tab/>
        <w:t>nazwach albo imionach i nazwiskach oraz siedzibach lub miejscach prowadzonej działalności gospodarczej albo miejscach zamieszkania wykonawców, których oferty zostały otwarte;</w:t>
      </w:r>
    </w:p>
    <w:p w14:paraId="4146D6FE" w14:textId="3F421DFE" w:rsidR="005F3FC2" w:rsidRDefault="005A7510">
      <w:pPr>
        <w:pStyle w:val="Standard"/>
        <w:tabs>
          <w:tab w:val="left" w:pos="11625"/>
        </w:tabs>
        <w:ind w:left="851" w:hanging="567"/>
        <w:jc w:val="both"/>
      </w:pPr>
      <w:r>
        <w:rPr>
          <w:rFonts w:cs="Calibri"/>
          <w:sz w:val="20"/>
          <w:szCs w:val="20"/>
        </w:rPr>
        <w:t>2</w:t>
      </w:r>
      <w:r w:rsidR="00E40A0E">
        <w:rPr>
          <w:rFonts w:cs="Calibri"/>
          <w:sz w:val="20"/>
          <w:szCs w:val="20"/>
        </w:rPr>
        <w:t>)</w:t>
      </w:r>
      <w:r>
        <w:rPr>
          <w:rFonts w:cs="Calibri"/>
          <w:sz w:val="20"/>
          <w:szCs w:val="20"/>
        </w:rPr>
        <w:tab/>
        <w:t>cenach lub kosztach zawartych w ofertach.</w:t>
      </w:r>
    </w:p>
    <w:p w14:paraId="55B29C0C" w14:textId="77777777" w:rsidR="005F3FC2" w:rsidRDefault="005A7510">
      <w:pPr>
        <w:pStyle w:val="Standard"/>
        <w:tabs>
          <w:tab w:val="left" w:pos="10350"/>
        </w:tabs>
        <w:ind w:left="426" w:hanging="426"/>
        <w:jc w:val="both"/>
      </w:pPr>
      <w:r>
        <w:rPr>
          <w:rFonts w:cs="Calibri"/>
          <w:sz w:val="20"/>
          <w:szCs w:val="20"/>
        </w:rPr>
        <w:t>4.</w:t>
      </w:r>
      <w:r>
        <w:rPr>
          <w:rFonts w:cs="Calibri"/>
          <w:sz w:val="20"/>
          <w:szCs w:val="20"/>
        </w:rPr>
        <w:tab/>
        <w:t>W przypadku wystąpienia awarii systemu teleinformatycznego, która spowoduje brak możliwości otwarcia ofert w terminie określonym przez Zamawiającego, otwarcie ofert nastąpi niezwłocznie po usunięciu awarii.</w:t>
      </w:r>
    </w:p>
    <w:p w14:paraId="6EE9BB85" w14:textId="66856087" w:rsidR="005F3FC2" w:rsidRDefault="005A7510" w:rsidP="00E40A0E">
      <w:pPr>
        <w:pStyle w:val="Standard"/>
        <w:tabs>
          <w:tab w:val="left" w:pos="10350"/>
        </w:tabs>
        <w:ind w:left="426" w:hanging="426"/>
        <w:jc w:val="both"/>
        <w:rPr>
          <w:rFonts w:cs="Calibri"/>
          <w:sz w:val="20"/>
          <w:szCs w:val="20"/>
        </w:rPr>
      </w:pPr>
      <w:r>
        <w:rPr>
          <w:rFonts w:cs="Calibri"/>
          <w:sz w:val="20"/>
          <w:szCs w:val="20"/>
        </w:rPr>
        <w:t>5.</w:t>
      </w:r>
      <w:r>
        <w:rPr>
          <w:rFonts w:cs="Calibri"/>
          <w:sz w:val="20"/>
          <w:szCs w:val="20"/>
        </w:rPr>
        <w:tab/>
        <w:t>Zamawiający poinformuje o zmianie terminu otwarcia ofert na stronie internetowej prowadzonego postępowania.</w:t>
      </w:r>
    </w:p>
    <w:p w14:paraId="17CBC6F8" w14:textId="77777777" w:rsidR="005F3FC2" w:rsidRDefault="005F3FC2">
      <w:pPr>
        <w:pStyle w:val="Standard"/>
        <w:tabs>
          <w:tab w:val="left" w:pos="10350"/>
        </w:tabs>
        <w:ind w:left="426" w:hanging="426"/>
        <w:jc w:val="both"/>
      </w:pPr>
    </w:p>
    <w:p w14:paraId="7F9CD010" w14:textId="77777777" w:rsidR="005F3FC2" w:rsidRDefault="005A7510">
      <w:pPr>
        <w:pStyle w:val="Nagwek2"/>
        <w:spacing w:line="312" w:lineRule="auto"/>
        <w:jc w:val="both"/>
      </w:pPr>
      <w:bookmarkStart w:id="42" w:name="__RefHeading__1031_30775664"/>
      <w:r>
        <w:rPr>
          <w:rFonts w:cs="Calibri"/>
          <w:sz w:val="20"/>
          <w:szCs w:val="20"/>
        </w:rPr>
        <w:t>XX. Opis kryteriów oceny ofert wraz z podaniem wag tych kryteriów i sposobu oceny ofert</w:t>
      </w:r>
      <w:bookmarkEnd w:id="42"/>
    </w:p>
    <w:p w14:paraId="3DE6E9F4" w14:textId="06F7B8A7" w:rsidR="005F3FC2" w:rsidRDefault="005A7510" w:rsidP="00B3110C">
      <w:pPr>
        <w:pStyle w:val="Akapitzlist"/>
        <w:numPr>
          <w:ilvl w:val="1"/>
          <w:numId w:val="37"/>
        </w:numPr>
        <w:tabs>
          <w:tab w:val="left" w:pos="10136"/>
        </w:tabs>
        <w:spacing w:line="276" w:lineRule="auto"/>
        <w:jc w:val="both"/>
      </w:pPr>
      <w:r>
        <w:rPr>
          <w:rFonts w:cs="Calibri"/>
          <w:sz w:val="20"/>
          <w:szCs w:val="20"/>
        </w:rPr>
        <w:t>Przy wyborze najkorzystniejszej oferty Zamawiający będzie się kierował następującymi kryteriami oceny ofert:</w:t>
      </w:r>
    </w:p>
    <w:p w14:paraId="5EA9FE18" w14:textId="77777777" w:rsidR="005F3FC2" w:rsidRDefault="005A7510">
      <w:pPr>
        <w:pStyle w:val="Akapitzlist"/>
        <w:tabs>
          <w:tab w:val="left" w:pos="10136"/>
        </w:tabs>
        <w:spacing w:line="276" w:lineRule="auto"/>
        <w:ind w:left="284"/>
        <w:jc w:val="both"/>
      </w:pPr>
      <w:r>
        <w:rPr>
          <w:rFonts w:cs="Calibri"/>
          <w:b/>
          <w:bCs/>
          <w:sz w:val="20"/>
          <w:szCs w:val="20"/>
        </w:rPr>
        <w:t>Cena 60  pkt</w:t>
      </w:r>
    </w:p>
    <w:p w14:paraId="3A85D15C" w14:textId="77777777" w:rsidR="005F3FC2" w:rsidRDefault="005A7510">
      <w:pPr>
        <w:pStyle w:val="Akapitzlist"/>
        <w:tabs>
          <w:tab w:val="left" w:pos="10136"/>
        </w:tabs>
        <w:spacing w:line="276" w:lineRule="auto"/>
        <w:ind w:left="284"/>
        <w:jc w:val="both"/>
      </w:pPr>
      <w:r>
        <w:rPr>
          <w:b/>
          <w:sz w:val="20"/>
          <w:szCs w:val="20"/>
        </w:rPr>
        <w:t>Okres gwarancji  40 pkt</w:t>
      </w:r>
    </w:p>
    <w:p w14:paraId="48ABA10E" w14:textId="77777777" w:rsidR="00175A23" w:rsidRPr="00175A23" w:rsidRDefault="00175A23" w:rsidP="00175A23">
      <w:pPr>
        <w:pStyle w:val="Akapitzlist"/>
        <w:tabs>
          <w:tab w:val="left" w:pos="10136"/>
        </w:tabs>
        <w:spacing w:line="276" w:lineRule="auto"/>
        <w:ind w:left="284"/>
        <w:jc w:val="both"/>
        <w:rPr>
          <w:rFonts w:cs="Calibri"/>
          <w:color w:val="FF0000"/>
          <w:sz w:val="20"/>
          <w:szCs w:val="20"/>
        </w:rPr>
      </w:pPr>
    </w:p>
    <w:p w14:paraId="14CFF1F7" w14:textId="5C396636" w:rsidR="005F3FC2" w:rsidRDefault="005A7510">
      <w:pPr>
        <w:pStyle w:val="Standard"/>
        <w:tabs>
          <w:tab w:val="left" w:pos="9852"/>
        </w:tabs>
        <w:spacing w:line="276" w:lineRule="auto"/>
        <w:jc w:val="both"/>
        <w:rPr>
          <w:rFonts w:cs="Calibri"/>
          <w:sz w:val="20"/>
          <w:szCs w:val="20"/>
          <w:u w:val="single"/>
        </w:rPr>
      </w:pPr>
      <w:r>
        <w:rPr>
          <w:rFonts w:cs="Calibri"/>
          <w:sz w:val="20"/>
          <w:szCs w:val="20"/>
        </w:rPr>
        <w:t xml:space="preserve">         </w:t>
      </w:r>
      <w:r>
        <w:rPr>
          <w:rFonts w:cs="Calibri"/>
          <w:sz w:val="20"/>
          <w:szCs w:val="20"/>
          <w:u w:val="single"/>
        </w:rPr>
        <w:t>Kryterium nr 1:</w:t>
      </w:r>
    </w:p>
    <w:p w14:paraId="2113024E" w14:textId="3E011248" w:rsidR="00175A23" w:rsidRPr="00A35F80" w:rsidRDefault="00175A23">
      <w:pPr>
        <w:pStyle w:val="Standard"/>
        <w:tabs>
          <w:tab w:val="left" w:pos="9852"/>
        </w:tabs>
        <w:spacing w:line="276" w:lineRule="auto"/>
        <w:jc w:val="both"/>
        <w:rPr>
          <w:b/>
          <w:bCs/>
        </w:rPr>
      </w:pPr>
      <w:r w:rsidRPr="00A35F80">
        <w:rPr>
          <w:rFonts w:cs="Calibri"/>
          <w:color w:val="FF0000"/>
          <w:sz w:val="20"/>
          <w:szCs w:val="20"/>
        </w:rPr>
        <w:t xml:space="preserve">        </w:t>
      </w:r>
      <w:r w:rsidRPr="00C15720">
        <w:rPr>
          <w:rFonts w:cs="Calibri"/>
          <w:b/>
          <w:bCs/>
          <w:sz w:val="20"/>
          <w:szCs w:val="20"/>
        </w:rPr>
        <w:t>Cena:</w:t>
      </w:r>
      <w:r w:rsidR="00A35F80" w:rsidRPr="00C15720">
        <w:rPr>
          <w:rFonts w:cs="Calibri"/>
          <w:b/>
          <w:bCs/>
          <w:sz w:val="20"/>
          <w:szCs w:val="20"/>
        </w:rPr>
        <w:t xml:space="preserve"> 60</w:t>
      </w:r>
      <w:r w:rsidR="00C15720">
        <w:rPr>
          <w:rFonts w:cs="Calibri"/>
          <w:b/>
          <w:bCs/>
          <w:sz w:val="20"/>
          <w:szCs w:val="20"/>
        </w:rPr>
        <w:t xml:space="preserve"> </w:t>
      </w:r>
      <w:r w:rsidR="00A35F80" w:rsidRPr="00C15720">
        <w:rPr>
          <w:rFonts w:cs="Calibri"/>
          <w:b/>
          <w:bCs/>
          <w:sz w:val="20"/>
          <w:szCs w:val="20"/>
        </w:rPr>
        <w:t>pkt</w:t>
      </w:r>
    </w:p>
    <w:p w14:paraId="08824183" w14:textId="77777777" w:rsidR="005F3FC2" w:rsidRDefault="005A7510">
      <w:pPr>
        <w:pStyle w:val="Standard"/>
        <w:ind w:left="426"/>
      </w:pPr>
      <w:r>
        <w:rPr>
          <w:rFonts w:eastAsia="TimesNewRoman" w:cs="Calibri"/>
          <w:sz w:val="20"/>
          <w:szCs w:val="20"/>
        </w:rPr>
        <w:t>Oferta zawierająca najniższą cenę otrzyma maksymalną liczbę punktów, a pozostałe oferty proporcjonalnie mniej wg wzoru:</w:t>
      </w:r>
    </w:p>
    <w:p w14:paraId="0817FB96" w14:textId="77777777" w:rsidR="005F3FC2" w:rsidRDefault="005F3FC2">
      <w:pPr>
        <w:pStyle w:val="Standard"/>
        <w:ind w:left="426"/>
        <w:rPr>
          <w:rFonts w:cs="Calibri"/>
        </w:rPr>
      </w:pPr>
    </w:p>
    <w:p w14:paraId="1B1B576D" w14:textId="77777777" w:rsidR="005F3FC2" w:rsidRDefault="005A7510">
      <w:pPr>
        <w:pStyle w:val="Standard"/>
        <w:ind w:firstLine="284"/>
        <w:jc w:val="center"/>
      </w:pPr>
      <w:r>
        <w:rPr>
          <w:rFonts w:cs="Calibri"/>
          <w:b/>
          <w:sz w:val="20"/>
          <w:szCs w:val="20"/>
        </w:rPr>
        <w:t>najniższa cena  podana w  złożonych ofertach</w:t>
      </w:r>
    </w:p>
    <w:p w14:paraId="02F5B157" w14:textId="13D8F892" w:rsidR="005F3FC2" w:rsidRDefault="00C15720">
      <w:pPr>
        <w:pStyle w:val="Standard"/>
        <w:ind w:firstLine="284"/>
        <w:jc w:val="center"/>
      </w:pPr>
      <w:proofErr w:type="spellStart"/>
      <w:r>
        <w:rPr>
          <w:rStyle w:val="Domylnaczcionkaakapitu1"/>
          <w:rFonts w:cs="Calibri"/>
          <w:b/>
          <w:sz w:val="20"/>
          <w:szCs w:val="20"/>
        </w:rPr>
        <w:t>Pkc</w:t>
      </w:r>
      <w:proofErr w:type="spellEnd"/>
      <w:r w:rsidR="005A7510">
        <w:rPr>
          <w:rStyle w:val="Domylnaczcionkaakapitu1"/>
          <w:rFonts w:cs="Calibri"/>
          <w:sz w:val="20"/>
          <w:szCs w:val="20"/>
        </w:rPr>
        <w:t xml:space="preserve"> =       ––––––––––––––––––––––––––– </w:t>
      </w:r>
      <w:r w:rsidR="005A7510">
        <w:rPr>
          <w:rStyle w:val="Domylnaczcionkaakapitu1"/>
          <w:rFonts w:cs="Calibri"/>
          <w:b/>
          <w:sz w:val="20"/>
          <w:szCs w:val="20"/>
        </w:rPr>
        <w:t>x</w:t>
      </w:r>
      <w:r w:rsidR="005A7510">
        <w:rPr>
          <w:rStyle w:val="Domylnaczcionkaakapitu1"/>
          <w:rFonts w:cs="Calibri"/>
          <w:sz w:val="20"/>
          <w:szCs w:val="20"/>
        </w:rPr>
        <w:t xml:space="preserve"> 60</w:t>
      </w:r>
    </w:p>
    <w:p w14:paraId="26A107AF" w14:textId="77777777" w:rsidR="005F3FC2" w:rsidRDefault="005A7510">
      <w:pPr>
        <w:pStyle w:val="Standard"/>
        <w:ind w:firstLine="284"/>
        <w:jc w:val="center"/>
      </w:pPr>
      <w:r>
        <w:rPr>
          <w:rStyle w:val="Domylnaczcionkaakapitu1"/>
          <w:rFonts w:cs="Calibri"/>
          <w:b/>
          <w:sz w:val="20"/>
          <w:szCs w:val="20"/>
        </w:rPr>
        <w:t>cena w badanej ofercie</w:t>
      </w:r>
    </w:p>
    <w:p w14:paraId="26FF3F92" w14:textId="77777777" w:rsidR="00C15720" w:rsidRDefault="00C15720">
      <w:pPr>
        <w:pStyle w:val="Standard"/>
        <w:jc w:val="both"/>
        <w:rPr>
          <w:rFonts w:cs="Calibri"/>
          <w:sz w:val="20"/>
          <w:szCs w:val="20"/>
        </w:rPr>
      </w:pPr>
    </w:p>
    <w:p w14:paraId="29368E85" w14:textId="77777777" w:rsidR="00C15720" w:rsidRDefault="00C15720">
      <w:pPr>
        <w:pStyle w:val="Standard"/>
        <w:jc w:val="both"/>
        <w:rPr>
          <w:rFonts w:cs="Calibri"/>
          <w:sz w:val="20"/>
          <w:szCs w:val="20"/>
        </w:rPr>
      </w:pPr>
    </w:p>
    <w:p w14:paraId="3494D2DD" w14:textId="4EEF463B" w:rsidR="005F3FC2" w:rsidRDefault="00C15720">
      <w:pPr>
        <w:pStyle w:val="Standard"/>
        <w:jc w:val="both"/>
        <w:rPr>
          <w:rFonts w:cs="Calibri"/>
          <w:bCs/>
          <w:sz w:val="20"/>
          <w:szCs w:val="20"/>
        </w:rPr>
      </w:pPr>
      <w:r>
        <w:rPr>
          <w:rFonts w:cs="Calibri"/>
          <w:sz w:val="20"/>
          <w:szCs w:val="20"/>
        </w:rPr>
        <w:t xml:space="preserve">         </w:t>
      </w:r>
      <w:proofErr w:type="spellStart"/>
      <w:r>
        <w:rPr>
          <w:rFonts w:cs="Calibri"/>
          <w:sz w:val="20"/>
          <w:szCs w:val="20"/>
        </w:rPr>
        <w:t>Pkc</w:t>
      </w:r>
      <w:proofErr w:type="spellEnd"/>
      <w:r>
        <w:rPr>
          <w:rFonts w:cs="Calibri"/>
          <w:bCs/>
          <w:sz w:val="20"/>
          <w:szCs w:val="20"/>
          <w:vertAlign w:val="subscript"/>
          <w:lang w:val="de-DE"/>
        </w:rPr>
        <w:t xml:space="preserve"> </w:t>
      </w:r>
      <w:r>
        <w:rPr>
          <w:rFonts w:cs="Calibri"/>
          <w:bCs/>
          <w:sz w:val="20"/>
          <w:szCs w:val="20"/>
        </w:rPr>
        <w:t>- ilość punktów oferty badanej w kryterium cena</w:t>
      </w:r>
    </w:p>
    <w:p w14:paraId="68739C08" w14:textId="77777777" w:rsidR="004C65C5" w:rsidRDefault="004C65C5">
      <w:pPr>
        <w:pStyle w:val="Standard"/>
        <w:jc w:val="both"/>
        <w:rPr>
          <w:rFonts w:cs="Calibri"/>
          <w:sz w:val="20"/>
          <w:szCs w:val="20"/>
        </w:rPr>
      </w:pPr>
    </w:p>
    <w:p w14:paraId="0E745917" w14:textId="77777777" w:rsidR="004C65C5" w:rsidRDefault="004C65C5" w:rsidP="004C65C5">
      <w:pPr>
        <w:pStyle w:val="Akapitzlist"/>
        <w:tabs>
          <w:tab w:val="left" w:pos="10278"/>
        </w:tabs>
        <w:ind w:left="426"/>
        <w:jc w:val="both"/>
      </w:pPr>
      <w:r>
        <w:rPr>
          <w:rFonts w:cs="Calibri"/>
          <w:sz w:val="20"/>
          <w:szCs w:val="20"/>
          <w:u w:val="single"/>
        </w:rPr>
        <w:t>Kryterium nr 2:</w:t>
      </w:r>
    </w:p>
    <w:p w14:paraId="208A8E9D" w14:textId="77777777" w:rsidR="004C65C5" w:rsidRDefault="004C65C5" w:rsidP="004C65C5">
      <w:pPr>
        <w:pStyle w:val="Akapitzlist"/>
        <w:tabs>
          <w:tab w:val="left" w:pos="710"/>
          <w:tab w:val="left" w:pos="852"/>
        </w:tabs>
        <w:suppressAutoHyphens w:val="0"/>
        <w:ind w:left="426"/>
        <w:jc w:val="both"/>
      </w:pPr>
      <w:r>
        <w:rPr>
          <w:rFonts w:cs="Calibri"/>
          <w:b/>
          <w:bCs/>
          <w:sz w:val="20"/>
          <w:szCs w:val="20"/>
        </w:rPr>
        <w:t>Okres gwarancji : 40 pkt</w:t>
      </w:r>
    </w:p>
    <w:p w14:paraId="7E8DECE8" w14:textId="77777777" w:rsidR="004C65C5" w:rsidRDefault="004C65C5" w:rsidP="004C65C5">
      <w:pPr>
        <w:pStyle w:val="Akapitzlist"/>
        <w:tabs>
          <w:tab w:val="left" w:pos="710"/>
          <w:tab w:val="left" w:pos="852"/>
        </w:tabs>
        <w:suppressAutoHyphens w:val="0"/>
        <w:ind w:left="426"/>
        <w:jc w:val="both"/>
        <w:rPr>
          <w:rFonts w:cs="Calibri"/>
          <w:b/>
          <w:bCs/>
          <w:sz w:val="20"/>
          <w:szCs w:val="20"/>
        </w:rPr>
      </w:pPr>
    </w:p>
    <w:p w14:paraId="25C67240" w14:textId="77777777" w:rsidR="004C65C5" w:rsidRDefault="004C65C5" w:rsidP="004C65C5">
      <w:pPr>
        <w:pStyle w:val="Akapitzlist"/>
        <w:tabs>
          <w:tab w:val="left" w:pos="993"/>
        </w:tabs>
        <w:ind w:left="426"/>
        <w:jc w:val="both"/>
      </w:pPr>
      <w:r>
        <w:rPr>
          <w:rFonts w:cs="Calibri"/>
          <w:sz w:val="20"/>
          <w:szCs w:val="20"/>
        </w:rPr>
        <w:t xml:space="preserve">Punkty w przedmiotowym kryterium oceny ofert zostaną przyznane na podstawie określonego w ofercie </w:t>
      </w:r>
      <w:r>
        <w:rPr>
          <w:rFonts w:cs="Calibri"/>
          <w:sz w:val="20"/>
          <w:szCs w:val="20"/>
          <w:u w:val="single"/>
        </w:rPr>
        <w:t>okresu gwarancji</w:t>
      </w:r>
      <w:r>
        <w:rPr>
          <w:rFonts w:cs="Calibri"/>
          <w:sz w:val="20"/>
          <w:szCs w:val="20"/>
        </w:rPr>
        <w:t xml:space="preserve"> na oferowane roboty budowlane.</w:t>
      </w:r>
    </w:p>
    <w:p w14:paraId="4919BF5E" w14:textId="77777777" w:rsidR="004C65C5" w:rsidRDefault="004C65C5" w:rsidP="004C65C5">
      <w:pPr>
        <w:pStyle w:val="Akapitzlist"/>
        <w:tabs>
          <w:tab w:val="left" w:pos="1135"/>
        </w:tabs>
        <w:ind w:left="426"/>
        <w:jc w:val="both"/>
      </w:pPr>
      <w:r>
        <w:rPr>
          <w:rFonts w:cs="Calibri"/>
          <w:sz w:val="20"/>
          <w:szCs w:val="20"/>
        </w:rPr>
        <w:t>Okres gwarancji udzielanej przez Wykonawcę musi zostać podany w pełnych miesiącach.</w:t>
      </w:r>
    </w:p>
    <w:p w14:paraId="7BCF42E0" w14:textId="77777777" w:rsidR="004C65C5" w:rsidRDefault="004C65C5" w:rsidP="004C65C5">
      <w:pPr>
        <w:pStyle w:val="Akapitzlist"/>
        <w:tabs>
          <w:tab w:val="left" w:pos="710"/>
        </w:tabs>
        <w:ind w:left="426"/>
        <w:jc w:val="both"/>
      </w:pPr>
      <w:r>
        <w:rPr>
          <w:rFonts w:cs="Calibri"/>
          <w:sz w:val="20"/>
          <w:szCs w:val="20"/>
        </w:rPr>
        <w:t xml:space="preserve">Okres gwarancji </w:t>
      </w:r>
      <w:r>
        <w:rPr>
          <w:rFonts w:cs="Calibri"/>
          <w:bCs/>
          <w:sz w:val="20"/>
          <w:szCs w:val="20"/>
        </w:rPr>
        <w:t>w przedziale: 36 miesięcy – 60 miesięcy</w:t>
      </w:r>
    </w:p>
    <w:p w14:paraId="59458163" w14:textId="77777777" w:rsidR="004C65C5" w:rsidRDefault="004C65C5" w:rsidP="004C65C5">
      <w:pPr>
        <w:pStyle w:val="Akapitzlist"/>
        <w:tabs>
          <w:tab w:val="left" w:pos="1135"/>
        </w:tabs>
        <w:ind w:left="426"/>
        <w:jc w:val="both"/>
      </w:pPr>
      <w:r>
        <w:rPr>
          <w:rFonts w:cs="Calibri"/>
          <w:sz w:val="20"/>
          <w:szCs w:val="20"/>
        </w:rPr>
        <w:t>Okres gwarancji udzielanej przez Wykonawcę nie może być krótszy niż 36 miesięcy.</w:t>
      </w:r>
    </w:p>
    <w:p w14:paraId="5A819019" w14:textId="77777777" w:rsidR="004C65C5" w:rsidRPr="00CA33DF" w:rsidRDefault="004C65C5" w:rsidP="004C65C5">
      <w:pPr>
        <w:tabs>
          <w:tab w:val="left" w:pos="1135"/>
        </w:tabs>
        <w:ind w:left="567"/>
        <w:jc w:val="both"/>
        <w:rPr>
          <w:rFonts w:asciiTheme="minorHAnsi" w:hAnsiTheme="minorHAnsi" w:cstheme="minorHAnsi"/>
          <w:sz w:val="20"/>
          <w:szCs w:val="20"/>
        </w:rPr>
      </w:pPr>
      <w:r w:rsidRPr="00CA33DF">
        <w:rPr>
          <w:rFonts w:asciiTheme="minorHAnsi" w:hAnsiTheme="minorHAnsi" w:cstheme="minorHAnsi"/>
          <w:sz w:val="20"/>
          <w:szCs w:val="20"/>
        </w:rPr>
        <w:t>Punkty za kryterium „Okres gwarancji i rękojmi” (waga 40 pkt) - zostaną przyznane zgodnie z poniższym opisem:</w:t>
      </w:r>
    </w:p>
    <w:p w14:paraId="378206D1" w14:textId="77777777" w:rsidR="004C65C5" w:rsidRPr="00CA33DF" w:rsidRDefault="004C65C5" w:rsidP="004C65C5">
      <w:pPr>
        <w:tabs>
          <w:tab w:val="left" w:pos="1135"/>
        </w:tabs>
        <w:ind w:left="567"/>
        <w:jc w:val="both"/>
        <w:rPr>
          <w:rFonts w:asciiTheme="minorHAnsi" w:hAnsiTheme="minorHAnsi" w:cstheme="minorHAnsi"/>
          <w:sz w:val="20"/>
          <w:szCs w:val="20"/>
        </w:rPr>
      </w:pPr>
      <w:r w:rsidRPr="00CA33DF">
        <w:rPr>
          <w:rFonts w:asciiTheme="minorHAnsi" w:hAnsiTheme="minorHAnsi" w:cstheme="minorHAnsi"/>
          <w:sz w:val="20"/>
          <w:szCs w:val="20"/>
        </w:rPr>
        <w:t xml:space="preserve"> Oferty w tym kryterium oceniane będą w odniesieniu do najdłuższego okresu gwarancji i rękojmi na wykonane roboty budowlane w ramach realizacji przedmiotu zamówienia przedstawionego przez wykonawców, zastrzegając iż minimalny okres (termin) gwarancji i rękojmi wynosi 36 miesięcy  wg poniższego wzoru: </w:t>
      </w:r>
    </w:p>
    <w:p w14:paraId="124C63CF" w14:textId="77777777" w:rsidR="004C65C5" w:rsidRPr="00CA33DF" w:rsidRDefault="004C65C5" w:rsidP="00B3110C">
      <w:pPr>
        <w:widowControl/>
        <w:numPr>
          <w:ilvl w:val="2"/>
          <w:numId w:val="80"/>
        </w:numPr>
        <w:suppressAutoHyphens w:val="0"/>
        <w:autoSpaceDN/>
        <w:spacing w:after="0" w:line="240" w:lineRule="auto"/>
        <w:ind w:left="567" w:right="54"/>
        <w:contextualSpacing/>
        <w:jc w:val="both"/>
        <w:textAlignment w:val="auto"/>
        <w:rPr>
          <w:rFonts w:asciiTheme="minorHAnsi" w:hAnsiTheme="minorHAnsi" w:cstheme="minorHAnsi"/>
          <w:sz w:val="20"/>
          <w:szCs w:val="20"/>
        </w:rPr>
      </w:pPr>
      <w:bookmarkStart w:id="43" w:name="_Hlk55369257"/>
      <w:r w:rsidRPr="00CA33DF">
        <w:rPr>
          <w:rFonts w:asciiTheme="minorHAnsi" w:hAnsiTheme="minorHAnsi" w:cstheme="minorHAnsi"/>
          <w:sz w:val="20"/>
          <w:szCs w:val="20"/>
        </w:rPr>
        <w:t xml:space="preserve">36 miesięcy  gwarancji i rękojmi -    0 punktów,  </w:t>
      </w:r>
    </w:p>
    <w:p w14:paraId="179DB48C" w14:textId="77777777" w:rsidR="004C65C5" w:rsidRPr="00CA33DF" w:rsidRDefault="004C65C5" w:rsidP="00B3110C">
      <w:pPr>
        <w:widowControl/>
        <w:numPr>
          <w:ilvl w:val="2"/>
          <w:numId w:val="80"/>
        </w:numPr>
        <w:suppressAutoHyphens w:val="0"/>
        <w:autoSpaceDN/>
        <w:spacing w:after="0" w:line="240" w:lineRule="auto"/>
        <w:ind w:left="567" w:right="54"/>
        <w:contextualSpacing/>
        <w:jc w:val="both"/>
        <w:textAlignment w:val="auto"/>
        <w:rPr>
          <w:rFonts w:asciiTheme="minorHAnsi" w:hAnsiTheme="minorHAnsi" w:cstheme="minorHAnsi"/>
          <w:sz w:val="20"/>
          <w:szCs w:val="20"/>
        </w:rPr>
      </w:pPr>
      <w:r w:rsidRPr="00CA33DF">
        <w:rPr>
          <w:rFonts w:asciiTheme="minorHAnsi" w:hAnsiTheme="minorHAnsi" w:cstheme="minorHAnsi"/>
          <w:sz w:val="20"/>
          <w:szCs w:val="20"/>
        </w:rPr>
        <w:t>48 miesięcy gwarancji i rękojmi -   20 punktów</w:t>
      </w:r>
      <w:r>
        <w:rPr>
          <w:rFonts w:asciiTheme="minorHAnsi" w:hAnsiTheme="minorHAnsi" w:cstheme="minorHAnsi"/>
          <w:sz w:val="20"/>
          <w:szCs w:val="20"/>
        </w:rPr>
        <w:t>,</w:t>
      </w:r>
    </w:p>
    <w:p w14:paraId="1824291E" w14:textId="77777777" w:rsidR="004C65C5" w:rsidRPr="00CA33DF" w:rsidRDefault="004C65C5" w:rsidP="00B3110C">
      <w:pPr>
        <w:widowControl/>
        <w:numPr>
          <w:ilvl w:val="2"/>
          <w:numId w:val="80"/>
        </w:numPr>
        <w:suppressAutoHyphens w:val="0"/>
        <w:autoSpaceDN/>
        <w:spacing w:after="0" w:line="240" w:lineRule="auto"/>
        <w:ind w:left="567" w:right="54"/>
        <w:contextualSpacing/>
        <w:jc w:val="both"/>
        <w:textAlignment w:val="auto"/>
        <w:rPr>
          <w:rFonts w:asciiTheme="minorHAnsi" w:hAnsiTheme="minorHAnsi" w:cstheme="minorHAnsi"/>
          <w:sz w:val="20"/>
          <w:szCs w:val="20"/>
        </w:rPr>
      </w:pPr>
      <w:r>
        <w:rPr>
          <w:rFonts w:asciiTheme="minorHAnsi" w:hAnsiTheme="minorHAnsi" w:cstheme="minorHAnsi"/>
          <w:sz w:val="20"/>
          <w:szCs w:val="20"/>
        </w:rPr>
        <w:t xml:space="preserve">               </w:t>
      </w:r>
      <w:r w:rsidRPr="00CA33DF">
        <w:rPr>
          <w:rFonts w:asciiTheme="minorHAnsi" w:hAnsiTheme="minorHAnsi" w:cstheme="minorHAnsi"/>
          <w:sz w:val="20"/>
          <w:szCs w:val="20"/>
        </w:rPr>
        <w:t>60 miesięcy gwarancji i rękojmi -     40</w:t>
      </w:r>
      <w:r>
        <w:rPr>
          <w:rFonts w:asciiTheme="minorHAnsi" w:hAnsiTheme="minorHAnsi" w:cstheme="minorHAnsi"/>
          <w:sz w:val="20"/>
          <w:szCs w:val="20"/>
        </w:rPr>
        <w:t xml:space="preserve"> punktów.</w:t>
      </w:r>
    </w:p>
    <w:bookmarkEnd w:id="43"/>
    <w:p w14:paraId="3E4A1799" w14:textId="77777777" w:rsidR="004C65C5" w:rsidRPr="00CA33DF" w:rsidRDefault="004C65C5" w:rsidP="004C65C5">
      <w:pPr>
        <w:widowControl/>
        <w:suppressAutoHyphens w:val="0"/>
        <w:autoSpaceDN/>
        <w:spacing w:after="0" w:line="240" w:lineRule="auto"/>
        <w:ind w:left="567" w:right="54"/>
        <w:contextualSpacing/>
        <w:jc w:val="both"/>
        <w:textAlignment w:val="auto"/>
        <w:rPr>
          <w:rFonts w:asciiTheme="minorHAnsi" w:hAnsiTheme="minorHAnsi" w:cstheme="minorHAnsi"/>
          <w:sz w:val="20"/>
          <w:szCs w:val="20"/>
        </w:rPr>
      </w:pPr>
      <w:r w:rsidRPr="00CA33DF">
        <w:rPr>
          <w:rFonts w:asciiTheme="minorHAnsi" w:hAnsiTheme="minorHAnsi" w:cstheme="minorHAnsi"/>
          <w:sz w:val="20"/>
          <w:szCs w:val="20"/>
          <w:lang w:val="x-none" w:eastAsia="x-none"/>
        </w:rPr>
        <w:t xml:space="preserve">Punkty zostaną przyznane na podstawie oświadczenia złożonego w Formularzu Ofertowym. W przypadku nie podania przez Wykonawcę w Formularzu Ofertowym) okresu gwarancji i rękojmi, zamawiający do oceny oferty przyjmie minimalny  okres (termin) gwarancji i rękojmi tj. </w:t>
      </w:r>
      <w:r w:rsidRPr="00CA33DF">
        <w:rPr>
          <w:rFonts w:asciiTheme="minorHAnsi" w:hAnsiTheme="minorHAnsi" w:cstheme="minorHAnsi"/>
          <w:sz w:val="20"/>
          <w:szCs w:val="20"/>
        </w:rPr>
        <w:t>36 miesięcy</w:t>
      </w:r>
      <w:r>
        <w:rPr>
          <w:rFonts w:asciiTheme="minorHAnsi" w:hAnsiTheme="minorHAnsi" w:cstheme="minorHAnsi"/>
          <w:sz w:val="20"/>
          <w:szCs w:val="20"/>
        </w:rPr>
        <w:t>.</w:t>
      </w:r>
      <w:r w:rsidRPr="00CA33DF">
        <w:rPr>
          <w:rFonts w:asciiTheme="minorHAnsi" w:hAnsiTheme="minorHAnsi" w:cstheme="minorHAnsi"/>
          <w:sz w:val="20"/>
          <w:szCs w:val="20"/>
        </w:rPr>
        <w:t xml:space="preserve">  </w:t>
      </w:r>
    </w:p>
    <w:p w14:paraId="3B782F29" w14:textId="77777777" w:rsidR="004C65C5" w:rsidRPr="00CA33DF" w:rsidRDefault="004C65C5" w:rsidP="004C65C5">
      <w:pPr>
        <w:tabs>
          <w:tab w:val="left" w:pos="0"/>
          <w:tab w:val="left" w:pos="180"/>
          <w:tab w:val="left" w:pos="360"/>
        </w:tabs>
        <w:ind w:left="567" w:hanging="360"/>
        <w:jc w:val="both"/>
        <w:rPr>
          <w:rFonts w:asciiTheme="minorHAnsi" w:hAnsiTheme="minorHAnsi" w:cstheme="minorHAnsi"/>
          <w:sz w:val="20"/>
          <w:szCs w:val="20"/>
          <w:lang w:val="x-none" w:eastAsia="x-none"/>
        </w:rPr>
      </w:pPr>
      <w:r w:rsidRPr="00CA33DF">
        <w:rPr>
          <w:rFonts w:asciiTheme="minorHAnsi" w:hAnsiTheme="minorHAnsi" w:cstheme="minorHAnsi"/>
          <w:sz w:val="20"/>
          <w:szCs w:val="20"/>
          <w:lang w:val="x-none" w:eastAsia="x-none"/>
        </w:rPr>
        <w:tab/>
      </w:r>
      <w:r w:rsidRPr="00CA33DF">
        <w:rPr>
          <w:rFonts w:asciiTheme="minorHAnsi" w:hAnsiTheme="minorHAnsi" w:cstheme="minorHAnsi"/>
          <w:sz w:val="20"/>
          <w:szCs w:val="20"/>
          <w:lang w:eastAsia="x-none"/>
        </w:rPr>
        <w:t xml:space="preserve">  </w:t>
      </w:r>
      <w:r>
        <w:rPr>
          <w:rFonts w:asciiTheme="minorHAnsi" w:hAnsiTheme="minorHAnsi" w:cstheme="minorHAnsi"/>
          <w:sz w:val="20"/>
          <w:szCs w:val="20"/>
          <w:lang w:eastAsia="x-none"/>
        </w:rPr>
        <w:t xml:space="preserve">  </w:t>
      </w:r>
      <w:r w:rsidRPr="00CA33DF">
        <w:rPr>
          <w:rFonts w:asciiTheme="minorHAnsi" w:hAnsiTheme="minorHAnsi" w:cstheme="minorHAnsi"/>
          <w:sz w:val="20"/>
          <w:szCs w:val="20"/>
          <w:lang w:val="x-none" w:eastAsia="x-none"/>
        </w:rPr>
        <w:t xml:space="preserve">Oferta z okresem </w:t>
      </w:r>
      <w:r w:rsidRPr="00CA33DF">
        <w:rPr>
          <w:rFonts w:asciiTheme="minorHAnsi" w:hAnsiTheme="minorHAnsi" w:cstheme="minorHAnsi"/>
          <w:sz w:val="20"/>
          <w:szCs w:val="20"/>
          <w:lang w:eastAsia="x-none"/>
        </w:rPr>
        <w:t xml:space="preserve">60 miesięcy </w:t>
      </w:r>
      <w:r w:rsidRPr="00CA33DF">
        <w:rPr>
          <w:rFonts w:asciiTheme="minorHAnsi" w:hAnsiTheme="minorHAnsi" w:cstheme="minorHAnsi"/>
          <w:sz w:val="20"/>
          <w:szCs w:val="20"/>
          <w:lang w:val="x-none" w:eastAsia="x-none"/>
        </w:rPr>
        <w:t>i więcej, gwarancji i rękojmi otrzyma maksymalną ilość punktów.</w:t>
      </w:r>
    </w:p>
    <w:p w14:paraId="0CB604ED" w14:textId="77777777" w:rsidR="004C65C5" w:rsidRDefault="004C65C5" w:rsidP="004C65C5">
      <w:pPr>
        <w:pStyle w:val="Standard"/>
        <w:jc w:val="both"/>
        <w:rPr>
          <w:rFonts w:cs="Calibri"/>
          <w:sz w:val="20"/>
          <w:szCs w:val="20"/>
        </w:rPr>
      </w:pPr>
    </w:p>
    <w:p w14:paraId="3DE7A115" w14:textId="77777777" w:rsidR="004C65C5" w:rsidRDefault="004C65C5" w:rsidP="004C65C5">
      <w:pPr>
        <w:pStyle w:val="Standard"/>
        <w:jc w:val="both"/>
        <w:rPr>
          <w:rFonts w:cs="Calibri"/>
          <w:sz w:val="20"/>
          <w:szCs w:val="20"/>
        </w:rPr>
      </w:pPr>
    </w:p>
    <w:p w14:paraId="7A1B8A2D" w14:textId="77777777" w:rsidR="004C65C5" w:rsidRPr="00795E4C" w:rsidRDefault="004C65C5" w:rsidP="00B3110C">
      <w:pPr>
        <w:pStyle w:val="Standard"/>
        <w:numPr>
          <w:ilvl w:val="0"/>
          <w:numId w:val="80"/>
        </w:numPr>
        <w:ind w:hanging="363"/>
        <w:jc w:val="both"/>
      </w:pPr>
      <w:r>
        <w:rPr>
          <w:rFonts w:cs="Calibri"/>
          <w:sz w:val="20"/>
          <w:szCs w:val="20"/>
        </w:rPr>
        <w:t>Punktacja przyznawana ofertom w poszczególnych kryteriach oceny ofert będzie liczona z dokładnością do dwóch miejsc po przecinku, zgodnie z zasadami arytmetyki.</w:t>
      </w:r>
    </w:p>
    <w:p w14:paraId="0D90E19A" w14:textId="77777777" w:rsidR="004C65C5" w:rsidRPr="00795E4C" w:rsidRDefault="004C65C5" w:rsidP="00B3110C">
      <w:pPr>
        <w:pStyle w:val="Akapitzlist"/>
        <w:numPr>
          <w:ilvl w:val="0"/>
          <w:numId w:val="80"/>
        </w:numPr>
        <w:tabs>
          <w:tab w:val="left" w:pos="284"/>
        </w:tabs>
        <w:spacing w:before="120"/>
        <w:ind w:left="284" w:right="285" w:hanging="284"/>
        <w:jc w:val="both"/>
        <w:rPr>
          <w:rFonts w:asciiTheme="majorHAnsi" w:hAnsiTheme="majorHAnsi" w:cstheme="majorHAnsi"/>
          <w:sz w:val="20"/>
          <w:szCs w:val="20"/>
        </w:rPr>
      </w:pPr>
      <w:r w:rsidRPr="00795E4C">
        <w:rPr>
          <w:rFonts w:asciiTheme="majorHAnsi" w:hAnsiTheme="majorHAnsi" w:cstheme="majorHAnsi"/>
          <w:sz w:val="20"/>
          <w:szCs w:val="20"/>
        </w:rPr>
        <w:t xml:space="preserve">Końcowa liczba punktów przyznanych badanej ofercie zostanie określona jako suma punktów w </w:t>
      </w:r>
      <w:r>
        <w:rPr>
          <w:rFonts w:asciiTheme="majorHAnsi" w:hAnsiTheme="majorHAnsi" w:cstheme="majorHAnsi"/>
          <w:sz w:val="20"/>
          <w:szCs w:val="20"/>
        </w:rPr>
        <w:t xml:space="preserve">        </w:t>
      </w:r>
      <w:r w:rsidRPr="00795E4C">
        <w:rPr>
          <w:rFonts w:asciiTheme="majorHAnsi" w:hAnsiTheme="majorHAnsi" w:cstheme="majorHAnsi"/>
          <w:sz w:val="20"/>
          <w:szCs w:val="20"/>
        </w:rPr>
        <w:t>uzyskanym powyższych kryteriach według wzoru:</w:t>
      </w:r>
    </w:p>
    <w:p w14:paraId="0A2B912A" w14:textId="77777777" w:rsidR="004C65C5" w:rsidRPr="009D6E6F" w:rsidRDefault="004C65C5" w:rsidP="004C65C5">
      <w:pPr>
        <w:pStyle w:val="Tekstpodstawowy"/>
        <w:spacing w:before="120" w:after="0"/>
        <w:ind w:left="358"/>
        <w:rPr>
          <w:rFonts w:asciiTheme="majorHAnsi" w:hAnsiTheme="majorHAnsi" w:cstheme="majorHAnsi"/>
          <w:color w:val="000000"/>
          <w:sz w:val="20"/>
          <w:szCs w:val="20"/>
        </w:rPr>
      </w:pPr>
      <w:r w:rsidRPr="009D6E6F">
        <w:rPr>
          <w:rFonts w:asciiTheme="majorHAnsi" w:hAnsiTheme="majorHAnsi" w:cstheme="majorHAnsi"/>
          <w:color w:val="000000"/>
          <w:sz w:val="20"/>
          <w:szCs w:val="20"/>
        </w:rPr>
        <w:t>OCENA OFERTY = K1 (kryterium nr 1) + K2 (kryterium nr 2)</w:t>
      </w:r>
    </w:p>
    <w:p w14:paraId="446C9EEC" w14:textId="77777777" w:rsidR="004C65C5" w:rsidRDefault="004C65C5" w:rsidP="004C65C5">
      <w:pPr>
        <w:pStyle w:val="Standard"/>
        <w:ind w:left="284"/>
        <w:jc w:val="both"/>
      </w:pPr>
    </w:p>
    <w:p w14:paraId="16199316" w14:textId="77777777" w:rsidR="004C65C5" w:rsidRDefault="004C65C5" w:rsidP="00B3110C">
      <w:pPr>
        <w:pStyle w:val="Standard"/>
        <w:numPr>
          <w:ilvl w:val="0"/>
          <w:numId w:val="80"/>
        </w:numPr>
        <w:ind w:hanging="363"/>
        <w:jc w:val="both"/>
      </w:pPr>
      <w:r>
        <w:rPr>
          <w:rFonts w:cs="Calibri"/>
          <w:sz w:val="20"/>
          <w:szCs w:val="20"/>
        </w:rPr>
        <w:t>W toku badania i oceny ofert Zamawiający może żądać od Wykonawcy wyjaśnień dotyczących treści złożonej oferty, w tym zaoferowanej ceny.</w:t>
      </w:r>
    </w:p>
    <w:p w14:paraId="6E2C742D" w14:textId="77777777" w:rsidR="004C65C5" w:rsidRDefault="004C65C5" w:rsidP="00B3110C">
      <w:pPr>
        <w:pStyle w:val="Standard"/>
        <w:numPr>
          <w:ilvl w:val="0"/>
          <w:numId w:val="80"/>
        </w:numPr>
        <w:ind w:left="448" w:hanging="426"/>
        <w:jc w:val="both"/>
      </w:pPr>
      <w:r>
        <w:rPr>
          <w:rFonts w:cs="Calibri"/>
          <w:sz w:val="20"/>
          <w:szCs w:val="20"/>
        </w:rPr>
        <w:t>Zamawiający udzieli zamówienia Wykonawcy, którego oferta zostanie uznana za najkorzystniejszą.</w:t>
      </w:r>
    </w:p>
    <w:p w14:paraId="4C6A47D1" w14:textId="77777777" w:rsidR="005F3FC2" w:rsidRDefault="005F3FC2">
      <w:pPr>
        <w:pStyle w:val="Standard"/>
        <w:jc w:val="both"/>
        <w:rPr>
          <w:rFonts w:cs="Calibri"/>
          <w:sz w:val="20"/>
          <w:szCs w:val="20"/>
        </w:rPr>
      </w:pPr>
    </w:p>
    <w:p w14:paraId="52732D0C" w14:textId="77777777" w:rsidR="005F3FC2" w:rsidRDefault="005A7510">
      <w:pPr>
        <w:pStyle w:val="Nagwek2"/>
        <w:spacing w:line="312" w:lineRule="auto"/>
        <w:jc w:val="both"/>
      </w:pPr>
      <w:bookmarkStart w:id="44" w:name="_jdd1gpfct9cq"/>
      <w:bookmarkStart w:id="45" w:name="__RefHeading__1033_30775664"/>
      <w:bookmarkEnd w:id="44"/>
      <w:r>
        <w:rPr>
          <w:rFonts w:cs="Calibri"/>
          <w:sz w:val="20"/>
          <w:szCs w:val="20"/>
        </w:rPr>
        <w:t>XXI. Informacje o formalnościach, jakie powinny być dopełnione po wyborze oferty w celu zawarcia umowy</w:t>
      </w:r>
      <w:bookmarkEnd w:id="45"/>
    </w:p>
    <w:p w14:paraId="279409C4" w14:textId="77777777" w:rsidR="005F3FC2" w:rsidRDefault="005A7510" w:rsidP="00B3110C">
      <w:pPr>
        <w:pStyle w:val="Standard"/>
        <w:numPr>
          <w:ilvl w:val="0"/>
          <w:numId w:val="61"/>
        </w:numPr>
        <w:spacing w:before="240"/>
        <w:ind w:left="462" w:hanging="426"/>
        <w:jc w:val="both"/>
      </w:pPr>
      <w:r>
        <w:rPr>
          <w:rFonts w:cs="Calibri"/>
          <w:sz w:val="20"/>
          <w:szCs w:val="20"/>
        </w:rPr>
        <w:t>Zamawiający zawiera umowę w sprawie zamówienia publicznego w terminie nie krótszym niż 5 dni od dnia przesłania zawiadomienia o wyborze najkorzystniejszej oferty.</w:t>
      </w:r>
    </w:p>
    <w:p w14:paraId="75477DF7" w14:textId="77777777" w:rsidR="005F3FC2" w:rsidRDefault="005A7510" w:rsidP="00B3110C">
      <w:pPr>
        <w:pStyle w:val="Standard"/>
        <w:numPr>
          <w:ilvl w:val="0"/>
          <w:numId w:val="40"/>
        </w:numPr>
        <w:ind w:left="426"/>
        <w:jc w:val="both"/>
      </w:pPr>
      <w:r>
        <w:rPr>
          <w:rFonts w:cs="Calibri"/>
          <w:sz w:val="20"/>
          <w:szCs w:val="20"/>
        </w:rPr>
        <w:t>Zamawiający może zawrzeć umowę w sprawie zamówienia publicznego przed upływem terminu, o którym mowa w ust. 1, jeżeli w postępowaniu o udzielenie zamówienia prowadzonym jako tryb podstawowy  złożono tylko jedną ofertę.</w:t>
      </w:r>
    </w:p>
    <w:p w14:paraId="52B85DCC" w14:textId="77777777" w:rsidR="005F3FC2" w:rsidRDefault="005A7510" w:rsidP="00B3110C">
      <w:pPr>
        <w:pStyle w:val="Standard"/>
        <w:numPr>
          <w:ilvl w:val="0"/>
          <w:numId w:val="40"/>
        </w:numPr>
        <w:ind w:left="426"/>
        <w:jc w:val="both"/>
      </w:pPr>
      <w:r>
        <w:rPr>
          <w:rFonts w:cs="Calibri"/>
          <w:sz w:val="20"/>
          <w:szCs w:val="20"/>
        </w:rPr>
        <w:t>Wykonawca, którego oferta zostanie uznana za najkorzystniejszą, będzie zobowiązany przed podpisaniem umowy do wniesienia zabezpieczenia należytego wykonania umowy (jeżeli jego wniesienie było wymagane) w wysokości i formie określonej w Rozdziale XXII SWZ.</w:t>
      </w:r>
    </w:p>
    <w:p w14:paraId="05F338B3" w14:textId="77777777" w:rsidR="005F3FC2" w:rsidRDefault="005A7510" w:rsidP="00B3110C">
      <w:pPr>
        <w:pStyle w:val="Standard"/>
        <w:numPr>
          <w:ilvl w:val="0"/>
          <w:numId w:val="40"/>
        </w:numPr>
        <w:ind w:left="462" w:hanging="426"/>
        <w:jc w:val="both"/>
      </w:pPr>
      <w:r>
        <w:rPr>
          <w:rFonts w:cs="Calibri"/>
          <w:sz w:val="20"/>
          <w:szCs w:val="20"/>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5ED2D97B" w14:textId="77777777" w:rsidR="005F3FC2" w:rsidRDefault="005A7510" w:rsidP="00B3110C">
      <w:pPr>
        <w:pStyle w:val="Standard"/>
        <w:numPr>
          <w:ilvl w:val="0"/>
          <w:numId w:val="40"/>
        </w:numPr>
        <w:ind w:left="462" w:hanging="426"/>
        <w:jc w:val="both"/>
      </w:pPr>
      <w:r>
        <w:rPr>
          <w:rFonts w:cs="Calibri"/>
          <w:sz w:val="20"/>
          <w:szCs w:val="20"/>
        </w:rPr>
        <w:t>Wykonawca będzie zobowiązany do podpisania umowy w miejscu i terminie wskazanym przez Zamawiającego.</w:t>
      </w:r>
    </w:p>
    <w:p w14:paraId="59EE3533" w14:textId="77777777" w:rsidR="005F3FC2" w:rsidRDefault="005F3FC2">
      <w:pPr>
        <w:pStyle w:val="Standard"/>
        <w:jc w:val="both"/>
        <w:rPr>
          <w:rFonts w:cs="Calibri"/>
          <w:sz w:val="20"/>
          <w:szCs w:val="20"/>
        </w:rPr>
      </w:pPr>
    </w:p>
    <w:p w14:paraId="227BC67D" w14:textId="77777777" w:rsidR="005F3FC2" w:rsidRDefault="005A7510">
      <w:pPr>
        <w:pStyle w:val="Nagwek2"/>
        <w:spacing w:line="312" w:lineRule="auto"/>
        <w:jc w:val="both"/>
      </w:pPr>
      <w:bookmarkStart w:id="46" w:name="_8o16t0j5rcy"/>
      <w:bookmarkStart w:id="47" w:name="__RefHeading__1035_30775664"/>
      <w:bookmarkEnd w:id="46"/>
      <w:r>
        <w:rPr>
          <w:rFonts w:cs="Calibri"/>
          <w:sz w:val="20"/>
          <w:szCs w:val="20"/>
        </w:rPr>
        <w:lastRenderedPageBreak/>
        <w:t>XXII. Wymagania dotyczące zabezpieczenia należytego wykonania umowy</w:t>
      </w:r>
      <w:bookmarkEnd w:id="47"/>
    </w:p>
    <w:p w14:paraId="72DABF00" w14:textId="1D8082D1" w:rsidR="00A1764F" w:rsidRPr="002C2871" w:rsidRDefault="00A1764F" w:rsidP="0029642E">
      <w:pPr>
        <w:tabs>
          <w:tab w:val="right" w:pos="709"/>
        </w:tabs>
        <w:autoSpaceDE w:val="0"/>
        <w:spacing w:after="0"/>
        <w:ind w:left="142" w:hanging="142"/>
        <w:jc w:val="both"/>
        <w:rPr>
          <w:rFonts w:asciiTheme="minorHAnsi" w:hAnsiTheme="minorHAnsi" w:cstheme="minorHAnsi"/>
          <w:sz w:val="20"/>
          <w:szCs w:val="20"/>
        </w:rPr>
      </w:pPr>
      <w:bookmarkStart w:id="48" w:name="_n1rtepxw0unn"/>
      <w:bookmarkEnd w:id="48"/>
      <w:r w:rsidRPr="002C2871">
        <w:rPr>
          <w:rFonts w:asciiTheme="minorHAnsi" w:hAnsiTheme="minorHAnsi" w:cstheme="minorHAnsi"/>
          <w:sz w:val="20"/>
          <w:szCs w:val="20"/>
        </w:rPr>
        <w:t xml:space="preserve">1. Zgodnie z  art. 452 ust.2 ustawy  </w:t>
      </w:r>
      <w:proofErr w:type="spellStart"/>
      <w:r w:rsidRPr="002C2871">
        <w:rPr>
          <w:rFonts w:asciiTheme="minorHAnsi" w:hAnsiTheme="minorHAnsi" w:cstheme="minorHAnsi"/>
          <w:sz w:val="20"/>
          <w:szCs w:val="20"/>
        </w:rPr>
        <w:t>Pzp</w:t>
      </w:r>
      <w:proofErr w:type="spellEnd"/>
      <w:r w:rsidRPr="002C2871">
        <w:rPr>
          <w:rFonts w:asciiTheme="minorHAnsi" w:hAnsiTheme="minorHAnsi" w:cstheme="minorHAnsi"/>
          <w:sz w:val="20"/>
          <w:szCs w:val="20"/>
        </w:rPr>
        <w:t xml:space="preserve"> Zamawiający ustanawia zabezpieczenie należytego wykonania umowy w wysokości 5 % ceny ofertowej (ceny brutto).</w:t>
      </w:r>
    </w:p>
    <w:p w14:paraId="4CDE5F9B" w14:textId="77777777" w:rsidR="00A1764F" w:rsidRPr="002C2871" w:rsidRDefault="00A1764F" w:rsidP="0029642E">
      <w:pPr>
        <w:tabs>
          <w:tab w:val="right" w:pos="709"/>
        </w:tabs>
        <w:autoSpaceDE w:val="0"/>
        <w:spacing w:after="0"/>
        <w:ind w:left="142" w:hanging="142"/>
        <w:jc w:val="both"/>
        <w:rPr>
          <w:rFonts w:asciiTheme="minorHAnsi" w:eastAsia="Times New Roman" w:hAnsiTheme="minorHAnsi" w:cstheme="minorHAnsi"/>
          <w:sz w:val="20"/>
          <w:szCs w:val="20"/>
        </w:rPr>
      </w:pPr>
      <w:r w:rsidRPr="002C2871">
        <w:rPr>
          <w:rFonts w:asciiTheme="minorHAnsi" w:hAnsiTheme="minorHAnsi" w:cstheme="minorHAnsi"/>
          <w:sz w:val="20"/>
          <w:szCs w:val="20"/>
        </w:rPr>
        <w:t>2.</w:t>
      </w:r>
      <w:r w:rsidRPr="002C2871">
        <w:rPr>
          <w:rFonts w:asciiTheme="minorHAnsi" w:eastAsia="Times New Roman" w:hAnsiTheme="minorHAnsi" w:cstheme="minorHAnsi"/>
          <w:sz w:val="20"/>
          <w:szCs w:val="20"/>
        </w:rPr>
        <w:t>Zabezpieczenie należy wnieść przed terminem</w:t>
      </w:r>
      <w:r w:rsidRPr="002C2871">
        <w:rPr>
          <w:rFonts w:asciiTheme="minorHAnsi" w:eastAsia="Times New Roman" w:hAnsiTheme="minorHAnsi" w:cstheme="minorHAnsi"/>
          <w:color w:val="FF0000"/>
          <w:sz w:val="20"/>
          <w:szCs w:val="20"/>
        </w:rPr>
        <w:t xml:space="preserve"> </w:t>
      </w:r>
      <w:r w:rsidRPr="002C2871">
        <w:rPr>
          <w:rFonts w:asciiTheme="minorHAnsi" w:eastAsia="Times New Roman" w:hAnsiTheme="minorHAnsi" w:cstheme="minorHAnsi"/>
          <w:sz w:val="20"/>
          <w:szCs w:val="20"/>
        </w:rPr>
        <w:t>zawarcia umowy.</w:t>
      </w:r>
    </w:p>
    <w:p w14:paraId="0A0699D9" w14:textId="734AF406" w:rsidR="00A1764F" w:rsidRPr="002C2871" w:rsidRDefault="00A1764F" w:rsidP="0029642E">
      <w:pPr>
        <w:tabs>
          <w:tab w:val="right" w:pos="709"/>
        </w:tabs>
        <w:autoSpaceDE w:val="0"/>
        <w:spacing w:after="0"/>
        <w:ind w:left="142" w:hanging="142"/>
        <w:jc w:val="both"/>
        <w:rPr>
          <w:rFonts w:asciiTheme="minorHAnsi" w:hAnsiTheme="minorHAnsi" w:cstheme="minorHAnsi"/>
          <w:sz w:val="20"/>
          <w:szCs w:val="20"/>
        </w:rPr>
      </w:pPr>
      <w:r w:rsidRPr="002C2871">
        <w:rPr>
          <w:rFonts w:asciiTheme="minorHAnsi" w:eastAsia="Times New Roman" w:hAnsiTheme="minorHAnsi" w:cstheme="minorHAnsi"/>
          <w:sz w:val="20"/>
          <w:szCs w:val="20"/>
        </w:rPr>
        <w:t>3.</w:t>
      </w:r>
      <w:r w:rsidRPr="002C2871">
        <w:rPr>
          <w:rFonts w:asciiTheme="minorHAnsi" w:hAnsiTheme="minorHAnsi" w:cstheme="minorHAnsi"/>
          <w:bCs/>
          <w:sz w:val="20"/>
          <w:szCs w:val="20"/>
        </w:rPr>
        <w:t>Zabezpieczenie zostanie zwolnione na zasadach określonych w projektowanych postanowieniach umowy.</w:t>
      </w:r>
    </w:p>
    <w:p w14:paraId="3A48D9D2" w14:textId="77777777" w:rsidR="00A1764F" w:rsidRPr="002C2871" w:rsidRDefault="00A1764F" w:rsidP="0029642E">
      <w:pPr>
        <w:tabs>
          <w:tab w:val="right" w:pos="709"/>
        </w:tabs>
        <w:autoSpaceDE w:val="0"/>
        <w:spacing w:after="0"/>
        <w:jc w:val="both"/>
        <w:rPr>
          <w:rFonts w:asciiTheme="minorHAnsi" w:hAnsiTheme="minorHAnsi" w:cstheme="minorHAnsi"/>
          <w:sz w:val="20"/>
          <w:szCs w:val="20"/>
        </w:rPr>
      </w:pPr>
      <w:r w:rsidRPr="002C2871">
        <w:rPr>
          <w:rFonts w:asciiTheme="minorHAnsi" w:hAnsiTheme="minorHAnsi" w:cstheme="minorHAnsi"/>
          <w:sz w:val="20"/>
          <w:szCs w:val="20"/>
        </w:rPr>
        <w:t>4. Zabezpieczenie służy pokryciu roszczeń z tytułu niewykonania lub nienależytego wykonania umowy.</w:t>
      </w:r>
    </w:p>
    <w:p w14:paraId="17D92BC7" w14:textId="77777777" w:rsidR="00A1764F" w:rsidRPr="002C2871" w:rsidRDefault="00A1764F" w:rsidP="0029642E">
      <w:pPr>
        <w:tabs>
          <w:tab w:val="right" w:pos="709"/>
        </w:tabs>
        <w:autoSpaceDE w:val="0"/>
        <w:spacing w:after="0"/>
        <w:jc w:val="both"/>
        <w:rPr>
          <w:rFonts w:asciiTheme="minorHAnsi" w:hAnsiTheme="minorHAnsi" w:cstheme="minorHAnsi"/>
          <w:sz w:val="20"/>
          <w:szCs w:val="20"/>
        </w:rPr>
      </w:pPr>
      <w:r w:rsidRPr="002C2871">
        <w:rPr>
          <w:rFonts w:asciiTheme="minorHAnsi" w:hAnsiTheme="minorHAnsi" w:cstheme="minorHAnsi"/>
          <w:sz w:val="20"/>
          <w:szCs w:val="20"/>
        </w:rPr>
        <w:t>5. Zabezpieczenie może być wnoszone według wyboru Wykonawcy w jednej lub w kilku następujących formach:</w:t>
      </w:r>
    </w:p>
    <w:p w14:paraId="017126A5" w14:textId="77777777" w:rsidR="00A1764F" w:rsidRPr="002C2871" w:rsidRDefault="00A1764F" w:rsidP="00B3110C">
      <w:pPr>
        <w:widowControl/>
        <w:numPr>
          <w:ilvl w:val="1"/>
          <w:numId w:val="71"/>
        </w:numPr>
        <w:tabs>
          <w:tab w:val="right" w:pos="709"/>
        </w:tabs>
        <w:suppressAutoHyphens w:val="0"/>
        <w:autoSpaceDE w:val="0"/>
        <w:spacing w:after="0" w:line="276" w:lineRule="auto"/>
        <w:jc w:val="both"/>
        <w:rPr>
          <w:rFonts w:asciiTheme="minorHAnsi" w:hAnsiTheme="minorHAnsi" w:cstheme="minorHAnsi"/>
          <w:sz w:val="20"/>
          <w:szCs w:val="20"/>
        </w:rPr>
      </w:pPr>
      <w:r w:rsidRPr="002C2871">
        <w:rPr>
          <w:rFonts w:asciiTheme="minorHAnsi" w:hAnsiTheme="minorHAnsi" w:cstheme="minorHAnsi"/>
          <w:sz w:val="20"/>
          <w:szCs w:val="20"/>
        </w:rPr>
        <w:t>pieniądzu;</w:t>
      </w:r>
    </w:p>
    <w:p w14:paraId="6CE44801" w14:textId="77777777" w:rsidR="00A1764F" w:rsidRPr="002C2871" w:rsidRDefault="00A1764F" w:rsidP="00B3110C">
      <w:pPr>
        <w:widowControl/>
        <w:numPr>
          <w:ilvl w:val="1"/>
          <w:numId w:val="71"/>
        </w:numPr>
        <w:tabs>
          <w:tab w:val="right" w:pos="709"/>
        </w:tabs>
        <w:suppressAutoHyphens w:val="0"/>
        <w:autoSpaceDE w:val="0"/>
        <w:spacing w:after="0" w:line="276" w:lineRule="auto"/>
        <w:jc w:val="both"/>
        <w:rPr>
          <w:rFonts w:asciiTheme="minorHAnsi" w:hAnsiTheme="minorHAnsi" w:cstheme="minorHAnsi"/>
          <w:sz w:val="20"/>
          <w:szCs w:val="20"/>
        </w:rPr>
      </w:pPr>
      <w:r w:rsidRPr="002C2871">
        <w:rPr>
          <w:rFonts w:asciiTheme="minorHAnsi" w:hAnsiTheme="minorHAnsi" w:cstheme="minorHAnsi"/>
          <w:sz w:val="20"/>
          <w:szCs w:val="20"/>
        </w:rPr>
        <w:t>poręczeniach bankowych lub poręczeniach spółdzielczej kasy oszczędnościowo-kredytowej, z tym że zobowiązanie kasy jest zawsze zobowiązaniem pieniężnym;</w:t>
      </w:r>
    </w:p>
    <w:p w14:paraId="0CAB33D2" w14:textId="77777777" w:rsidR="00A1764F" w:rsidRPr="002C2871" w:rsidRDefault="00A1764F" w:rsidP="00B3110C">
      <w:pPr>
        <w:widowControl/>
        <w:numPr>
          <w:ilvl w:val="1"/>
          <w:numId w:val="71"/>
        </w:numPr>
        <w:tabs>
          <w:tab w:val="right" w:pos="709"/>
        </w:tabs>
        <w:suppressAutoHyphens w:val="0"/>
        <w:autoSpaceDE w:val="0"/>
        <w:spacing w:after="0" w:line="276" w:lineRule="auto"/>
        <w:jc w:val="both"/>
        <w:rPr>
          <w:rFonts w:asciiTheme="minorHAnsi" w:hAnsiTheme="minorHAnsi" w:cstheme="minorHAnsi"/>
          <w:sz w:val="20"/>
          <w:szCs w:val="20"/>
        </w:rPr>
      </w:pPr>
      <w:r w:rsidRPr="002C2871">
        <w:rPr>
          <w:rFonts w:asciiTheme="minorHAnsi" w:hAnsiTheme="minorHAnsi" w:cstheme="minorHAnsi"/>
          <w:sz w:val="20"/>
          <w:szCs w:val="20"/>
        </w:rPr>
        <w:t>gwarancjach bankowych;</w:t>
      </w:r>
    </w:p>
    <w:p w14:paraId="1EEFBC0F" w14:textId="77777777" w:rsidR="00A1764F" w:rsidRPr="002C2871" w:rsidRDefault="00A1764F" w:rsidP="00B3110C">
      <w:pPr>
        <w:widowControl/>
        <w:numPr>
          <w:ilvl w:val="1"/>
          <w:numId w:val="71"/>
        </w:numPr>
        <w:tabs>
          <w:tab w:val="right" w:pos="709"/>
        </w:tabs>
        <w:suppressAutoHyphens w:val="0"/>
        <w:autoSpaceDE w:val="0"/>
        <w:spacing w:after="0" w:line="276" w:lineRule="auto"/>
        <w:jc w:val="both"/>
        <w:rPr>
          <w:rFonts w:asciiTheme="minorHAnsi" w:hAnsiTheme="minorHAnsi" w:cstheme="minorHAnsi"/>
          <w:sz w:val="20"/>
          <w:szCs w:val="20"/>
        </w:rPr>
      </w:pPr>
      <w:r w:rsidRPr="002C2871">
        <w:rPr>
          <w:rFonts w:asciiTheme="minorHAnsi" w:hAnsiTheme="minorHAnsi" w:cstheme="minorHAnsi"/>
          <w:sz w:val="20"/>
          <w:szCs w:val="20"/>
        </w:rPr>
        <w:t>gwarancjach ubezpieczeniowych;</w:t>
      </w:r>
    </w:p>
    <w:p w14:paraId="6E0E4AD6" w14:textId="77777777" w:rsidR="00A1764F" w:rsidRPr="002C2871" w:rsidRDefault="00A1764F" w:rsidP="00B3110C">
      <w:pPr>
        <w:widowControl/>
        <w:numPr>
          <w:ilvl w:val="1"/>
          <w:numId w:val="71"/>
        </w:numPr>
        <w:tabs>
          <w:tab w:val="right" w:pos="709"/>
        </w:tabs>
        <w:suppressAutoHyphens w:val="0"/>
        <w:autoSpaceDE w:val="0"/>
        <w:spacing w:after="0" w:line="276" w:lineRule="auto"/>
        <w:jc w:val="both"/>
        <w:rPr>
          <w:rFonts w:asciiTheme="minorHAnsi" w:hAnsiTheme="minorHAnsi" w:cstheme="minorHAnsi"/>
          <w:sz w:val="20"/>
          <w:szCs w:val="20"/>
        </w:rPr>
      </w:pPr>
      <w:r w:rsidRPr="002C2871">
        <w:rPr>
          <w:rFonts w:asciiTheme="minorHAnsi" w:hAnsiTheme="minorHAnsi" w:cstheme="minorHAnsi"/>
          <w:sz w:val="20"/>
          <w:szCs w:val="20"/>
        </w:rPr>
        <w:t>poręczeniach udzielanych przez podmioty, o których mowa w art. 6b ust. 5 pkt 2 ustawy z dnia 9 listopada 2000 r. o utworzeniu Polskiej Agencji Rozwoju Przedsiębiorczości.</w:t>
      </w:r>
    </w:p>
    <w:p w14:paraId="3559E735" w14:textId="4F44B6FF" w:rsidR="00A1764F" w:rsidRPr="002C2871" w:rsidRDefault="00A1764F" w:rsidP="00B3110C">
      <w:pPr>
        <w:pStyle w:val="Akapitzlist"/>
        <w:numPr>
          <w:ilvl w:val="0"/>
          <w:numId w:val="40"/>
        </w:numPr>
        <w:tabs>
          <w:tab w:val="right" w:pos="426"/>
        </w:tabs>
        <w:autoSpaceDE w:val="0"/>
        <w:ind w:left="284" w:hanging="284"/>
        <w:jc w:val="both"/>
        <w:rPr>
          <w:rFonts w:asciiTheme="minorHAnsi" w:hAnsiTheme="minorHAnsi" w:cstheme="minorHAnsi"/>
          <w:sz w:val="20"/>
          <w:szCs w:val="20"/>
        </w:rPr>
      </w:pPr>
      <w:r w:rsidRPr="002C2871">
        <w:rPr>
          <w:rFonts w:asciiTheme="minorHAnsi" w:hAnsiTheme="minorHAnsi" w:cstheme="minorHAnsi"/>
          <w:sz w:val="20"/>
          <w:szCs w:val="20"/>
        </w:rPr>
        <w:t xml:space="preserve">Pozostałe wymagani dotyczące zabezpieczenia należytego wykonania umowy normują zapisy ustawy </w:t>
      </w:r>
      <w:proofErr w:type="spellStart"/>
      <w:r w:rsidRPr="002C2871">
        <w:rPr>
          <w:rFonts w:asciiTheme="minorHAnsi" w:hAnsiTheme="minorHAnsi" w:cstheme="minorHAnsi"/>
          <w:sz w:val="20"/>
          <w:szCs w:val="20"/>
        </w:rPr>
        <w:t>Pzp</w:t>
      </w:r>
      <w:proofErr w:type="spellEnd"/>
      <w:r w:rsidRPr="002C2871">
        <w:rPr>
          <w:rFonts w:asciiTheme="minorHAnsi" w:hAnsiTheme="minorHAnsi" w:cstheme="minorHAnsi"/>
          <w:sz w:val="20"/>
          <w:szCs w:val="20"/>
        </w:rPr>
        <w:t xml:space="preserve"> i projektowanych postanowień umowy.</w:t>
      </w:r>
    </w:p>
    <w:p w14:paraId="08B1114E" w14:textId="1A936495" w:rsidR="00056330" w:rsidRPr="00056330" w:rsidRDefault="00A35F80" w:rsidP="00056330">
      <w:pPr>
        <w:pStyle w:val="Akapitzlist"/>
        <w:numPr>
          <w:ilvl w:val="0"/>
          <w:numId w:val="40"/>
        </w:numPr>
        <w:tabs>
          <w:tab w:val="right" w:pos="426"/>
        </w:tabs>
        <w:autoSpaceDE w:val="0"/>
        <w:ind w:left="284" w:hanging="284"/>
        <w:jc w:val="both"/>
        <w:rPr>
          <w:rFonts w:asciiTheme="minorHAnsi" w:hAnsiTheme="minorHAnsi" w:cstheme="minorHAnsi"/>
          <w:sz w:val="20"/>
          <w:szCs w:val="20"/>
        </w:rPr>
      </w:pPr>
      <w:r w:rsidRPr="002C2871">
        <w:rPr>
          <w:rFonts w:asciiTheme="minorHAnsi" w:hAnsiTheme="minorHAnsi" w:cstheme="minorHAnsi"/>
          <w:color w:val="FF0000"/>
          <w:sz w:val="20"/>
          <w:szCs w:val="20"/>
        </w:rPr>
        <w:tab/>
      </w:r>
      <w:r w:rsidR="00056330" w:rsidRPr="00056330">
        <w:rPr>
          <w:rFonts w:asciiTheme="minorHAnsi" w:hAnsiTheme="minorHAnsi" w:cstheme="minorHAnsi"/>
          <w:color w:val="000000"/>
          <w:sz w:val="20"/>
          <w:szCs w:val="20"/>
          <w:shd w:val="clear" w:color="auto" w:fill="FFFFFF"/>
        </w:rPr>
        <w:t>Zabezpieczenie wnoszone w pieniądzu Wykonawca wpłaci przelewem na następujący rachunek bankowy Zamawiającego: Braniewsko-Pasłęcki Bank Spółdzielczy z siedzibą w Pasłęku nr 05831300090039003920000160. 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009F3FD2" w14:textId="608FAD95" w:rsidR="00A35F80" w:rsidRPr="002C2871" w:rsidRDefault="00A35F80" w:rsidP="00B3110C">
      <w:pPr>
        <w:pStyle w:val="Akapitzlist"/>
        <w:numPr>
          <w:ilvl w:val="0"/>
          <w:numId w:val="40"/>
        </w:numPr>
        <w:tabs>
          <w:tab w:val="right" w:pos="426"/>
        </w:tabs>
        <w:autoSpaceDE w:val="0"/>
        <w:ind w:left="284" w:hanging="284"/>
        <w:jc w:val="both"/>
        <w:rPr>
          <w:rFonts w:asciiTheme="minorHAnsi" w:hAnsiTheme="minorHAnsi" w:cstheme="minorHAnsi"/>
          <w:sz w:val="20"/>
          <w:szCs w:val="20"/>
        </w:rPr>
      </w:pPr>
      <w:r w:rsidRPr="002C2871">
        <w:rPr>
          <w:rFonts w:asciiTheme="minorHAnsi" w:hAnsiTheme="minorHAnsi" w:cstheme="minorHAnsi"/>
          <w:sz w:val="20"/>
          <w:szCs w:val="20"/>
        </w:rPr>
        <w:tab/>
        <w:t xml:space="preserve">W przypadku wyboru przez wykonawcę zaproszonego do podpisania umowy w  sprawie zamówienia </w:t>
      </w:r>
      <w:bookmarkStart w:id="49" w:name="_GoBack"/>
      <w:bookmarkEnd w:id="49"/>
      <w:r w:rsidRPr="002C2871">
        <w:rPr>
          <w:rFonts w:asciiTheme="minorHAnsi" w:hAnsiTheme="minorHAnsi" w:cstheme="minorHAnsi"/>
          <w:sz w:val="20"/>
          <w:szCs w:val="20"/>
        </w:rPr>
        <w:t>publicznego poręczenia/ gwarancji jako formy zabezpieczenia należytego wykonania umowy, powinna ona zawierać klauzule jednoznacznie przesądzające, iż:</w:t>
      </w:r>
    </w:p>
    <w:p w14:paraId="7860052C" w14:textId="77777777" w:rsidR="00A35F80" w:rsidRPr="002C2871" w:rsidRDefault="00A35F80" w:rsidP="00A35F80">
      <w:pPr>
        <w:tabs>
          <w:tab w:val="right" w:pos="709"/>
        </w:tabs>
        <w:autoSpaceDE w:val="0"/>
        <w:ind w:left="426"/>
        <w:jc w:val="both"/>
        <w:rPr>
          <w:rFonts w:asciiTheme="minorHAnsi" w:hAnsiTheme="minorHAnsi" w:cstheme="minorHAnsi"/>
          <w:sz w:val="20"/>
          <w:szCs w:val="20"/>
        </w:rPr>
      </w:pPr>
      <w:r w:rsidRPr="002C2871">
        <w:rPr>
          <w:rFonts w:asciiTheme="minorHAnsi" w:hAnsiTheme="minorHAnsi" w:cstheme="minorHAnsi"/>
          <w:sz w:val="20"/>
          <w:szCs w:val="20"/>
        </w:rPr>
        <w:t>a)</w:t>
      </w:r>
      <w:r w:rsidRPr="002C2871">
        <w:rPr>
          <w:rFonts w:asciiTheme="minorHAnsi" w:hAnsiTheme="minorHAnsi" w:cstheme="minorHAnsi"/>
          <w:sz w:val="20"/>
          <w:szCs w:val="20"/>
        </w:rPr>
        <w:tab/>
        <w:t>Gwarant (Poręczyciel) udziela Zamawiającemu jako główny dłużnik, poręczenia/gwarancji w imieniu Wykonawcy zapłaty kwoty stanowiącej należyte zabezpieczenie wykonania umowy bezspornie po otrzymaniu pierwszego wezwania na piśmie od Zamawiającego.</w:t>
      </w:r>
    </w:p>
    <w:p w14:paraId="16B3576F" w14:textId="77777777" w:rsidR="00A35F80" w:rsidRPr="002C2871" w:rsidRDefault="00A35F80" w:rsidP="00A35F80">
      <w:pPr>
        <w:tabs>
          <w:tab w:val="right" w:pos="709"/>
        </w:tabs>
        <w:autoSpaceDE w:val="0"/>
        <w:ind w:left="426"/>
        <w:jc w:val="both"/>
        <w:rPr>
          <w:rFonts w:asciiTheme="minorHAnsi" w:hAnsiTheme="minorHAnsi" w:cstheme="minorHAnsi"/>
          <w:sz w:val="20"/>
          <w:szCs w:val="20"/>
        </w:rPr>
      </w:pPr>
      <w:r w:rsidRPr="002C2871">
        <w:rPr>
          <w:rFonts w:asciiTheme="minorHAnsi" w:hAnsiTheme="minorHAnsi" w:cstheme="minorHAnsi"/>
          <w:sz w:val="20"/>
          <w:szCs w:val="20"/>
        </w:rPr>
        <w:t>b)</w:t>
      </w:r>
      <w:r w:rsidRPr="002C2871">
        <w:rPr>
          <w:rFonts w:asciiTheme="minorHAnsi" w:hAnsiTheme="minorHAnsi" w:cstheme="minorHAnsi"/>
          <w:sz w:val="20"/>
          <w:szCs w:val="20"/>
        </w:rPr>
        <w:tab/>
        <w:t>Poręczenie/gwarancja musi zawierać klauzulę o nieodwołalności oraz zapewnić bezwarunkową wypłatę przez Gwaranta(Poręczyciela) na pierwsze żądanie Zamawiającego kwoty zabezpieczenia, w wysokości wskazanej w żądaniu.</w:t>
      </w:r>
    </w:p>
    <w:p w14:paraId="792DF24C" w14:textId="77777777" w:rsidR="00A35F80" w:rsidRPr="002C2871" w:rsidRDefault="00A35F80" w:rsidP="00A35F80">
      <w:pPr>
        <w:tabs>
          <w:tab w:val="right" w:pos="709"/>
        </w:tabs>
        <w:autoSpaceDE w:val="0"/>
        <w:ind w:left="426"/>
        <w:jc w:val="both"/>
        <w:rPr>
          <w:rFonts w:asciiTheme="minorHAnsi" w:hAnsiTheme="minorHAnsi" w:cstheme="minorHAnsi"/>
          <w:sz w:val="20"/>
          <w:szCs w:val="20"/>
        </w:rPr>
      </w:pPr>
      <w:r w:rsidRPr="002C2871">
        <w:rPr>
          <w:rFonts w:asciiTheme="minorHAnsi" w:hAnsiTheme="minorHAnsi" w:cstheme="minorHAnsi"/>
          <w:sz w:val="20"/>
          <w:szCs w:val="20"/>
        </w:rPr>
        <w:t>Treść poręczenia/gwarancji nie może zawierać warunków ograniczających zaspokojenie z poręczenia/gwarancji wierzytelności np. wyłączenie z zaspokojenia kar umownych i odsetek, gwarantowanie zapłaty jedynie bezspornych należności, ograniczenie zaspokojenia z poręczenia/gwarancji jedynie do kar umownych, itp.</w:t>
      </w:r>
    </w:p>
    <w:p w14:paraId="72B5378E" w14:textId="77777777" w:rsidR="00A35F80" w:rsidRPr="002C2871" w:rsidRDefault="00A35F80" w:rsidP="00A35F80">
      <w:pPr>
        <w:tabs>
          <w:tab w:val="right" w:pos="709"/>
        </w:tabs>
        <w:autoSpaceDE w:val="0"/>
        <w:ind w:left="426"/>
        <w:jc w:val="both"/>
        <w:rPr>
          <w:rFonts w:asciiTheme="minorHAnsi" w:hAnsiTheme="minorHAnsi" w:cstheme="minorHAnsi"/>
          <w:sz w:val="20"/>
          <w:szCs w:val="20"/>
        </w:rPr>
      </w:pPr>
      <w:r w:rsidRPr="002C2871">
        <w:rPr>
          <w:rFonts w:asciiTheme="minorHAnsi" w:hAnsiTheme="minorHAnsi" w:cstheme="minorHAnsi"/>
          <w:sz w:val="20"/>
          <w:szCs w:val="20"/>
        </w:rPr>
        <w:t>Zamawiający odmówi podpisania umowy w sytuacji, gdy Wykonawca przedstawi Zamawiającemu poręczenie/gwarancje zawierającą wskazane wcześniej ograniczenia.</w:t>
      </w:r>
    </w:p>
    <w:p w14:paraId="2D213CCC" w14:textId="77777777" w:rsidR="00A35F80" w:rsidRPr="002C2871" w:rsidRDefault="00A35F80" w:rsidP="00A35F80">
      <w:pPr>
        <w:tabs>
          <w:tab w:val="right" w:pos="709"/>
        </w:tabs>
        <w:autoSpaceDE w:val="0"/>
        <w:ind w:left="426"/>
        <w:jc w:val="both"/>
        <w:rPr>
          <w:rFonts w:asciiTheme="minorHAnsi" w:hAnsiTheme="minorHAnsi" w:cstheme="minorHAnsi"/>
          <w:sz w:val="20"/>
          <w:szCs w:val="20"/>
        </w:rPr>
      </w:pPr>
      <w:r w:rsidRPr="002C2871">
        <w:rPr>
          <w:rFonts w:asciiTheme="minorHAnsi" w:hAnsiTheme="minorHAnsi" w:cstheme="minorHAnsi"/>
          <w:sz w:val="20"/>
          <w:szCs w:val="20"/>
        </w:rPr>
        <w:t>c)</w:t>
      </w:r>
      <w:r w:rsidRPr="002C2871">
        <w:rPr>
          <w:rFonts w:asciiTheme="minorHAnsi" w:hAnsiTheme="minorHAnsi" w:cstheme="minorHAnsi"/>
          <w:sz w:val="20"/>
          <w:szCs w:val="20"/>
        </w:rPr>
        <w:tab/>
        <w:t>Gwarant (Poręczyciel) zgadza się również, że żadna zmiana ani uzupełnienie lub jakakolwiek modyfikacja warunków umowy lub robót, które mają zostać wykonane zgodnie z umową, lub w jakichkolwiek dokumentach stanowiących umowę, jakie mogą zostać sporządzone między Zamawiającym a Wykonawcą, nie zwalnia go (tj. gwaranta/poręczyciela) w żaden sposób z odpowiedzialności wynikającej z poręczenia/gwarancji. Gwarant (Poręczyciel) rezygnuje z konieczności zawiadamiania go o takiej zmianie, uzupełnieniu lub modyfikacji.</w:t>
      </w:r>
    </w:p>
    <w:p w14:paraId="6F261B79" w14:textId="77777777" w:rsidR="00A35F80" w:rsidRPr="002C2871" w:rsidRDefault="00A35F80" w:rsidP="00A35F80">
      <w:pPr>
        <w:tabs>
          <w:tab w:val="right" w:pos="709"/>
        </w:tabs>
        <w:autoSpaceDE w:val="0"/>
        <w:ind w:left="426"/>
        <w:jc w:val="both"/>
        <w:rPr>
          <w:rFonts w:asciiTheme="minorHAnsi" w:hAnsiTheme="minorHAnsi" w:cstheme="minorHAnsi"/>
          <w:sz w:val="20"/>
          <w:szCs w:val="20"/>
        </w:rPr>
      </w:pPr>
      <w:r w:rsidRPr="002C2871">
        <w:rPr>
          <w:rFonts w:asciiTheme="minorHAnsi" w:hAnsiTheme="minorHAnsi" w:cstheme="minorHAnsi"/>
          <w:sz w:val="20"/>
          <w:szCs w:val="20"/>
        </w:rPr>
        <w:t>d)</w:t>
      </w:r>
      <w:r w:rsidRPr="002C2871">
        <w:rPr>
          <w:rFonts w:asciiTheme="minorHAnsi" w:hAnsiTheme="minorHAnsi" w:cstheme="minorHAnsi"/>
          <w:sz w:val="20"/>
          <w:szCs w:val="20"/>
        </w:rPr>
        <w:tab/>
        <w:t>Gwarancja / poręczenie należytego wykonania umowy wchodzi w życie i uzyskuje moc obowiązującą od podpisania Umowy przez obie Strony, tj. przez Wykonawcę i Zamawiającego</w:t>
      </w:r>
    </w:p>
    <w:p w14:paraId="23F8E818" w14:textId="77777777" w:rsidR="00A35F80" w:rsidRPr="002C2871" w:rsidRDefault="00A35F80" w:rsidP="00A35F80">
      <w:pPr>
        <w:tabs>
          <w:tab w:val="right" w:pos="709"/>
        </w:tabs>
        <w:autoSpaceDE w:val="0"/>
        <w:ind w:left="426"/>
        <w:jc w:val="both"/>
        <w:rPr>
          <w:rFonts w:asciiTheme="minorHAnsi" w:hAnsiTheme="minorHAnsi" w:cstheme="minorHAnsi"/>
          <w:sz w:val="20"/>
          <w:szCs w:val="20"/>
        </w:rPr>
      </w:pPr>
      <w:r w:rsidRPr="002C2871">
        <w:rPr>
          <w:rFonts w:asciiTheme="minorHAnsi" w:hAnsiTheme="minorHAnsi" w:cstheme="minorHAnsi"/>
          <w:sz w:val="20"/>
          <w:szCs w:val="20"/>
        </w:rPr>
        <w:t>e)</w:t>
      </w:r>
      <w:r w:rsidRPr="002C2871">
        <w:rPr>
          <w:rFonts w:asciiTheme="minorHAnsi" w:hAnsiTheme="minorHAnsi" w:cstheme="minorHAnsi"/>
          <w:sz w:val="20"/>
          <w:szCs w:val="20"/>
        </w:rPr>
        <w:tab/>
        <w:t>Gwarancja jest bezwarunkowa i nieodwołalna. Gwarancja musi być wykonalna na terytorium Rzeczypospolitej Polskiej.</w:t>
      </w:r>
    </w:p>
    <w:p w14:paraId="1EECB35E" w14:textId="77777777" w:rsidR="00A35F80" w:rsidRPr="002C2871" w:rsidRDefault="00A35F80" w:rsidP="00A35F80">
      <w:pPr>
        <w:tabs>
          <w:tab w:val="right" w:pos="709"/>
        </w:tabs>
        <w:autoSpaceDE w:val="0"/>
        <w:ind w:left="426"/>
        <w:jc w:val="both"/>
        <w:rPr>
          <w:rFonts w:asciiTheme="minorHAnsi" w:hAnsiTheme="minorHAnsi" w:cstheme="minorHAnsi"/>
          <w:sz w:val="20"/>
          <w:szCs w:val="20"/>
        </w:rPr>
      </w:pPr>
      <w:r w:rsidRPr="002C2871">
        <w:rPr>
          <w:rFonts w:asciiTheme="minorHAnsi" w:hAnsiTheme="minorHAnsi" w:cstheme="minorHAnsi"/>
          <w:sz w:val="20"/>
          <w:szCs w:val="20"/>
        </w:rPr>
        <w:t>f)</w:t>
      </w:r>
      <w:r w:rsidRPr="002C2871">
        <w:rPr>
          <w:rFonts w:asciiTheme="minorHAnsi" w:hAnsiTheme="minorHAnsi" w:cstheme="minorHAnsi"/>
          <w:sz w:val="20"/>
          <w:szCs w:val="20"/>
        </w:rPr>
        <w:tab/>
        <w:t>Wszelkie spory dotyczące gwarancji /poręczenia podlegają rozstrzygnięciu zgodnie z prawem Rzeczypospolitej Polskiej i podlegają kompetencji sądu właściwego dla siedziby Zamawiającego.</w:t>
      </w:r>
    </w:p>
    <w:p w14:paraId="32698982" w14:textId="25D68347" w:rsidR="00A35F80" w:rsidRPr="002C2871" w:rsidRDefault="00C15720" w:rsidP="00C15720">
      <w:pPr>
        <w:tabs>
          <w:tab w:val="right" w:pos="709"/>
        </w:tabs>
        <w:autoSpaceDE w:val="0"/>
        <w:ind w:left="426" w:hanging="426"/>
        <w:jc w:val="both"/>
        <w:rPr>
          <w:rFonts w:asciiTheme="minorHAnsi" w:hAnsiTheme="minorHAnsi" w:cstheme="minorHAnsi"/>
          <w:sz w:val="20"/>
          <w:szCs w:val="20"/>
        </w:rPr>
      </w:pPr>
      <w:r w:rsidRPr="002C2871">
        <w:rPr>
          <w:rFonts w:asciiTheme="minorHAnsi" w:hAnsiTheme="minorHAnsi" w:cstheme="minorHAnsi"/>
          <w:sz w:val="20"/>
          <w:szCs w:val="20"/>
        </w:rPr>
        <w:t xml:space="preserve">9. </w:t>
      </w:r>
      <w:r w:rsidR="00A35F80" w:rsidRPr="002C2871">
        <w:rPr>
          <w:rFonts w:asciiTheme="minorHAnsi" w:hAnsiTheme="minorHAnsi" w:cstheme="minorHAnsi"/>
          <w:sz w:val="20"/>
          <w:szCs w:val="20"/>
        </w:rPr>
        <w:tab/>
        <w:t>W przypadku przedłożenia poręczen</w:t>
      </w:r>
      <w:r w:rsidRPr="002C2871">
        <w:rPr>
          <w:rFonts w:asciiTheme="minorHAnsi" w:hAnsiTheme="minorHAnsi" w:cstheme="minorHAnsi"/>
          <w:sz w:val="20"/>
          <w:szCs w:val="20"/>
        </w:rPr>
        <w:t>ia/gwarancji niezgodnej z pkt. 8</w:t>
      </w:r>
      <w:r w:rsidR="00A35F80" w:rsidRPr="002C2871">
        <w:rPr>
          <w:rFonts w:asciiTheme="minorHAnsi" w:hAnsiTheme="minorHAnsi" w:cstheme="minorHAnsi"/>
          <w:sz w:val="20"/>
          <w:szCs w:val="20"/>
        </w:rPr>
        <w:t xml:space="preserve"> powyżej lub zawierającej inne zastrzeżenia, Zamawiający uzna, że Wykonawca nie wniósł zabezpieczenia należytego wykonania umowy.</w:t>
      </w:r>
    </w:p>
    <w:p w14:paraId="038CD255" w14:textId="13C360E2" w:rsidR="00A35F80" w:rsidRPr="002C2871" w:rsidRDefault="00C15720" w:rsidP="00C15720">
      <w:pPr>
        <w:tabs>
          <w:tab w:val="right" w:pos="709"/>
        </w:tabs>
        <w:autoSpaceDE w:val="0"/>
        <w:ind w:left="426" w:hanging="426"/>
        <w:jc w:val="both"/>
        <w:rPr>
          <w:rFonts w:asciiTheme="minorHAnsi" w:hAnsiTheme="minorHAnsi" w:cstheme="minorHAnsi"/>
          <w:sz w:val="20"/>
          <w:szCs w:val="20"/>
        </w:rPr>
      </w:pPr>
      <w:r w:rsidRPr="002C2871">
        <w:rPr>
          <w:rFonts w:asciiTheme="minorHAnsi" w:hAnsiTheme="minorHAnsi" w:cstheme="minorHAnsi"/>
          <w:sz w:val="20"/>
          <w:szCs w:val="20"/>
        </w:rPr>
        <w:lastRenderedPageBreak/>
        <w:t>10.</w:t>
      </w:r>
      <w:r w:rsidR="00A35F80" w:rsidRPr="002C2871">
        <w:rPr>
          <w:rFonts w:asciiTheme="minorHAnsi" w:hAnsiTheme="minorHAnsi" w:cstheme="minorHAnsi"/>
          <w:sz w:val="20"/>
          <w:szCs w:val="20"/>
        </w:rPr>
        <w:tab/>
        <w:t xml:space="preserve">Do zmiany formy zabezpieczenia umowy w trakcie realizacji umowy stosuje się art. 451 ust. 1 ustawy </w:t>
      </w:r>
      <w:proofErr w:type="spellStart"/>
      <w:r w:rsidR="00A35F80" w:rsidRPr="002C2871">
        <w:rPr>
          <w:rFonts w:asciiTheme="minorHAnsi" w:hAnsiTheme="minorHAnsi" w:cstheme="minorHAnsi"/>
          <w:sz w:val="20"/>
          <w:szCs w:val="20"/>
        </w:rPr>
        <w:t>Pzp</w:t>
      </w:r>
      <w:proofErr w:type="spellEnd"/>
      <w:r w:rsidR="00A35F80" w:rsidRPr="002C2871">
        <w:rPr>
          <w:rFonts w:asciiTheme="minorHAnsi" w:hAnsiTheme="minorHAnsi" w:cstheme="minorHAnsi"/>
          <w:sz w:val="20"/>
          <w:szCs w:val="20"/>
        </w:rPr>
        <w:t>.</w:t>
      </w:r>
    </w:p>
    <w:p w14:paraId="4C6DA812" w14:textId="5D929A04" w:rsidR="00A35F80" w:rsidRPr="002C2871" w:rsidRDefault="00C15720" w:rsidP="00C15720">
      <w:pPr>
        <w:tabs>
          <w:tab w:val="right" w:pos="709"/>
        </w:tabs>
        <w:autoSpaceDE w:val="0"/>
        <w:ind w:left="426" w:hanging="426"/>
        <w:jc w:val="both"/>
        <w:rPr>
          <w:rFonts w:asciiTheme="minorHAnsi" w:hAnsiTheme="minorHAnsi" w:cstheme="minorHAnsi"/>
          <w:sz w:val="20"/>
          <w:szCs w:val="20"/>
        </w:rPr>
      </w:pPr>
      <w:r w:rsidRPr="002C2871">
        <w:rPr>
          <w:rFonts w:asciiTheme="minorHAnsi" w:hAnsiTheme="minorHAnsi" w:cstheme="minorHAnsi"/>
          <w:sz w:val="20"/>
          <w:szCs w:val="20"/>
        </w:rPr>
        <w:t>11.</w:t>
      </w:r>
      <w:r w:rsidR="00A35F80" w:rsidRPr="002C2871">
        <w:rPr>
          <w:rFonts w:asciiTheme="minorHAnsi" w:hAnsiTheme="minorHAnsi" w:cstheme="minorHAnsi"/>
          <w:sz w:val="20"/>
          <w:szCs w:val="20"/>
        </w:rPr>
        <w:tab/>
        <w:t>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14:paraId="25D5A64A" w14:textId="4E3081F0" w:rsidR="00A35F80" w:rsidRPr="002C2871" w:rsidRDefault="00C15720" w:rsidP="00C15720">
      <w:pPr>
        <w:tabs>
          <w:tab w:val="right" w:pos="709"/>
        </w:tabs>
        <w:autoSpaceDE w:val="0"/>
        <w:ind w:left="426" w:hanging="426"/>
        <w:jc w:val="both"/>
        <w:rPr>
          <w:rFonts w:asciiTheme="minorHAnsi" w:hAnsiTheme="minorHAnsi" w:cstheme="minorHAnsi"/>
          <w:sz w:val="20"/>
          <w:szCs w:val="20"/>
        </w:rPr>
      </w:pPr>
      <w:r w:rsidRPr="002C2871">
        <w:rPr>
          <w:rFonts w:asciiTheme="minorHAnsi" w:hAnsiTheme="minorHAnsi" w:cstheme="minorHAnsi"/>
          <w:sz w:val="20"/>
          <w:szCs w:val="20"/>
        </w:rPr>
        <w:t>12.</w:t>
      </w:r>
      <w:r w:rsidR="00A35F80" w:rsidRPr="002C2871">
        <w:rPr>
          <w:rFonts w:asciiTheme="minorHAnsi" w:hAnsiTheme="minorHAnsi" w:cstheme="minorHAnsi"/>
          <w:sz w:val="20"/>
          <w:szCs w:val="20"/>
        </w:rPr>
        <w:tab/>
        <w:t>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w:t>
      </w:r>
    </w:p>
    <w:p w14:paraId="462D85E7" w14:textId="7F0CF406" w:rsidR="00A35F80" w:rsidRPr="002C2871" w:rsidRDefault="00C15720" w:rsidP="00C15720">
      <w:pPr>
        <w:tabs>
          <w:tab w:val="right" w:pos="709"/>
        </w:tabs>
        <w:autoSpaceDE w:val="0"/>
        <w:ind w:left="426" w:hanging="426"/>
        <w:jc w:val="both"/>
        <w:rPr>
          <w:rFonts w:asciiTheme="minorHAnsi" w:hAnsiTheme="minorHAnsi" w:cstheme="minorHAnsi"/>
          <w:sz w:val="20"/>
          <w:szCs w:val="20"/>
        </w:rPr>
      </w:pPr>
      <w:r w:rsidRPr="002C2871">
        <w:rPr>
          <w:rFonts w:asciiTheme="minorHAnsi" w:hAnsiTheme="minorHAnsi" w:cstheme="minorHAnsi"/>
          <w:sz w:val="20"/>
          <w:szCs w:val="20"/>
        </w:rPr>
        <w:t xml:space="preserve">13. </w:t>
      </w:r>
      <w:r w:rsidR="00A35F80" w:rsidRPr="002C2871">
        <w:rPr>
          <w:rFonts w:asciiTheme="minorHAnsi" w:hAnsiTheme="minorHAnsi" w:cstheme="minorHAnsi"/>
          <w:sz w:val="20"/>
          <w:szCs w:val="20"/>
        </w:rPr>
        <w:t>Wypłata, następuje nie później niż w ostatnim dniu ważności dotychczasowego zabezpieczenia.</w:t>
      </w:r>
    </w:p>
    <w:p w14:paraId="5B76C9F4" w14:textId="47075321" w:rsidR="00A35F80" w:rsidRPr="002C2871" w:rsidRDefault="00C15720" w:rsidP="00C15720">
      <w:pPr>
        <w:tabs>
          <w:tab w:val="right" w:pos="709"/>
        </w:tabs>
        <w:autoSpaceDE w:val="0"/>
        <w:ind w:left="426" w:hanging="426"/>
        <w:jc w:val="both"/>
        <w:rPr>
          <w:rFonts w:asciiTheme="minorHAnsi" w:hAnsiTheme="minorHAnsi" w:cstheme="minorHAnsi"/>
          <w:sz w:val="20"/>
          <w:szCs w:val="20"/>
        </w:rPr>
      </w:pPr>
      <w:r w:rsidRPr="002C2871">
        <w:rPr>
          <w:rFonts w:asciiTheme="minorHAnsi" w:hAnsiTheme="minorHAnsi" w:cstheme="minorHAnsi"/>
          <w:sz w:val="20"/>
          <w:szCs w:val="20"/>
        </w:rPr>
        <w:t xml:space="preserve">14.  </w:t>
      </w:r>
      <w:r w:rsidR="00A35F80" w:rsidRPr="002C2871">
        <w:rPr>
          <w:rFonts w:asciiTheme="minorHAnsi" w:hAnsiTheme="minorHAnsi" w:cstheme="minorHAnsi"/>
          <w:sz w:val="20"/>
          <w:szCs w:val="20"/>
        </w:rPr>
        <w:t>Zwrot zabezpieczenia należytego wykonania umowy.</w:t>
      </w:r>
    </w:p>
    <w:p w14:paraId="772E8A13" w14:textId="77777777" w:rsidR="00A35F80" w:rsidRPr="002C2871" w:rsidRDefault="00A35F80" w:rsidP="00A35F80">
      <w:pPr>
        <w:tabs>
          <w:tab w:val="right" w:pos="709"/>
        </w:tabs>
        <w:autoSpaceDE w:val="0"/>
        <w:ind w:left="426"/>
        <w:jc w:val="both"/>
        <w:rPr>
          <w:rFonts w:asciiTheme="minorHAnsi" w:hAnsiTheme="minorHAnsi" w:cstheme="minorHAnsi"/>
          <w:sz w:val="20"/>
          <w:szCs w:val="20"/>
        </w:rPr>
      </w:pPr>
      <w:r w:rsidRPr="002C2871">
        <w:rPr>
          <w:rFonts w:asciiTheme="minorHAnsi" w:hAnsiTheme="minorHAnsi" w:cstheme="minorHAnsi"/>
          <w:sz w:val="20"/>
          <w:szCs w:val="20"/>
        </w:rPr>
        <w:t>a)</w:t>
      </w:r>
      <w:r w:rsidRPr="002C2871">
        <w:rPr>
          <w:rFonts w:asciiTheme="minorHAnsi" w:hAnsiTheme="minorHAnsi" w:cstheme="minorHAnsi"/>
          <w:sz w:val="20"/>
          <w:szCs w:val="20"/>
        </w:rPr>
        <w:tab/>
        <w:t>Zamawiający zwróci zabezpieczenie w terminie 30 dni od dnia wykonania zamówienia i uznania przez Zamawiającego za należycie wykonane.</w:t>
      </w:r>
    </w:p>
    <w:p w14:paraId="4F740572" w14:textId="77777777" w:rsidR="00A35F80" w:rsidRPr="002C2871" w:rsidRDefault="00A35F80" w:rsidP="00A35F80">
      <w:pPr>
        <w:tabs>
          <w:tab w:val="right" w:pos="709"/>
        </w:tabs>
        <w:autoSpaceDE w:val="0"/>
        <w:ind w:left="426"/>
        <w:jc w:val="both"/>
        <w:rPr>
          <w:rFonts w:asciiTheme="minorHAnsi" w:hAnsiTheme="minorHAnsi" w:cstheme="minorHAnsi"/>
          <w:sz w:val="20"/>
          <w:szCs w:val="20"/>
        </w:rPr>
      </w:pPr>
      <w:r w:rsidRPr="002C2871">
        <w:rPr>
          <w:rFonts w:asciiTheme="minorHAnsi" w:hAnsiTheme="minorHAnsi" w:cstheme="minorHAnsi"/>
          <w:sz w:val="20"/>
          <w:szCs w:val="20"/>
        </w:rPr>
        <w:t>b)</w:t>
      </w:r>
      <w:r w:rsidRPr="002C2871">
        <w:rPr>
          <w:rFonts w:asciiTheme="minorHAnsi" w:hAnsiTheme="minorHAnsi" w:cstheme="minorHAnsi"/>
          <w:sz w:val="20"/>
          <w:szCs w:val="20"/>
        </w:rPr>
        <w:tab/>
        <w:t>Zamawiający pozostawi na zabezpieczenie roszczeń z tytułu rękojmi za wady i gwarancji jakości kwotę</w:t>
      </w:r>
      <w:r w:rsidRPr="002C2871">
        <w:rPr>
          <w:rFonts w:asciiTheme="minorHAnsi" w:hAnsiTheme="minorHAnsi" w:cstheme="minorHAnsi"/>
          <w:sz w:val="20"/>
          <w:szCs w:val="20"/>
        </w:rPr>
        <w:tab/>
        <w:t>zł stanowiącą 30% wysokości zabezpieczenia, która zostanie zwrócona</w:t>
      </w:r>
    </w:p>
    <w:p w14:paraId="3101BAB6" w14:textId="77777777" w:rsidR="00A35F80" w:rsidRPr="002C2871" w:rsidRDefault="00A35F80" w:rsidP="00A35F80">
      <w:pPr>
        <w:tabs>
          <w:tab w:val="right" w:pos="709"/>
        </w:tabs>
        <w:autoSpaceDE w:val="0"/>
        <w:ind w:left="426"/>
        <w:jc w:val="both"/>
        <w:rPr>
          <w:rFonts w:asciiTheme="minorHAnsi" w:hAnsiTheme="minorHAnsi" w:cstheme="minorHAnsi"/>
          <w:sz w:val="20"/>
          <w:szCs w:val="20"/>
        </w:rPr>
      </w:pPr>
      <w:r w:rsidRPr="002C2871">
        <w:rPr>
          <w:rFonts w:asciiTheme="minorHAnsi" w:hAnsiTheme="minorHAnsi" w:cstheme="minorHAnsi"/>
          <w:sz w:val="20"/>
          <w:szCs w:val="20"/>
        </w:rPr>
        <w:t>nie później niż w 15 dniu po upływie okresu rękojmi za wady i gwarancji jakości</w:t>
      </w:r>
    </w:p>
    <w:p w14:paraId="2A6498DB" w14:textId="38AA5CBA" w:rsidR="00A35F80" w:rsidRPr="002C2871" w:rsidRDefault="00C15720" w:rsidP="00C15720">
      <w:pPr>
        <w:tabs>
          <w:tab w:val="right" w:pos="709"/>
        </w:tabs>
        <w:autoSpaceDE w:val="0"/>
        <w:ind w:left="426" w:hanging="426"/>
        <w:jc w:val="both"/>
        <w:rPr>
          <w:rFonts w:asciiTheme="minorHAnsi" w:hAnsiTheme="minorHAnsi" w:cstheme="minorHAnsi"/>
          <w:sz w:val="20"/>
          <w:szCs w:val="20"/>
        </w:rPr>
      </w:pPr>
      <w:r w:rsidRPr="002C2871">
        <w:rPr>
          <w:rFonts w:asciiTheme="minorHAnsi" w:hAnsiTheme="minorHAnsi" w:cstheme="minorHAnsi"/>
          <w:sz w:val="20"/>
          <w:szCs w:val="20"/>
        </w:rPr>
        <w:t xml:space="preserve">15. </w:t>
      </w:r>
      <w:r w:rsidR="00A35F80" w:rsidRPr="002C2871">
        <w:rPr>
          <w:rFonts w:asciiTheme="minorHAnsi" w:hAnsiTheme="minorHAnsi" w:cstheme="minorHAnsi"/>
          <w:sz w:val="20"/>
          <w:szCs w:val="20"/>
        </w:rPr>
        <w:tab/>
        <w:t>Na wszystkie wykonane roboty budowlane, wbudowane materiały budowlane i wyroby oraz zamontowane urządzenia i produkty objęte przedmiotem zamówienia, Zamawiający wymaga min. 36 miesięczny okres gwarancji jakości i rękojmi za wady, liczony od daty odbioru końcowego przedmiotu Umowy przez Zamawiającego, potwierdzonego bezusterkowym końcowym protokółem odbioru</w:t>
      </w:r>
    </w:p>
    <w:p w14:paraId="4E897F4A" w14:textId="7A04C2C1" w:rsidR="005F3FC2" w:rsidRPr="002C2871" w:rsidRDefault="00C15720" w:rsidP="00E40A0E">
      <w:pPr>
        <w:tabs>
          <w:tab w:val="right" w:pos="709"/>
        </w:tabs>
        <w:autoSpaceDE w:val="0"/>
        <w:ind w:left="426" w:hanging="426"/>
        <w:jc w:val="both"/>
        <w:rPr>
          <w:rFonts w:asciiTheme="minorHAnsi" w:hAnsiTheme="minorHAnsi" w:cstheme="minorHAnsi"/>
          <w:sz w:val="20"/>
          <w:szCs w:val="20"/>
        </w:rPr>
      </w:pPr>
      <w:r w:rsidRPr="002C2871">
        <w:rPr>
          <w:rFonts w:asciiTheme="minorHAnsi" w:hAnsiTheme="minorHAnsi" w:cstheme="minorHAnsi"/>
          <w:sz w:val="20"/>
          <w:szCs w:val="20"/>
        </w:rPr>
        <w:t xml:space="preserve">16.  </w:t>
      </w:r>
      <w:r w:rsidR="00A35F80" w:rsidRPr="002C2871">
        <w:rPr>
          <w:rFonts w:asciiTheme="minorHAnsi" w:hAnsiTheme="minorHAnsi" w:cstheme="minorHAnsi"/>
          <w:sz w:val="20"/>
          <w:szCs w:val="20"/>
        </w:rPr>
        <w:t xml:space="preserve">Zamawiający nie przewiduje udzielenia zaliczek na poczet wykonania zamówienia, o których mowa w art. 442 ustawy </w:t>
      </w:r>
      <w:proofErr w:type="spellStart"/>
      <w:r w:rsidR="00A35F80" w:rsidRPr="002C2871">
        <w:rPr>
          <w:rFonts w:asciiTheme="minorHAnsi" w:hAnsiTheme="minorHAnsi" w:cstheme="minorHAnsi"/>
          <w:sz w:val="20"/>
          <w:szCs w:val="20"/>
        </w:rPr>
        <w:t>Pzp</w:t>
      </w:r>
      <w:proofErr w:type="spellEnd"/>
      <w:r w:rsidR="00E40A0E">
        <w:rPr>
          <w:rFonts w:asciiTheme="minorHAnsi" w:hAnsiTheme="minorHAnsi" w:cstheme="minorHAnsi"/>
          <w:sz w:val="20"/>
          <w:szCs w:val="20"/>
        </w:rPr>
        <w:t>.</w:t>
      </w:r>
    </w:p>
    <w:p w14:paraId="0BE52BB4" w14:textId="77777777" w:rsidR="005F3FC2" w:rsidRDefault="005A7510">
      <w:pPr>
        <w:pStyle w:val="Nagwek2"/>
        <w:spacing w:line="312" w:lineRule="auto"/>
        <w:jc w:val="both"/>
      </w:pPr>
      <w:bookmarkStart w:id="50" w:name="__RefHeading__1037_30775664"/>
      <w:r>
        <w:rPr>
          <w:rFonts w:cs="Calibri"/>
          <w:sz w:val="20"/>
          <w:szCs w:val="20"/>
        </w:rPr>
        <w:t>XXIII. Informacje o treści zawieranej umowy oraz możliwości jej zmiany</w:t>
      </w:r>
      <w:bookmarkEnd w:id="50"/>
    </w:p>
    <w:p w14:paraId="71CA53F5" w14:textId="40166DE3" w:rsidR="005F3FC2" w:rsidRDefault="005A7510">
      <w:pPr>
        <w:pStyle w:val="Standard"/>
        <w:spacing w:before="240"/>
        <w:ind w:left="284"/>
        <w:jc w:val="both"/>
      </w:pPr>
      <w:r>
        <w:rPr>
          <w:rFonts w:cs="Calibri"/>
          <w:sz w:val="20"/>
          <w:szCs w:val="20"/>
        </w:rPr>
        <w:t xml:space="preserve">1.Wybrany Wykonawca jest zobowiązany do zawarcia umowy w sprawie zamówienia publicznego na warunkach określonych w projektowanych postanowieniach umowy, stanowiących Załącznik </w:t>
      </w:r>
      <w:r w:rsidR="008934AD">
        <w:rPr>
          <w:rFonts w:cs="Calibri"/>
          <w:sz w:val="20"/>
          <w:szCs w:val="20"/>
        </w:rPr>
        <w:t>nr 7</w:t>
      </w:r>
      <w:r>
        <w:rPr>
          <w:rFonts w:cs="Calibri"/>
          <w:sz w:val="20"/>
          <w:szCs w:val="20"/>
        </w:rPr>
        <w:t xml:space="preserve"> do SWZ.</w:t>
      </w:r>
    </w:p>
    <w:p w14:paraId="7A03C75A" w14:textId="77777777" w:rsidR="005F3FC2" w:rsidRDefault="005A7510">
      <w:pPr>
        <w:pStyle w:val="Standard"/>
        <w:ind w:left="284"/>
        <w:jc w:val="both"/>
      </w:pPr>
      <w:r>
        <w:rPr>
          <w:rFonts w:cs="Calibri"/>
          <w:sz w:val="20"/>
          <w:szCs w:val="20"/>
        </w:rPr>
        <w:t>2.Zakres świadczenia Wykonawcy wynikający z umowy jest tożsamy z jego zobowiązaniem zawartym w ofercie.</w:t>
      </w:r>
    </w:p>
    <w:p w14:paraId="7E03B084" w14:textId="77777777" w:rsidR="005F3FC2" w:rsidRDefault="005A7510">
      <w:pPr>
        <w:pStyle w:val="Standard"/>
        <w:ind w:left="284"/>
        <w:jc w:val="both"/>
      </w:pPr>
      <w:r>
        <w:rPr>
          <w:rFonts w:cs="Calibri"/>
          <w:sz w:val="20"/>
          <w:szCs w:val="20"/>
        </w:rPr>
        <w:t xml:space="preserve">3.Zamawiający przewiduje możliwość zmiany zawartej umowy w stosunku do treści wybranej oferty w zakresie uregulowanym w art. 454-455 ustawy </w:t>
      </w:r>
      <w:proofErr w:type="spellStart"/>
      <w:r>
        <w:rPr>
          <w:rFonts w:cs="Calibri"/>
          <w:sz w:val="20"/>
          <w:szCs w:val="20"/>
        </w:rPr>
        <w:t>Pzp</w:t>
      </w:r>
      <w:proofErr w:type="spellEnd"/>
      <w:r>
        <w:rPr>
          <w:rFonts w:cs="Calibri"/>
          <w:sz w:val="20"/>
          <w:szCs w:val="20"/>
        </w:rPr>
        <w:t xml:space="preserve"> oraz wskazanym w projektowanych postanowieniach umowy.</w:t>
      </w:r>
    </w:p>
    <w:p w14:paraId="6E97BCA6" w14:textId="77777777" w:rsidR="005F3FC2" w:rsidRDefault="005A7510">
      <w:pPr>
        <w:pStyle w:val="Standard"/>
        <w:ind w:left="284"/>
        <w:jc w:val="both"/>
        <w:rPr>
          <w:rFonts w:cs="Calibri"/>
          <w:sz w:val="20"/>
          <w:szCs w:val="20"/>
        </w:rPr>
      </w:pPr>
      <w:r>
        <w:rPr>
          <w:rFonts w:cs="Calibri"/>
          <w:sz w:val="20"/>
          <w:szCs w:val="20"/>
        </w:rPr>
        <w:t>4.Zmiana umowy wymaga dla swej ważności zachowania formy pisemnej pod rygorem nieważności.</w:t>
      </w:r>
    </w:p>
    <w:p w14:paraId="4E2D2085" w14:textId="77777777" w:rsidR="005F3FC2" w:rsidRDefault="005A7510">
      <w:pPr>
        <w:pStyle w:val="Nagwek2"/>
        <w:spacing w:line="312" w:lineRule="auto"/>
        <w:jc w:val="both"/>
      </w:pPr>
      <w:bookmarkStart w:id="51" w:name="_kmfqfyi30wag"/>
      <w:bookmarkStart w:id="52" w:name="__RefHeading__1039_30775664"/>
      <w:bookmarkEnd w:id="51"/>
      <w:r>
        <w:rPr>
          <w:rFonts w:cs="Calibri"/>
          <w:sz w:val="20"/>
          <w:szCs w:val="20"/>
        </w:rPr>
        <w:t>XIV. Pouczenie o środkach ochrony prawnej przysługujących Wykonawcy</w:t>
      </w:r>
      <w:bookmarkEnd w:id="52"/>
    </w:p>
    <w:p w14:paraId="34455DAB" w14:textId="77777777" w:rsidR="005F3FC2" w:rsidRPr="002C2871" w:rsidRDefault="005A7510" w:rsidP="00B3110C">
      <w:pPr>
        <w:pStyle w:val="Standard"/>
        <w:numPr>
          <w:ilvl w:val="0"/>
          <w:numId w:val="62"/>
        </w:numPr>
        <w:suppressAutoHyphens w:val="0"/>
        <w:spacing w:before="240" w:line="276" w:lineRule="auto"/>
        <w:ind w:left="426" w:firstLine="0"/>
        <w:jc w:val="both"/>
        <w:rPr>
          <w:rFonts w:asciiTheme="minorHAnsi" w:hAnsiTheme="minorHAnsi" w:cstheme="minorHAnsi"/>
        </w:rPr>
      </w:pPr>
      <w:bookmarkStart w:id="53" w:name="_uarrfy5kozla"/>
      <w:bookmarkStart w:id="54" w:name="__RefHeading__1041_30775664"/>
      <w:bookmarkEnd w:id="53"/>
      <w:r w:rsidRPr="002C2871">
        <w:rPr>
          <w:rFonts w:asciiTheme="minorHAnsi" w:hAnsiTheme="minorHAnsi" w:cstheme="minorHAnsi"/>
          <w:sz w:val="20"/>
          <w:szCs w:val="20"/>
        </w:rPr>
        <w:t>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w:t>
      </w:r>
    </w:p>
    <w:p w14:paraId="64272A4F" w14:textId="77777777" w:rsidR="005F3FC2" w:rsidRPr="002C2871" w:rsidRDefault="005A7510" w:rsidP="00B3110C">
      <w:pPr>
        <w:pStyle w:val="Standard"/>
        <w:numPr>
          <w:ilvl w:val="0"/>
          <w:numId w:val="47"/>
        </w:numPr>
        <w:suppressAutoHyphens w:val="0"/>
        <w:spacing w:line="276" w:lineRule="auto"/>
        <w:ind w:left="426" w:firstLine="0"/>
        <w:jc w:val="both"/>
        <w:rPr>
          <w:rFonts w:asciiTheme="minorHAnsi" w:hAnsiTheme="minorHAnsi" w:cstheme="minorHAnsi"/>
        </w:rPr>
      </w:pPr>
      <w:r w:rsidRPr="002C2871">
        <w:rPr>
          <w:rFonts w:asciiTheme="minorHAnsi" w:hAnsiTheme="minorHAnsi" w:cstheme="minorHAnsi"/>
          <w:sz w:val="20"/>
          <w:szCs w:val="20"/>
        </w:rPr>
        <w:t>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4D8EF396" w14:textId="77777777" w:rsidR="005F3FC2" w:rsidRPr="002C2871" w:rsidRDefault="005A7510" w:rsidP="00B3110C">
      <w:pPr>
        <w:pStyle w:val="Standard"/>
        <w:numPr>
          <w:ilvl w:val="0"/>
          <w:numId w:val="47"/>
        </w:numPr>
        <w:suppressAutoHyphens w:val="0"/>
        <w:spacing w:line="276" w:lineRule="auto"/>
        <w:ind w:left="426" w:firstLine="0"/>
        <w:jc w:val="both"/>
        <w:rPr>
          <w:rFonts w:asciiTheme="minorHAnsi" w:hAnsiTheme="minorHAnsi" w:cstheme="minorHAnsi"/>
        </w:rPr>
      </w:pPr>
      <w:r w:rsidRPr="002C2871">
        <w:rPr>
          <w:rFonts w:asciiTheme="minorHAnsi" w:hAnsiTheme="minorHAnsi" w:cstheme="minorHAnsi"/>
          <w:sz w:val="20"/>
          <w:szCs w:val="20"/>
        </w:rPr>
        <w:t>Odwołanie przysługuje na:</w:t>
      </w:r>
    </w:p>
    <w:p w14:paraId="0023A800" w14:textId="77777777" w:rsidR="005F3FC2" w:rsidRPr="002C2871" w:rsidRDefault="005A7510">
      <w:pPr>
        <w:pStyle w:val="Standard"/>
        <w:ind w:left="868" w:hanging="425"/>
        <w:jc w:val="both"/>
        <w:rPr>
          <w:rFonts w:asciiTheme="minorHAnsi" w:hAnsiTheme="minorHAnsi" w:cstheme="minorHAnsi"/>
        </w:rPr>
      </w:pPr>
      <w:r w:rsidRPr="002C2871">
        <w:rPr>
          <w:rFonts w:asciiTheme="minorHAnsi" w:hAnsiTheme="minorHAnsi" w:cstheme="minorHAnsi"/>
          <w:sz w:val="20"/>
          <w:szCs w:val="20"/>
        </w:rPr>
        <w:t>1)</w:t>
      </w:r>
      <w:r w:rsidRPr="002C2871">
        <w:rPr>
          <w:rFonts w:asciiTheme="minorHAnsi" w:hAnsiTheme="minorHAnsi" w:cstheme="minorHAnsi"/>
          <w:sz w:val="20"/>
          <w:szCs w:val="20"/>
        </w:rPr>
        <w:tab/>
        <w:t>niezgodną z przepisami ustawy czynność Zamawiającego, podjętą w postępowaniu o udzielenie zamówienia, w tym na projektowane postanowienie umowy;</w:t>
      </w:r>
    </w:p>
    <w:p w14:paraId="72F0A7B1" w14:textId="77777777" w:rsidR="005F3FC2" w:rsidRPr="002C2871" w:rsidRDefault="005A7510">
      <w:pPr>
        <w:pStyle w:val="Standard"/>
        <w:ind w:left="868" w:hanging="425"/>
        <w:jc w:val="both"/>
        <w:rPr>
          <w:rFonts w:asciiTheme="minorHAnsi" w:hAnsiTheme="minorHAnsi" w:cstheme="minorHAnsi"/>
        </w:rPr>
      </w:pPr>
      <w:r w:rsidRPr="002C2871">
        <w:rPr>
          <w:rFonts w:asciiTheme="minorHAnsi" w:hAnsiTheme="minorHAnsi" w:cstheme="minorHAnsi"/>
          <w:sz w:val="20"/>
          <w:szCs w:val="20"/>
        </w:rPr>
        <w:t>2)</w:t>
      </w:r>
      <w:r w:rsidRPr="002C2871">
        <w:rPr>
          <w:rFonts w:asciiTheme="minorHAnsi" w:hAnsiTheme="minorHAnsi" w:cstheme="minorHAnsi"/>
          <w:sz w:val="20"/>
          <w:szCs w:val="20"/>
        </w:rPr>
        <w:tab/>
        <w:t>zaniechanie czynności w postępowaniu o udzielenie zamówienia do której zamawiający był obowiązany na podstawie ustawy;</w:t>
      </w:r>
    </w:p>
    <w:p w14:paraId="155E2B23" w14:textId="77777777" w:rsidR="005F3FC2" w:rsidRPr="002C2871" w:rsidRDefault="005A7510" w:rsidP="00B3110C">
      <w:pPr>
        <w:pStyle w:val="Standard"/>
        <w:numPr>
          <w:ilvl w:val="0"/>
          <w:numId w:val="47"/>
        </w:numPr>
        <w:suppressAutoHyphens w:val="0"/>
        <w:spacing w:line="276" w:lineRule="auto"/>
        <w:ind w:left="426" w:firstLine="0"/>
        <w:jc w:val="both"/>
        <w:rPr>
          <w:rFonts w:asciiTheme="minorHAnsi" w:hAnsiTheme="minorHAnsi" w:cstheme="minorHAnsi"/>
        </w:rPr>
      </w:pPr>
      <w:r w:rsidRPr="002C2871">
        <w:rPr>
          <w:rFonts w:asciiTheme="minorHAnsi" w:hAnsiTheme="minorHAnsi" w:cstheme="minorHAnsi"/>
          <w:sz w:val="20"/>
          <w:szCs w:val="20"/>
        </w:rPr>
        <w:t>Odwołanie wnosi się do Prezesa Izby. Odwołujący przekazuje kopię odwołania zamawiającemu przed upływem terminu do wniesienia odwołania w taki sposób, aby mógł on zapoznać się z jego treścią przed upływem tego terminu.</w:t>
      </w:r>
    </w:p>
    <w:p w14:paraId="58A9ACEA" w14:textId="77777777" w:rsidR="005F3FC2" w:rsidRPr="002C2871" w:rsidRDefault="005A7510" w:rsidP="00B3110C">
      <w:pPr>
        <w:pStyle w:val="Standard"/>
        <w:numPr>
          <w:ilvl w:val="0"/>
          <w:numId w:val="47"/>
        </w:numPr>
        <w:suppressAutoHyphens w:val="0"/>
        <w:spacing w:line="276" w:lineRule="auto"/>
        <w:ind w:left="426" w:firstLine="0"/>
        <w:jc w:val="both"/>
        <w:rPr>
          <w:rFonts w:asciiTheme="minorHAnsi" w:hAnsiTheme="minorHAnsi" w:cstheme="minorHAnsi"/>
        </w:rPr>
      </w:pPr>
      <w:r w:rsidRPr="002C2871">
        <w:rPr>
          <w:rFonts w:asciiTheme="minorHAnsi" w:hAnsiTheme="minorHAnsi" w:cstheme="minorHAnsi"/>
          <w:sz w:val="20"/>
          <w:szCs w:val="20"/>
        </w:rPr>
        <w:lastRenderedPageBreak/>
        <w:t>Odwołanie wobec treści ogłoszenia lub treści SWZ wnosi się w terminie 5 dni od dnia zamieszczenia ogłoszenia w Biuletynie Zamówień Publicznych lub treści SWZ na stronie internetowej.</w:t>
      </w:r>
    </w:p>
    <w:p w14:paraId="005B66A0" w14:textId="77777777" w:rsidR="005F3FC2" w:rsidRPr="002C2871" w:rsidRDefault="005A7510" w:rsidP="00B3110C">
      <w:pPr>
        <w:pStyle w:val="Standard"/>
        <w:numPr>
          <w:ilvl w:val="0"/>
          <w:numId w:val="47"/>
        </w:numPr>
        <w:suppressAutoHyphens w:val="0"/>
        <w:spacing w:line="276" w:lineRule="auto"/>
        <w:ind w:left="426" w:firstLine="0"/>
        <w:jc w:val="both"/>
        <w:rPr>
          <w:rFonts w:asciiTheme="minorHAnsi" w:hAnsiTheme="minorHAnsi" w:cstheme="minorHAnsi"/>
        </w:rPr>
      </w:pPr>
      <w:r w:rsidRPr="002C2871">
        <w:rPr>
          <w:rFonts w:asciiTheme="minorHAnsi" w:hAnsiTheme="minorHAnsi" w:cstheme="minorHAnsi"/>
          <w:sz w:val="20"/>
          <w:szCs w:val="20"/>
        </w:rPr>
        <w:t>Odwołanie wnosi się w terminie:</w:t>
      </w:r>
    </w:p>
    <w:p w14:paraId="4D7CC4E4" w14:textId="77777777" w:rsidR="005F3FC2" w:rsidRPr="002C2871" w:rsidRDefault="005A7510">
      <w:pPr>
        <w:pStyle w:val="Standard"/>
        <w:ind w:left="709" w:hanging="425"/>
        <w:jc w:val="both"/>
        <w:rPr>
          <w:rFonts w:asciiTheme="minorHAnsi" w:hAnsiTheme="minorHAnsi" w:cstheme="minorHAnsi"/>
        </w:rPr>
      </w:pPr>
      <w:r w:rsidRPr="002C2871">
        <w:rPr>
          <w:rFonts w:asciiTheme="minorHAnsi" w:hAnsiTheme="minorHAnsi" w:cstheme="minorHAnsi"/>
          <w:sz w:val="20"/>
          <w:szCs w:val="20"/>
        </w:rPr>
        <w:t>1)</w:t>
      </w:r>
      <w:r w:rsidRPr="002C2871">
        <w:rPr>
          <w:rFonts w:asciiTheme="minorHAnsi" w:hAnsiTheme="minorHAnsi" w:cstheme="minorHAnsi"/>
          <w:sz w:val="20"/>
          <w:szCs w:val="20"/>
        </w:rPr>
        <w:tab/>
        <w:t>5 dni od dnia przekazania informacji o czynności zamawiającego stanowiącej podstawę jego wniesienia, jeżeli informacja została przekazana przy użyciu środków komunikacji elektronicznej,</w:t>
      </w:r>
    </w:p>
    <w:p w14:paraId="469A4495" w14:textId="77777777" w:rsidR="005F3FC2" w:rsidRPr="002C2871" w:rsidRDefault="005A7510">
      <w:pPr>
        <w:pStyle w:val="Standard"/>
        <w:ind w:left="709" w:hanging="425"/>
        <w:jc w:val="both"/>
        <w:rPr>
          <w:rFonts w:asciiTheme="minorHAnsi" w:hAnsiTheme="minorHAnsi" w:cstheme="minorHAnsi"/>
        </w:rPr>
      </w:pPr>
      <w:r w:rsidRPr="002C2871">
        <w:rPr>
          <w:rFonts w:asciiTheme="minorHAnsi" w:hAnsiTheme="minorHAnsi" w:cstheme="minorHAnsi"/>
          <w:sz w:val="20"/>
          <w:szCs w:val="20"/>
        </w:rPr>
        <w:t>2)</w:t>
      </w:r>
      <w:r w:rsidRPr="002C2871">
        <w:rPr>
          <w:rFonts w:asciiTheme="minorHAnsi" w:hAnsiTheme="minorHAnsi" w:cstheme="minorHAnsi"/>
          <w:sz w:val="20"/>
          <w:szCs w:val="20"/>
        </w:rPr>
        <w:tab/>
        <w:t>10 dni od dnia przekazania informacji o czynności zamawiającego stanowiącej podstawę jego wniesienia, jeżeli informacja została przekazana w sposób inny niż określony w pkt 1).</w:t>
      </w:r>
    </w:p>
    <w:p w14:paraId="2745E39E" w14:textId="77777777" w:rsidR="005F3FC2" w:rsidRPr="002C2871" w:rsidRDefault="005A7510" w:rsidP="00B3110C">
      <w:pPr>
        <w:pStyle w:val="Standard"/>
        <w:numPr>
          <w:ilvl w:val="0"/>
          <w:numId w:val="47"/>
        </w:numPr>
        <w:suppressAutoHyphens w:val="0"/>
        <w:spacing w:line="276" w:lineRule="auto"/>
        <w:ind w:left="426" w:firstLine="0"/>
        <w:jc w:val="both"/>
        <w:rPr>
          <w:rFonts w:asciiTheme="minorHAnsi" w:hAnsiTheme="minorHAnsi" w:cstheme="minorHAnsi"/>
        </w:rPr>
      </w:pPr>
      <w:r w:rsidRPr="002C2871">
        <w:rPr>
          <w:rFonts w:asciiTheme="minorHAnsi" w:hAnsiTheme="minorHAnsi" w:cstheme="minorHAnsi"/>
          <w:sz w:val="20"/>
          <w:szCs w:val="20"/>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3F39F5EC" w14:textId="77777777" w:rsidR="005F3FC2" w:rsidRPr="002C2871" w:rsidRDefault="005A7510" w:rsidP="00B3110C">
      <w:pPr>
        <w:pStyle w:val="Standard"/>
        <w:numPr>
          <w:ilvl w:val="0"/>
          <w:numId w:val="47"/>
        </w:numPr>
        <w:suppressAutoHyphens w:val="0"/>
        <w:spacing w:line="276" w:lineRule="auto"/>
        <w:ind w:left="426" w:firstLine="0"/>
        <w:jc w:val="both"/>
        <w:rPr>
          <w:rFonts w:asciiTheme="minorHAnsi" w:hAnsiTheme="minorHAnsi" w:cstheme="minorHAnsi"/>
        </w:rPr>
      </w:pPr>
      <w:r w:rsidRPr="002C2871">
        <w:rPr>
          <w:rFonts w:asciiTheme="minorHAnsi" w:hAnsiTheme="minorHAnsi" w:cstheme="minorHAnsi"/>
          <w:sz w:val="20"/>
          <w:szCs w:val="20"/>
        </w:rPr>
        <w:t>Na orzeczenie Izby oraz postanowienie Prezesa Izby, o którym mowa w art. 519 ust. 1 ustawy PZP, stronom oraz uczestnikom postępowania odwoławczego przysługuje skarga do sądu.</w:t>
      </w:r>
    </w:p>
    <w:p w14:paraId="2D9C2A30" w14:textId="77777777" w:rsidR="005F3FC2" w:rsidRPr="002C2871" w:rsidRDefault="005A7510" w:rsidP="00B3110C">
      <w:pPr>
        <w:pStyle w:val="Standard"/>
        <w:numPr>
          <w:ilvl w:val="0"/>
          <w:numId w:val="47"/>
        </w:numPr>
        <w:suppressAutoHyphens w:val="0"/>
        <w:spacing w:line="276" w:lineRule="auto"/>
        <w:ind w:left="426" w:firstLine="0"/>
        <w:jc w:val="both"/>
        <w:rPr>
          <w:rFonts w:asciiTheme="minorHAnsi" w:hAnsiTheme="minorHAnsi" w:cstheme="minorHAnsi"/>
        </w:rPr>
      </w:pPr>
      <w:r w:rsidRPr="002C2871">
        <w:rPr>
          <w:rFonts w:asciiTheme="minorHAnsi" w:hAnsiTheme="minorHAnsi" w:cstheme="minorHAnsi"/>
          <w:sz w:val="20"/>
          <w:szCs w:val="20"/>
        </w:rPr>
        <w:t>W postępowaniu toczącym się wskutek wniesienia skargi stosuje się odpowiednio przepisy ustawy z dnia 17 listopada 1964 r. - Kodeks postępowania cywilnego o apelacji, jeżeli przepisy niniejszego rozdziału nie stanowią inaczej.</w:t>
      </w:r>
    </w:p>
    <w:p w14:paraId="5B0B49E7" w14:textId="77777777" w:rsidR="005F3FC2" w:rsidRPr="002C2871" w:rsidRDefault="005A7510" w:rsidP="00B3110C">
      <w:pPr>
        <w:pStyle w:val="Standard"/>
        <w:numPr>
          <w:ilvl w:val="0"/>
          <w:numId w:val="47"/>
        </w:numPr>
        <w:suppressAutoHyphens w:val="0"/>
        <w:spacing w:line="276" w:lineRule="auto"/>
        <w:ind w:left="426" w:firstLine="0"/>
        <w:jc w:val="both"/>
        <w:rPr>
          <w:rFonts w:asciiTheme="minorHAnsi" w:hAnsiTheme="minorHAnsi" w:cstheme="minorHAnsi"/>
        </w:rPr>
      </w:pPr>
      <w:r w:rsidRPr="002C2871">
        <w:rPr>
          <w:rFonts w:asciiTheme="minorHAnsi" w:hAnsiTheme="minorHAnsi" w:cstheme="minorHAnsi"/>
          <w:sz w:val="20"/>
          <w:szCs w:val="20"/>
        </w:rPr>
        <w:t>Skargę wnosi się do Sądu Okręgowego w Warszawie - sądu zamówień publicznych, zwanego dalej "sądem zamówień publicznych".</w:t>
      </w:r>
    </w:p>
    <w:p w14:paraId="5B1F1448" w14:textId="77777777" w:rsidR="005F3FC2" w:rsidRPr="002C2871" w:rsidRDefault="005A7510" w:rsidP="00B3110C">
      <w:pPr>
        <w:pStyle w:val="Standard"/>
        <w:numPr>
          <w:ilvl w:val="0"/>
          <w:numId w:val="47"/>
        </w:numPr>
        <w:suppressAutoHyphens w:val="0"/>
        <w:spacing w:line="276" w:lineRule="auto"/>
        <w:ind w:left="426" w:firstLine="0"/>
        <w:jc w:val="both"/>
        <w:rPr>
          <w:rFonts w:asciiTheme="minorHAnsi" w:hAnsiTheme="minorHAnsi" w:cstheme="minorHAnsi"/>
        </w:rPr>
      </w:pPr>
      <w:r w:rsidRPr="002C2871">
        <w:rPr>
          <w:rFonts w:asciiTheme="minorHAnsi" w:hAnsiTheme="minorHAnsi" w:cstheme="minorHAnsi"/>
          <w:sz w:val="20"/>
          <w:szCs w:val="20"/>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14:paraId="525A078A" w14:textId="5452C24E" w:rsidR="005F3FC2" w:rsidRPr="002C2871" w:rsidRDefault="005A7510" w:rsidP="00B3110C">
      <w:pPr>
        <w:pStyle w:val="Standard"/>
        <w:numPr>
          <w:ilvl w:val="0"/>
          <w:numId w:val="47"/>
        </w:numPr>
        <w:suppressAutoHyphens w:val="0"/>
        <w:spacing w:line="276" w:lineRule="auto"/>
        <w:ind w:left="426" w:firstLine="0"/>
        <w:jc w:val="both"/>
        <w:rPr>
          <w:rFonts w:asciiTheme="minorHAnsi" w:hAnsiTheme="minorHAnsi" w:cstheme="minorHAnsi"/>
        </w:rPr>
      </w:pPr>
      <w:r w:rsidRPr="002C2871">
        <w:rPr>
          <w:rFonts w:asciiTheme="minorHAnsi" w:hAnsiTheme="minorHAnsi" w:cstheme="minorHAnsi"/>
          <w:sz w:val="20"/>
          <w:szCs w:val="20"/>
        </w:rPr>
        <w:t>Prezes Izby przekazuje skargę wraz z aktami postępowania odwoławczego do sądu zamówień publicznych w terminie 7 dni od dnia jej otrzymania.</w:t>
      </w:r>
    </w:p>
    <w:p w14:paraId="2D540714" w14:textId="77777777" w:rsidR="00C15720" w:rsidRDefault="00C15720" w:rsidP="00C15720">
      <w:pPr>
        <w:pStyle w:val="Nagwek2"/>
        <w:spacing w:line="312" w:lineRule="auto"/>
        <w:ind w:left="360"/>
        <w:jc w:val="both"/>
        <w:rPr>
          <w:rFonts w:cs="Calibri"/>
          <w:sz w:val="20"/>
          <w:szCs w:val="20"/>
        </w:rPr>
      </w:pPr>
      <w:bookmarkStart w:id="55" w:name="_Toc121733801"/>
      <w:r>
        <w:rPr>
          <w:rFonts w:cs="Calibri"/>
          <w:sz w:val="20"/>
          <w:szCs w:val="20"/>
        </w:rPr>
        <w:t>XXV. Spis załączników</w:t>
      </w:r>
      <w:bookmarkEnd w:id="55"/>
    </w:p>
    <w:p w14:paraId="75547B65" w14:textId="77777777" w:rsidR="00A35F80" w:rsidRDefault="00A35F80" w:rsidP="00A35F80">
      <w:pPr>
        <w:pStyle w:val="Standard"/>
        <w:suppressAutoHyphens w:val="0"/>
        <w:spacing w:line="276" w:lineRule="auto"/>
        <w:jc w:val="both"/>
        <w:rPr>
          <w:rFonts w:ascii="Calibri Light" w:hAnsi="Calibri Light" w:cs="Calibri Light"/>
          <w:sz w:val="20"/>
          <w:szCs w:val="20"/>
        </w:rPr>
      </w:pPr>
    </w:p>
    <w:bookmarkEnd w:id="54"/>
    <w:p w14:paraId="4AC01B0F" w14:textId="77777777" w:rsidR="005F3FC2" w:rsidRPr="00E40A0E" w:rsidRDefault="005A7510" w:rsidP="00B3110C">
      <w:pPr>
        <w:pStyle w:val="Standard"/>
        <w:numPr>
          <w:ilvl w:val="0"/>
          <w:numId w:val="63"/>
        </w:numPr>
        <w:suppressAutoHyphens w:val="0"/>
        <w:spacing w:line="276" w:lineRule="auto"/>
        <w:jc w:val="both"/>
        <w:rPr>
          <w:sz w:val="20"/>
          <w:szCs w:val="20"/>
        </w:rPr>
      </w:pPr>
      <w:r w:rsidRPr="00E40A0E">
        <w:rPr>
          <w:rFonts w:cs="Calibri"/>
          <w:sz w:val="20"/>
          <w:szCs w:val="20"/>
        </w:rPr>
        <w:t>Formularz Ofertowy – załącznik nr 1</w:t>
      </w:r>
    </w:p>
    <w:p w14:paraId="46DAE0F2" w14:textId="77777777" w:rsidR="005F3FC2" w:rsidRPr="00E40A0E" w:rsidRDefault="005A7510" w:rsidP="00B3110C">
      <w:pPr>
        <w:pStyle w:val="Standard"/>
        <w:numPr>
          <w:ilvl w:val="0"/>
          <w:numId w:val="48"/>
        </w:numPr>
        <w:suppressAutoHyphens w:val="0"/>
        <w:spacing w:line="276" w:lineRule="auto"/>
        <w:jc w:val="both"/>
        <w:rPr>
          <w:sz w:val="20"/>
          <w:szCs w:val="20"/>
        </w:rPr>
      </w:pPr>
      <w:r w:rsidRPr="00E40A0E">
        <w:rPr>
          <w:rFonts w:cs="Calibri"/>
          <w:sz w:val="20"/>
          <w:szCs w:val="20"/>
        </w:rPr>
        <w:t>Oświadczenie o spełnianiu warunków udziału w postępowaniu oraz o braku podstaw do wykluczenia z postępowania – załącznik nr 2</w:t>
      </w:r>
    </w:p>
    <w:p w14:paraId="55F47D3A" w14:textId="1FF1A1FF" w:rsidR="005F3FC2" w:rsidRPr="00E40A0E" w:rsidRDefault="005A7510" w:rsidP="00B3110C">
      <w:pPr>
        <w:pStyle w:val="Standard"/>
        <w:numPr>
          <w:ilvl w:val="0"/>
          <w:numId w:val="48"/>
        </w:numPr>
        <w:suppressAutoHyphens w:val="0"/>
        <w:spacing w:line="276" w:lineRule="auto"/>
        <w:jc w:val="both"/>
        <w:rPr>
          <w:sz w:val="20"/>
          <w:szCs w:val="20"/>
        </w:rPr>
      </w:pPr>
      <w:r w:rsidRPr="00E40A0E">
        <w:rPr>
          <w:rFonts w:cs="Calibri"/>
          <w:sz w:val="20"/>
          <w:szCs w:val="20"/>
        </w:rPr>
        <w:t xml:space="preserve">Oświadczenie o niepodleganiu wykluczeniu  z </w:t>
      </w:r>
      <w:r w:rsidRPr="00E40A0E">
        <w:rPr>
          <w:rFonts w:cs="Calibri"/>
          <w:bCs/>
          <w:sz w:val="20"/>
          <w:szCs w:val="20"/>
        </w:rPr>
        <w:t xml:space="preserve">art. 7 ust. 1 ustawy z dnia 13 kwietnia 2022 r. o </w:t>
      </w:r>
      <w:r w:rsidRPr="00E40A0E">
        <w:rPr>
          <w:rStyle w:val="markedcontent"/>
          <w:rFonts w:cs="Calibri"/>
          <w:sz w:val="20"/>
          <w:szCs w:val="20"/>
        </w:rPr>
        <w:t>szczególnych rozwiązaniach w zakresie przeciwdziałania wspieraniu agresji na Ukrainę</w:t>
      </w:r>
      <w:r w:rsidRPr="00E40A0E">
        <w:rPr>
          <w:rFonts w:cs="Calibri"/>
          <w:sz w:val="20"/>
          <w:szCs w:val="20"/>
        </w:rPr>
        <w:t xml:space="preserve"> </w:t>
      </w:r>
      <w:r w:rsidRPr="00E40A0E">
        <w:rPr>
          <w:rStyle w:val="markedcontent"/>
          <w:rFonts w:cs="Calibri"/>
          <w:sz w:val="20"/>
          <w:szCs w:val="20"/>
        </w:rPr>
        <w:t>oraz służących ochronie bezpieczeństwa narodowego (Dz. U. z 2022 r. poz. 835)</w:t>
      </w:r>
      <w:r w:rsidRPr="00E40A0E">
        <w:rPr>
          <w:rStyle w:val="markedcontent"/>
          <w:rFonts w:cs="Calibri"/>
          <w:b/>
          <w:sz w:val="20"/>
          <w:szCs w:val="20"/>
        </w:rPr>
        <w:t xml:space="preserve"> - </w:t>
      </w:r>
      <w:r w:rsidRPr="00E40A0E">
        <w:rPr>
          <w:rFonts w:cs="Calibri"/>
          <w:sz w:val="20"/>
          <w:szCs w:val="20"/>
        </w:rPr>
        <w:t xml:space="preserve">Załącznik Nr 3 i Załącznik Nr </w:t>
      </w:r>
      <w:r w:rsidR="008934AD">
        <w:rPr>
          <w:rFonts w:cs="Calibri"/>
          <w:sz w:val="20"/>
          <w:szCs w:val="20"/>
        </w:rPr>
        <w:t>4</w:t>
      </w:r>
    </w:p>
    <w:p w14:paraId="1F7507B1" w14:textId="5B682FA8" w:rsidR="005F3FC2" w:rsidRPr="00E40A0E" w:rsidRDefault="005A7510" w:rsidP="00B3110C">
      <w:pPr>
        <w:pStyle w:val="Standard"/>
        <w:numPr>
          <w:ilvl w:val="0"/>
          <w:numId w:val="48"/>
        </w:numPr>
        <w:suppressAutoHyphens w:val="0"/>
        <w:spacing w:line="276" w:lineRule="auto"/>
        <w:jc w:val="both"/>
        <w:rPr>
          <w:sz w:val="20"/>
          <w:szCs w:val="20"/>
        </w:rPr>
      </w:pPr>
      <w:r w:rsidRPr="00E40A0E">
        <w:rPr>
          <w:rFonts w:cs="Calibri"/>
          <w:sz w:val="20"/>
          <w:szCs w:val="20"/>
        </w:rPr>
        <w:t xml:space="preserve">Wykaz robót </w:t>
      </w:r>
      <w:r w:rsidR="003C5143">
        <w:rPr>
          <w:rFonts w:cs="Calibri"/>
          <w:sz w:val="20"/>
          <w:szCs w:val="20"/>
        </w:rPr>
        <w:t xml:space="preserve"> </w:t>
      </w:r>
      <w:r w:rsidR="008934AD">
        <w:rPr>
          <w:rFonts w:cs="Calibri"/>
          <w:sz w:val="20"/>
          <w:szCs w:val="20"/>
        </w:rPr>
        <w:t>– załącznik nr 5</w:t>
      </w:r>
    </w:p>
    <w:p w14:paraId="67B4E12C" w14:textId="1386F0FA" w:rsidR="005F3FC2" w:rsidRPr="00E40A0E" w:rsidRDefault="008934AD" w:rsidP="00B3110C">
      <w:pPr>
        <w:pStyle w:val="Standard"/>
        <w:numPr>
          <w:ilvl w:val="0"/>
          <w:numId w:val="48"/>
        </w:numPr>
        <w:suppressAutoHyphens w:val="0"/>
        <w:spacing w:line="276" w:lineRule="auto"/>
        <w:jc w:val="both"/>
        <w:rPr>
          <w:sz w:val="20"/>
          <w:szCs w:val="20"/>
        </w:rPr>
      </w:pPr>
      <w:r>
        <w:rPr>
          <w:rFonts w:cs="Calibri"/>
          <w:sz w:val="20"/>
          <w:szCs w:val="20"/>
        </w:rPr>
        <w:t>Wykaz osób – załącznik nr 6</w:t>
      </w:r>
    </w:p>
    <w:p w14:paraId="212F46F4" w14:textId="73F1D8CB" w:rsidR="005F3FC2" w:rsidRPr="00E40A0E" w:rsidRDefault="005A7510" w:rsidP="00B3110C">
      <w:pPr>
        <w:pStyle w:val="Standard"/>
        <w:numPr>
          <w:ilvl w:val="0"/>
          <w:numId w:val="48"/>
        </w:numPr>
        <w:suppressAutoHyphens w:val="0"/>
        <w:spacing w:line="276" w:lineRule="auto"/>
        <w:jc w:val="both"/>
        <w:rPr>
          <w:sz w:val="20"/>
          <w:szCs w:val="20"/>
        </w:rPr>
      </w:pPr>
      <w:r w:rsidRPr="00E40A0E">
        <w:rPr>
          <w:rFonts w:cs="Calibri"/>
          <w:sz w:val="20"/>
          <w:szCs w:val="20"/>
        </w:rPr>
        <w:t>Projektowane post</w:t>
      </w:r>
      <w:r w:rsidR="008934AD">
        <w:rPr>
          <w:rFonts w:cs="Calibri"/>
          <w:sz w:val="20"/>
          <w:szCs w:val="20"/>
        </w:rPr>
        <w:t>anowienia umowy – załącznik nr 7</w:t>
      </w:r>
    </w:p>
    <w:p w14:paraId="5135F111" w14:textId="28F475DF" w:rsidR="00C535E4" w:rsidRPr="002C73C9" w:rsidRDefault="00C535E4" w:rsidP="00B3110C">
      <w:pPr>
        <w:pStyle w:val="Akapitzlist"/>
        <w:numPr>
          <w:ilvl w:val="0"/>
          <w:numId w:val="48"/>
        </w:numPr>
        <w:tabs>
          <w:tab w:val="left" w:pos="-114"/>
        </w:tabs>
        <w:spacing w:line="276" w:lineRule="auto"/>
        <w:rPr>
          <w:rFonts w:asciiTheme="minorHAnsi" w:hAnsiTheme="minorHAnsi" w:cstheme="minorHAnsi"/>
          <w:sz w:val="20"/>
          <w:szCs w:val="20"/>
        </w:rPr>
      </w:pPr>
      <w:r w:rsidRPr="003C5143">
        <w:rPr>
          <w:rFonts w:asciiTheme="minorHAnsi" w:hAnsiTheme="minorHAnsi" w:cstheme="minorHAnsi"/>
          <w:bCs/>
          <w:iCs/>
          <w:sz w:val="20"/>
          <w:szCs w:val="20"/>
        </w:rPr>
        <w:t xml:space="preserve">Szczegółowy opis przedmiotu zamówienia (opis w Programie </w:t>
      </w:r>
      <w:r w:rsidRPr="002C73C9">
        <w:rPr>
          <w:rFonts w:asciiTheme="minorHAnsi" w:hAnsiTheme="minorHAnsi" w:cstheme="minorHAnsi"/>
          <w:bCs/>
          <w:iCs/>
          <w:sz w:val="20"/>
          <w:szCs w:val="20"/>
        </w:rPr>
        <w:t>Funkcjonalno-Użytkowym</w:t>
      </w:r>
      <w:r w:rsidRPr="002C73C9">
        <w:rPr>
          <w:rFonts w:asciiTheme="minorHAnsi" w:hAnsiTheme="minorHAnsi" w:cstheme="minorHAnsi"/>
          <w:sz w:val="20"/>
          <w:szCs w:val="20"/>
        </w:rPr>
        <w:t>)</w:t>
      </w:r>
      <w:r w:rsidR="002C73C9">
        <w:rPr>
          <w:rFonts w:asciiTheme="minorHAnsi" w:hAnsiTheme="minorHAnsi" w:cstheme="minorHAnsi"/>
          <w:sz w:val="20"/>
          <w:szCs w:val="20"/>
        </w:rPr>
        <w:t xml:space="preserve"> </w:t>
      </w:r>
      <w:r w:rsidR="003A1867">
        <w:rPr>
          <w:rFonts w:asciiTheme="minorHAnsi" w:hAnsiTheme="minorHAnsi" w:cstheme="minorHAnsi"/>
          <w:sz w:val="20"/>
          <w:szCs w:val="20"/>
        </w:rPr>
        <w:t xml:space="preserve"> - </w:t>
      </w:r>
      <w:r w:rsidR="008934AD">
        <w:rPr>
          <w:rFonts w:asciiTheme="minorHAnsi" w:hAnsiTheme="minorHAnsi" w:cstheme="minorHAnsi"/>
          <w:sz w:val="20"/>
          <w:szCs w:val="20"/>
        </w:rPr>
        <w:t>Załącznik nr 8</w:t>
      </w:r>
    </w:p>
    <w:p w14:paraId="57B0C3A2" w14:textId="77777777" w:rsidR="005F3FC2" w:rsidRDefault="005F3FC2">
      <w:pPr>
        <w:pStyle w:val="Standard"/>
        <w:rPr>
          <w:rFonts w:cs="Calibri"/>
          <w:sz w:val="20"/>
          <w:szCs w:val="20"/>
        </w:rPr>
      </w:pPr>
    </w:p>
    <w:p w14:paraId="334E1344" w14:textId="77777777" w:rsidR="005F3FC2" w:rsidRPr="008934AD" w:rsidRDefault="005A7510" w:rsidP="00E40A0E">
      <w:pPr>
        <w:pStyle w:val="Standard"/>
        <w:pageBreakBefore/>
        <w:jc w:val="right"/>
        <w:rPr>
          <w:b/>
        </w:rPr>
      </w:pPr>
      <w:bookmarkStart w:id="56" w:name="_Hlk123636734"/>
      <w:bookmarkStart w:id="57" w:name="_Hlk123636816"/>
      <w:r w:rsidRPr="008934AD">
        <w:rPr>
          <w:rFonts w:eastAsia="Calibri" w:cs="Calibri"/>
          <w:b/>
          <w:sz w:val="20"/>
          <w:szCs w:val="20"/>
        </w:rPr>
        <w:lastRenderedPageBreak/>
        <w:t>Załącznik nr 1 do SWZ</w:t>
      </w:r>
    </w:p>
    <w:p w14:paraId="5545E361" w14:textId="77777777" w:rsidR="005F3FC2" w:rsidRDefault="005F3FC2">
      <w:pPr>
        <w:pStyle w:val="Standard"/>
        <w:rPr>
          <w:rFonts w:eastAsia="Calibri" w:cs="Calibri"/>
          <w:sz w:val="20"/>
          <w:szCs w:val="20"/>
        </w:rPr>
      </w:pPr>
    </w:p>
    <w:p w14:paraId="7530EB9C" w14:textId="77777777" w:rsidR="005F3FC2" w:rsidRPr="00223B1C" w:rsidRDefault="005A7510">
      <w:pPr>
        <w:pStyle w:val="Standard"/>
        <w:jc w:val="center"/>
      </w:pPr>
      <w:r w:rsidRPr="00223B1C">
        <w:rPr>
          <w:rFonts w:eastAsia="Calibri" w:cs="Calibri"/>
          <w:sz w:val="20"/>
          <w:szCs w:val="20"/>
        </w:rPr>
        <w:t>FORMULARZ OFERTY</w:t>
      </w:r>
    </w:p>
    <w:p w14:paraId="14979821" w14:textId="03815EB6" w:rsidR="00CB2484" w:rsidRPr="00D07634" w:rsidRDefault="00EF3E37" w:rsidP="00CB2484">
      <w:pPr>
        <w:keepLines/>
        <w:jc w:val="both"/>
        <w:rPr>
          <w:rFonts w:cs="Calibri"/>
          <w:sz w:val="20"/>
          <w:szCs w:val="20"/>
        </w:rPr>
      </w:pPr>
      <w:r w:rsidRPr="009D41B1">
        <w:rPr>
          <w:rFonts w:eastAsia="Times New Roman" w:cs="Calibri"/>
          <w:spacing w:val="4"/>
          <w:sz w:val="20"/>
          <w:szCs w:val="20"/>
        </w:rPr>
        <w:t xml:space="preserve">W odpowiedzi na ogłoszenie o wszczęciu postępowania o udzielenie klasycznego zamówienia publicznego prowadzonego </w:t>
      </w:r>
      <w:r>
        <w:rPr>
          <w:rFonts w:eastAsia="Times New Roman" w:cs="Calibri"/>
          <w:spacing w:val="4"/>
          <w:sz w:val="20"/>
          <w:szCs w:val="20"/>
        </w:rPr>
        <w:t>jako tryb podstawowy</w:t>
      </w:r>
      <w:r w:rsidRPr="009D41B1">
        <w:rPr>
          <w:rFonts w:eastAsia="Times New Roman" w:cs="Calibri"/>
          <w:spacing w:val="4"/>
          <w:sz w:val="20"/>
          <w:szCs w:val="20"/>
        </w:rPr>
        <w:t>, o wartości</w:t>
      </w:r>
      <w:r>
        <w:rPr>
          <w:rFonts w:eastAsia="Times New Roman" w:cs="Calibri"/>
          <w:spacing w:val="4"/>
          <w:sz w:val="20"/>
          <w:szCs w:val="20"/>
        </w:rPr>
        <w:t xml:space="preserve"> nie  przekraczającej progów unijnych</w:t>
      </w:r>
      <w:r w:rsidRPr="009D41B1">
        <w:rPr>
          <w:rFonts w:eastAsia="Times New Roman" w:cs="Calibri"/>
          <w:spacing w:val="4"/>
          <w:sz w:val="20"/>
          <w:szCs w:val="20"/>
        </w:rPr>
        <w:t xml:space="preserve">, zgodnie z przepisami ustawy z dnia 11 września 2019 r. Prawo zamówień publicznych (Dz. U. z 2022 r. poz. 1710.) na wykonanie przedmiotu zamówienia pn. </w:t>
      </w:r>
      <w:r w:rsidR="00CB2484" w:rsidRPr="00D07634">
        <w:rPr>
          <w:rFonts w:cs="Calibri"/>
          <w:b/>
          <w:sz w:val="20"/>
          <w:szCs w:val="20"/>
        </w:rPr>
        <w:t>Budowa i modernizacja infrastruktury turystycznej na terenie Gminy Braniewo ze szczególnym uwzględnieni</w:t>
      </w:r>
      <w:r w:rsidR="00CB2484">
        <w:rPr>
          <w:rFonts w:cs="Calibri"/>
          <w:b/>
          <w:sz w:val="20"/>
          <w:szCs w:val="20"/>
        </w:rPr>
        <w:t>em potencjału  Zalewu Wiślanego</w:t>
      </w:r>
    </w:p>
    <w:p w14:paraId="0FAA4103" w14:textId="77777777" w:rsidR="00B3110C" w:rsidRPr="000F2CE0" w:rsidRDefault="00B3110C" w:rsidP="00B3110C">
      <w:pPr>
        <w:pStyle w:val="Standard"/>
        <w:spacing w:line="240" w:lineRule="exact"/>
        <w:rPr>
          <w:rFonts w:eastAsia="Calibri" w:cs="Calibri"/>
          <w:sz w:val="20"/>
          <w:szCs w:val="20"/>
        </w:rPr>
      </w:pPr>
      <w:r w:rsidRPr="000F2CE0">
        <w:rPr>
          <w:rFonts w:eastAsia="Calibri" w:cs="Calibri"/>
          <w:sz w:val="20"/>
          <w:szCs w:val="20"/>
        </w:rPr>
        <w:t>Ja/my* niżej podpisani:</w:t>
      </w:r>
    </w:p>
    <w:p w14:paraId="118CCBE3" w14:textId="77777777" w:rsidR="00B3110C" w:rsidRPr="000F2CE0" w:rsidRDefault="00B3110C" w:rsidP="00B3110C">
      <w:pPr>
        <w:pStyle w:val="Standard"/>
        <w:spacing w:line="240" w:lineRule="exact"/>
        <w:rPr>
          <w:rFonts w:eastAsia="Calibri" w:cs="Calibri"/>
          <w:sz w:val="20"/>
          <w:szCs w:val="20"/>
        </w:rPr>
      </w:pPr>
      <w:r w:rsidRPr="000F2CE0">
        <w:rPr>
          <w:rFonts w:eastAsia="Calibri" w:cs="Calibri"/>
          <w:sz w:val="20"/>
          <w:szCs w:val="20"/>
        </w:rPr>
        <w:t>……………………………………………………………………………………………………………………</w:t>
      </w:r>
    </w:p>
    <w:p w14:paraId="617674FE" w14:textId="77777777" w:rsidR="00B3110C" w:rsidRPr="000F2CE0" w:rsidRDefault="00B3110C" w:rsidP="00B3110C">
      <w:pPr>
        <w:pStyle w:val="Standard"/>
        <w:spacing w:line="240" w:lineRule="exact"/>
        <w:rPr>
          <w:rFonts w:eastAsia="Calibri" w:cs="Calibri"/>
          <w:sz w:val="20"/>
          <w:szCs w:val="20"/>
        </w:rPr>
      </w:pPr>
      <w:r w:rsidRPr="000F2CE0">
        <w:rPr>
          <w:rFonts w:eastAsia="Calibri" w:cs="Calibri"/>
          <w:sz w:val="20"/>
          <w:szCs w:val="20"/>
        </w:rPr>
        <w:t>(imię, nazwisko, stanowisko/podstawa do reprezentacji)</w:t>
      </w:r>
    </w:p>
    <w:p w14:paraId="18731096" w14:textId="77777777" w:rsidR="00B3110C" w:rsidRPr="000F2CE0" w:rsidRDefault="00B3110C" w:rsidP="00B3110C">
      <w:pPr>
        <w:pStyle w:val="Standard"/>
        <w:spacing w:line="240" w:lineRule="exact"/>
        <w:rPr>
          <w:rFonts w:eastAsia="Calibri" w:cs="Calibri"/>
          <w:sz w:val="20"/>
          <w:szCs w:val="20"/>
        </w:rPr>
      </w:pPr>
      <w:r w:rsidRPr="000F2CE0">
        <w:rPr>
          <w:rFonts w:eastAsia="Calibri" w:cs="Calibri"/>
          <w:sz w:val="20"/>
          <w:szCs w:val="20"/>
        </w:rPr>
        <w:t>działając w imieniu i na rzecz:</w:t>
      </w:r>
    </w:p>
    <w:p w14:paraId="11501BF1" w14:textId="77777777" w:rsidR="00B3110C" w:rsidRPr="000F2CE0" w:rsidRDefault="00B3110C" w:rsidP="00B3110C">
      <w:pPr>
        <w:pStyle w:val="Standard"/>
        <w:spacing w:line="240" w:lineRule="exact"/>
        <w:rPr>
          <w:rFonts w:eastAsia="Calibri" w:cs="Calibri"/>
          <w:sz w:val="20"/>
          <w:szCs w:val="20"/>
        </w:rPr>
      </w:pPr>
      <w:r w:rsidRPr="000F2CE0">
        <w:rPr>
          <w:rFonts w:eastAsia="Calibri" w:cs="Calibri"/>
          <w:sz w:val="20"/>
          <w:szCs w:val="20"/>
        </w:rPr>
        <w:t>..................................................................................................</w:t>
      </w:r>
    </w:p>
    <w:p w14:paraId="494CB109" w14:textId="77777777" w:rsidR="00B3110C" w:rsidRPr="000F2CE0" w:rsidRDefault="00B3110C" w:rsidP="00B3110C">
      <w:pPr>
        <w:pStyle w:val="DomylneA"/>
        <w:spacing w:before="20" w:after="40"/>
        <w:rPr>
          <w:rFonts w:ascii="Calibri" w:eastAsia="Calibri" w:hAnsi="Calibri" w:cs="Calibri"/>
          <w:sz w:val="20"/>
          <w:szCs w:val="20"/>
          <w:lang w:val="pl-PL"/>
        </w:rPr>
      </w:pPr>
      <w:r w:rsidRPr="000F2CE0">
        <w:rPr>
          <w:rFonts w:ascii="Calibri" w:hAnsi="Calibri" w:cs="Calibri"/>
          <w:sz w:val="20"/>
          <w:szCs w:val="20"/>
          <w:lang w:val="pl-PL"/>
        </w:rPr>
        <w:t>Zakres umocowania: ……………………………………………………………………………………………………………………………………………………………………………</w:t>
      </w:r>
    </w:p>
    <w:p w14:paraId="1E3080DC" w14:textId="77777777" w:rsidR="00B3110C" w:rsidRPr="000F2CE0" w:rsidRDefault="00B3110C" w:rsidP="00B3110C">
      <w:pPr>
        <w:pStyle w:val="Standard"/>
        <w:spacing w:line="240" w:lineRule="exact"/>
        <w:rPr>
          <w:rFonts w:eastAsia="Calibri" w:cs="Calibri"/>
          <w:sz w:val="20"/>
          <w:szCs w:val="20"/>
        </w:rPr>
      </w:pPr>
    </w:p>
    <w:p w14:paraId="45CC428D" w14:textId="77777777" w:rsidR="00B3110C" w:rsidRPr="000F2CE0" w:rsidRDefault="00B3110C" w:rsidP="00B3110C">
      <w:pPr>
        <w:pStyle w:val="Standard"/>
        <w:spacing w:line="240" w:lineRule="exact"/>
        <w:rPr>
          <w:rFonts w:eastAsia="Calibri" w:cs="Calibri"/>
          <w:sz w:val="20"/>
          <w:szCs w:val="20"/>
        </w:rPr>
      </w:pPr>
      <w:r w:rsidRPr="000F2CE0">
        <w:rPr>
          <w:rFonts w:eastAsia="Calibri" w:cs="Calibri"/>
          <w:sz w:val="20"/>
          <w:szCs w:val="20"/>
        </w:rPr>
        <w:t>(pełna nazwa Wykonawcy/Wykonawców w przypadku wykonawców wspólnie ubiegających się o udzielenie zamówienia)</w:t>
      </w:r>
    </w:p>
    <w:p w14:paraId="4821F1C4" w14:textId="77777777" w:rsidR="00B3110C" w:rsidRPr="000F2CE0" w:rsidRDefault="00B3110C" w:rsidP="00B3110C">
      <w:pPr>
        <w:pStyle w:val="Standard"/>
        <w:spacing w:line="240" w:lineRule="exact"/>
        <w:rPr>
          <w:rFonts w:eastAsia="Calibri" w:cs="Calibri"/>
          <w:sz w:val="20"/>
          <w:szCs w:val="20"/>
        </w:rPr>
      </w:pPr>
      <w:r w:rsidRPr="000F2CE0">
        <w:rPr>
          <w:rFonts w:eastAsia="Calibri" w:cs="Calibri"/>
          <w:sz w:val="20"/>
          <w:szCs w:val="20"/>
        </w:rPr>
        <w:t>Adres: …………………………………………………………………………………………………………………………………..</w:t>
      </w:r>
    </w:p>
    <w:p w14:paraId="5944BE2C" w14:textId="77777777" w:rsidR="00B3110C" w:rsidRPr="000F2CE0" w:rsidRDefault="00B3110C" w:rsidP="00B3110C">
      <w:pPr>
        <w:pStyle w:val="Standard"/>
        <w:spacing w:line="240" w:lineRule="exact"/>
        <w:rPr>
          <w:rFonts w:eastAsia="Calibri" w:cs="Calibri"/>
          <w:sz w:val="20"/>
          <w:szCs w:val="20"/>
        </w:rPr>
      </w:pPr>
      <w:r w:rsidRPr="000F2CE0">
        <w:rPr>
          <w:rFonts w:eastAsia="Calibri" w:cs="Calibri"/>
          <w:sz w:val="20"/>
          <w:szCs w:val="20"/>
        </w:rPr>
        <w:t>Województwo : ……………………….</w:t>
      </w:r>
    </w:p>
    <w:p w14:paraId="3D40933F" w14:textId="77777777" w:rsidR="00B3110C" w:rsidRPr="000F2CE0" w:rsidRDefault="00B3110C" w:rsidP="00B3110C">
      <w:pPr>
        <w:pStyle w:val="Standard"/>
        <w:spacing w:line="240" w:lineRule="exact"/>
        <w:rPr>
          <w:rFonts w:eastAsia="Calibri" w:cs="Calibri"/>
          <w:sz w:val="20"/>
          <w:szCs w:val="20"/>
        </w:rPr>
      </w:pPr>
      <w:r w:rsidRPr="000F2CE0">
        <w:rPr>
          <w:rFonts w:eastAsia="Calibri" w:cs="Calibri"/>
          <w:sz w:val="20"/>
          <w:szCs w:val="20"/>
        </w:rPr>
        <w:t>Kraj ……………………………………</w:t>
      </w:r>
    </w:p>
    <w:p w14:paraId="715DBBFD" w14:textId="77777777" w:rsidR="00B3110C" w:rsidRPr="000F2CE0" w:rsidRDefault="00B3110C" w:rsidP="00B3110C">
      <w:pPr>
        <w:pStyle w:val="Standard"/>
        <w:spacing w:line="240" w:lineRule="exact"/>
        <w:rPr>
          <w:rFonts w:eastAsia="Calibri" w:cs="Calibri"/>
          <w:sz w:val="20"/>
          <w:szCs w:val="20"/>
        </w:rPr>
      </w:pPr>
      <w:r w:rsidRPr="000F2CE0">
        <w:rPr>
          <w:rFonts w:eastAsia="Calibri" w:cs="Calibri"/>
          <w:sz w:val="20"/>
          <w:szCs w:val="20"/>
        </w:rPr>
        <w:t>REGON …….………………………………..</w:t>
      </w:r>
    </w:p>
    <w:p w14:paraId="3401CC87" w14:textId="77777777" w:rsidR="00B3110C" w:rsidRPr="000F2CE0" w:rsidRDefault="00B3110C" w:rsidP="00B3110C">
      <w:pPr>
        <w:pStyle w:val="Standard"/>
        <w:spacing w:line="240" w:lineRule="exact"/>
        <w:rPr>
          <w:rFonts w:eastAsia="Calibri" w:cs="Calibri"/>
          <w:sz w:val="20"/>
          <w:szCs w:val="20"/>
        </w:rPr>
      </w:pPr>
      <w:r w:rsidRPr="000F2CE0">
        <w:rPr>
          <w:rFonts w:eastAsia="Calibri" w:cs="Calibri"/>
          <w:sz w:val="20"/>
          <w:szCs w:val="20"/>
        </w:rPr>
        <w:t>NIP: ………………………………….</w:t>
      </w:r>
    </w:p>
    <w:p w14:paraId="44101502" w14:textId="77777777" w:rsidR="00B3110C" w:rsidRPr="000F2CE0" w:rsidRDefault="00B3110C" w:rsidP="00B3110C">
      <w:pPr>
        <w:pStyle w:val="Standard"/>
        <w:spacing w:line="240" w:lineRule="exact"/>
        <w:rPr>
          <w:rFonts w:eastAsia="Calibri" w:cs="Calibri"/>
          <w:sz w:val="20"/>
          <w:szCs w:val="20"/>
        </w:rPr>
      </w:pPr>
      <w:r w:rsidRPr="000F2CE0">
        <w:rPr>
          <w:rFonts w:eastAsia="Calibri" w:cs="Calibri"/>
          <w:sz w:val="20"/>
          <w:szCs w:val="20"/>
        </w:rPr>
        <w:t>adres e-mail:……………………………………</w:t>
      </w:r>
    </w:p>
    <w:p w14:paraId="3802CFE2" w14:textId="77777777" w:rsidR="00B3110C" w:rsidRPr="000F2CE0" w:rsidRDefault="00B3110C" w:rsidP="00B3110C">
      <w:pPr>
        <w:pStyle w:val="Standard"/>
        <w:spacing w:line="240" w:lineRule="exact"/>
        <w:rPr>
          <w:rFonts w:eastAsia="Calibri" w:cs="Calibri"/>
          <w:sz w:val="20"/>
          <w:szCs w:val="20"/>
        </w:rPr>
      </w:pPr>
      <w:r w:rsidRPr="000F2CE0">
        <w:rPr>
          <w:rFonts w:eastAsia="Calibri" w:cs="Calibri"/>
          <w:sz w:val="20"/>
          <w:szCs w:val="20"/>
        </w:rPr>
        <w:t>(na które Zamawiający ma przesyłać korespondencję)</w:t>
      </w:r>
    </w:p>
    <w:p w14:paraId="2FF7922C" w14:textId="4447E135" w:rsidR="003C5143" w:rsidRPr="003C5143" w:rsidRDefault="003C5143" w:rsidP="003C5143">
      <w:pPr>
        <w:pStyle w:val="Standard"/>
        <w:jc w:val="both"/>
        <w:rPr>
          <w:rFonts w:asciiTheme="minorHAnsi" w:hAnsiTheme="minorHAnsi" w:cstheme="minorHAnsi"/>
          <w:b/>
          <w:sz w:val="20"/>
          <w:szCs w:val="20"/>
        </w:rPr>
      </w:pPr>
    </w:p>
    <w:p w14:paraId="1120C378" w14:textId="035005B5" w:rsidR="00E66C65" w:rsidRPr="00E66C65" w:rsidRDefault="00E66C65" w:rsidP="00E66C65">
      <w:pPr>
        <w:autoSpaceDE w:val="0"/>
        <w:adjustRightInd w:val="0"/>
        <w:spacing w:after="0" w:line="240" w:lineRule="auto"/>
        <w:rPr>
          <w:rFonts w:asciiTheme="minorHAnsi" w:hAnsiTheme="minorHAnsi" w:cstheme="minorHAnsi"/>
          <w:b/>
          <w:bCs/>
          <w:color w:val="000000"/>
          <w:sz w:val="20"/>
          <w:szCs w:val="20"/>
        </w:rPr>
      </w:pPr>
    </w:p>
    <w:p w14:paraId="414022F4" w14:textId="66B227AA" w:rsidR="005F3FC2" w:rsidRPr="0046674E" w:rsidRDefault="00EF3E37" w:rsidP="00EF3E37">
      <w:pPr>
        <w:pStyle w:val="Standard"/>
        <w:jc w:val="center"/>
        <w:rPr>
          <w:rFonts w:asciiTheme="minorHAnsi" w:hAnsiTheme="minorHAnsi" w:cstheme="minorHAnsi"/>
          <w:color w:val="FF0000"/>
          <w:sz w:val="18"/>
          <w:szCs w:val="18"/>
        </w:rPr>
      </w:pPr>
      <w:r w:rsidRPr="0046674E">
        <w:rPr>
          <w:rFonts w:asciiTheme="minorHAnsi" w:eastAsia="Times New Roman" w:hAnsiTheme="minorHAnsi" w:cstheme="minorHAnsi"/>
          <w:b/>
          <w:spacing w:val="4"/>
          <w:sz w:val="18"/>
          <w:szCs w:val="18"/>
          <w:lang w:eastAsia="en-US"/>
        </w:rPr>
        <w:t xml:space="preserve">Oferujemy wykonanie przedmiotu zamówienia </w:t>
      </w:r>
      <w:r w:rsidRPr="0046674E">
        <w:rPr>
          <w:rFonts w:asciiTheme="minorHAnsi" w:eastAsia="Times New Roman" w:hAnsiTheme="minorHAnsi" w:cstheme="minorHAnsi"/>
          <w:b/>
          <w:spacing w:val="4"/>
          <w:sz w:val="18"/>
          <w:szCs w:val="18"/>
          <w:u w:val="single"/>
          <w:lang w:eastAsia="en-US"/>
        </w:rPr>
        <w:t>zgodnie z opisem przedmiotu zamówienia</w:t>
      </w:r>
      <w:r w:rsidRPr="0046674E">
        <w:rPr>
          <w:rFonts w:asciiTheme="minorHAnsi" w:eastAsia="Times New Roman" w:hAnsiTheme="minorHAnsi" w:cstheme="minorHAnsi"/>
          <w:b/>
          <w:spacing w:val="4"/>
          <w:sz w:val="18"/>
          <w:szCs w:val="18"/>
          <w:lang w:eastAsia="en-US"/>
        </w:rPr>
        <w:t xml:space="preserve"> za</w:t>
      </w:r>
      <w:r w:rsidR="001A10C9" w:rsidRPr="0046674E">
        <w:rPr>
          <w:rFonts w:asciiTheme="minorHAnsi" w:eastAsia="Times New Roman" w:hAnsiTheme="minorHAnsi" w:cstheme="minorHAnsi"/>
          <w:b/>
          <w:spacing w:val="4"/>
          <w:sz w:val="18"/>
          <w:szCs w:val="18"/>
          <w:lang w:eastAsia="en-US"/>
        </w:rPr>
        <w:t>:</w:t>
      </w:r>
    </w:p>
    <w:p w14:paraId="19B0250D" w14:textId="059FD23C" w:rsidR="005F3FC2" w:rsidRPr="0046674E" w:rsidRDefault="005F3FC2">
      <w:pPr>
        <w:pStyle w:val="Standard"/>
        <w:jc w:val="both"/>
        <w:rPr>
          <w:rFonts w:asciiTheme="minorHAnsi" w:hAnsiTheme="minorHAnsi" w:cstheme="minorHAnsi"/>
          <w:color w:val="FF0000"/>
          <w:sz w:val="18"/>
          <w:szCs w:val="18"/>
        </w:rPr>
      </w:pPr>
    </w:p>
    <w:tbl>
      <w:tblPr>
        <w:tblW w:w="8989" w:type="dxa"/>
        <w:tblInd w:w="112" w:type="dxa"/>
        <w:tblLayout w:type="fixed"/>
        <w:tblCellMar>
          <w:left w:w="10" w:type="dxa"/>
          <w:right w:w="10" w:type="dxa"/>
        </w:tblCellMar>
        <w:tblLook w:val="04A0" w:firstRow="1" w:lastRow="0" w:firstColumn="1" w:lastColumn="0" w:noHBand="0" w:noVBand="1"/>
      </w:tblPr>
      <w:tblGrid>
        <w:gridCol w:w="3077"/>
        <w:gridCol w:w="1912"/>
        <w:gridCol w:w="1192"/>
        <w:gridCol w:w="2808"/>
      </w:tblGrid>
      <w:tr w:rsidR="00223B1C" w:rsidRPr="0046674E" w14:paraId="03B58DEB" w14:textId="77777777">
        <w:tc>
          <w:tcPr>
            <w:tcW w:w="307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58A3566" w14:textId="77777777" w:rsidR="005F3FC2" w:rsidRPr="0046674E" w:rsidRDefault="005A7510">
            <w:pPr>
              <w:pStyle w:val="Standard"/>
              <w:ind w:left="317" w:hanging="141"/>
              <w:jc w:val="both"/>
              <w:rPr>
                <w:rFonts w:asciiTheme="minorHAnsi" w:hAnsiTheme="minorHAnsi" w:cstheme="minorHAnsi"/>
                <w:sz w:val="18"/>
                <w:szCs w:val="18"/>
              </w:rPr>
            </w:pPr>
            <w:r w:rsidRPr="0046674E">
              <w:rPr>
                <w:rFonts w:asciiTheme="minorHAnsi" w:eastAsia="Calibri" w:hAnsiTheme="minorHAnsi" w:cstheme="minorHAnsi"/>
                <w:sz w:val="18"/>
                <w:szCs w:val="18"/>
              </w:rPr>
              <w:t>Przedmiot  zamówienia</w:t>
            </w:r>
          </w:p>
        </w:tc>
        <w:tc>
          <w:tcPr>
            <w:tcW w:w="1912"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22F3D14" w14:textId="77777777" w:rsidR="005F3FC2" w:rsidRPr="0046674E" w:rsidRDefault="005A7510">
            <w:pPr>
              <w:pStyle w:val="Standard"/>
              <w:jc w:val="center"/>
              <w:rPr>
                <w:rFonts w:asciiTheme="minorHAnsi" w:hAnsiTheme="minorHAnsi" w:cstheme="minorHAnsi"/>
                <w:sz w:val="18"/>
                <w:szCs w:val="18"/>
              </w:rPr>
            </w:pPr>
            <w:r w:rsidRPr="0046674E">
              <w:rPr>
                <w:rFonts w:asciiTheme="minorHAnsi" w:eastAsia="Calibri" w:hAnsiTheme="minorHAnsi" w:cstheme="minorHAnsi"/>
                <w:sz w:val="18"/>
                <w:szCs w:val="18"/>
              </w:rPr>
              <w:t>Cena netto</w:t>
            </w:r>
          </w:p>
          <w:p w14:paraId="582AC94F" w14:textId="77777777" w:rsidR="005F3FC2" w:rsidRPr="0046674E" w:rsidRDefault="005F3FC2" w:rsidP="003A1867">
            <w:pPr>
              <w:pStyle w:val="Standard"/>
              <w:jc w:val="center"/>
              <w:rPr>
                <w:rFonts w:asciiTheme="minorHAnsi" w:hAnsiTheme="minorHAnsi" w:cstheme="minorHAnsi"/>
                <w:sz w:val="18"/>
                <w:szCs w:val="18"/>
              </w:rPr>
            </w:pPr>
          </w:p>
        </w:tc>
        <w:tc>
          <w:tcPr>
            <w:tcW w:w="1192"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C79CE09" w14:textId="6FB50FF2" w:rsidR="005F3FC2" w:rsidRPr="0046674E" w:rsidRDefault="005A7510" w:rsidP="00AD168B">
            <w:pPr>
              <w:pStyle w:val="Standard"/>
              <w:jc w:val="center"/>
              <w:rPr>
                <w:rFonts w:asciiTheme="minorHAnsi" w:hAnsiTheme="minorHAnsi" w:cstheme="minorHAnsi"/>
                <w:sz w:val="18"/>
                <w:szCs w:val="18"/>
              </w:rPr>
            </w:pPr>
            <w:r w:rsidRPr="0046674E">
              <w:rPr>
                <w:rFonts w:asciiTheme="minorHAnsi" w:eastAsia="Calibri" w:hAnsiTheme="minorHAnsi" w:cstheme="minorHAnsi"/>
                <w:sz w:val="18"/>
                <w:szCs w:val="18"/>
              </w:rPr>
              <w:t xml:space="preserve">Stawka vat </w:t>
            </w:r>
            <w:r w:rsidR="00AD168B" w:rsidRPr="0046674E">
              <w:rPr>
                <w:rFonts w:asciiTheme="minorHAnsi" w:eastAsia="Calibri" w:hAnsiTheme="minorHAnsi" w:cstheme="minorHAnsi"/>
                <w:sz w:val="18"/>
                <w:szCs w:val="18"/>
              </w:rPr>
              <w:t>(%)</w:t>
            </w:r>
          </w:p>
        </w:tc>
        <w:tc>
          <w:tcPr>
            <w:tcW w:w="28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7E23683" w14:textId="77777777" w:rsidR="005F3FC2" w:rsidRPr="0046674E" w:rsidRDefault="005A7510">
            <w:pPr>
              <w:pStyle w:val="Standard"/>
              <w:jc w:val="center"/>
              <w:rPr>
                <w:rFonts w:asciiTheme="minorHAnsi" w:hAnsiTheme="minorHAnsi" w:cstheme="minorHAnsi"/>
                <w:sz w:val="18"/>
                <w:szCs w:val="18"/>
              </w:rPr>
            </w:pPr>
            <w:r w:rsidRPr="0046674E">
              <w:rPr>
                <w:rFonts w:asciiTheme="minorHAnsi" w:eastAsia="Calibri" w:hAnsiTheme="minorHAnsi" w:cstheme="minorHAnsi"/>
                <w:sz w:val="18"/>
                <w:szCs w:val="18"/>
              </w:rPr>
              <w:t>Cena brutto</w:t>
            </w:r>
          </w:p>
          <w:p w14:paraId="299CE979" w14:textId="77777777" w:rsidR="005F3FC2" w:rsidRPr="0046674E" w:rsidRDefault="005F3FC2" w:rsidP="003A1867">
            <w:pPr>
              <w:pStyle w:val="Standard"/>
              <w:jc w:val="center"/>
              <w:rPr>
                <w:rFonts w:asciiTheme="minorHAnsi" w:hAnsiTheme="minorHAnsi" w:cstheme="minorHAnsi"/>
                <w:sz w:val="18"/>
                <w:szCs w:val="18"/>
              </w:rPr>
            </w:pPr>
          </w:p>
        </w:tc>
      </w:tr>
      <w:tr w:rsidR="00223B1C" w:rsidRPr="0046674E" w14:paraId="226ADB2C" w14:textId="77777777">
        <w:tc>
          <w:tcPr>
            <w:tcW w:w="307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712245F" w14:textId="77777777" w:rsidR="005F3FC2" w:rsidRPr="0046674E" w:rsidRDefault="005F3FC2">
            <w:pPr>
              <w:pStyle w:val="Standard"/>
              <w:jc w:val="center"/>
              <w:rPr>
                <w:rFonts w:asciiTheme="minorHAnsi" w:hAnsiTheme="minorHAnsi" w:cstheme="minorHAnsi"/>
                <w:sz w:val="18"/>
                <w:szCs w:val="18"/>
              </w:rPr>
            </w:pPr>
          </w:p>
          <w:p w14:paraId="7BF6F2F2" w14:textId="77777777" w:rsidR="0046674E" w:rsidRPr="0046674E" w:rsidRDefault="00AD168B">
            <w:pPr>
              <w:pStyle w:val="Standard"/>
              <w:ind w:left="176"/>
              <w:rPr>
                <w:rFonts w:asciiTheme="minorHAnsi" w:hAnsiTheme="minorHAnsi" w:cstheme="minorHAnsi"/>
                <w:sz w:val="18"/>
                <w:szCs w:val="18"/>
              </w:rPr>
            </w:pPr>
            <w:r w:rsidRPr="0046674E">
              <w:rPr>
                <w:rFonts w:asciiTheme="minorHAnsi" w:hAnsiTheme="minorHAnsi" w:cstheme="minorHAnsi"/>
                <w:b/>
                <w:sz w:val="18"/>
                <w:szCs w:val="18"/>
              </w:rPr>
              <w:t>Budowa i modernizacja infrastruktury turystycznej na terenie Gminy Braniewo ze szczególnym uwzględnieniem potencjału  Zalewu Wiślanego</w:t>
            </w:r>
            <w:r w:rsidRPr="0046674E">
              <w:rPr>
                <w:rFonts w:asciiTheme="minorHAnsi" w:hAnsiTheme="minorHAnsi" w:cstheme="minorHAnsi"/>
                <w:sz w:val="18"/>
                <w:szCs w:val="18"/>
              </w:rPr>
              <w:t xml:space="preserve"> </w:t>
            </w:r>
            <w:r w:rsidR="0046674E" w:rsidRPr="0046674E">
              <w:rPr>
                <w:rFonts w:asciiTheme="minorHAnsi" w:hAnsiTheme="minorHAnsi" w:cstheme="minorHAnsi"/>
                <w:sz w:val="18"/>
                <w:szCs w:val="18"/>
              </w:rPr>
              <w:t xml:space="preserve"> </w:t>
            </w:r>
          </w:p>
          <w:p w14:paraId="3F1E4477" w14:textId="4BD32F17" w:rsidR="005F3FC2" w:rsidRPr="0046674E" w:rsidRDefault="0046674E">
            <w:pPr>
              <w:pStyle w:val="Standard"/>
              <w:ind w:left="176"/>
              <w:rPr>
                <w:rFonts w:asciiTheme="minorHAnsi" w:hAnsiTheme="minorHAnsi" w:cstheme="minorHAnsi"/>
                <w:b/>
                <w:sz w:val="18"/>
                <w:szCs w:val="18"/>
              </w:rPr>
            </w:pPr>
            <w:r w:rsidRPr="0046674E">
              <w:rPr>
                <w:rFonts w:asciiTheme="minorHAnsi" w:hAnsiTheme="minorHAnsi" w:cstheme="minorHAnsi"/>
                <w:b/>
                <w:sz w:val="18"/>
                <w:szCs w:val="18"/>
              </w:rPr>
              <w:t>( za całość zamówienia)</w:t>
            </w:r>
          </w:p>
          <w:p w14:paraId="547AA842" w14:textId="2485E13A" w:rsidR="00AD168B" w:rsidRPr="0046674E" w:rsidRDefault="00AD168B">
            <w:pPr>
              <w:pStyle w:val="Standard"/>
              <w:ind w:left="176"/>
              <w:rPr>
                <w:rFonts w:asciiTheme="minorHAnsi" w:hAnsiTheme="minorHAnsi" w:cstheme="minorHAnsi"/>
                <w:sz w:val="18"/>
                <w:szCs w:val="18"/>
              </w:rPr>
            </w:pPr>
          </w:p>
        </w:tc>
        <w:tc>
          <w:tcPr>
            <w:tcW w:w="1912"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095C572" w14:textId="77777777" w:rsidR="005F3FC2" w:rsidRPr="0046674E" w:rsidRDefault="005F3FC2">
            <w:pPr>
              <w:pStyle w:val="Standard"/>
              <w:jc w:val="both"/>
              <w:rPr>
                <w:rFonts w:asciiTheme="minorHAnsi" w:eastAsia="Calibri" w:hAnsiTheme="minorHAnsi" w:cstheme="minorHAnsi"/>
                <w:sz w:val="18"/>
                <w:szCs w:val="18"/>
              </w:rPr>
            </w:pPr>
          </w:p>
        </w:tc>
        <w:tc>
          <w:tcPr>
            <w:tcW w:w="1192"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CC4553F" w14:textId="77777777" w:rsidR="005F3FC2" w:rsidRPr="0046674E" w:rsidRDefault="005F3FC2">
            <w:pPr>
              <w:pStyle w:val="Standard"/>
              <w:jc w:val="both"/>
              <w:rPr>
                <w:rFonts w:asciiTheme="minorHAnsi" w:eastAsia="Calibri" w:hAnsiTheme="minorHAnsi" w:cstheme="minorHAnsi"/>
                <w:sz w:val="18"/>
                <w:szCs w:val="18"/>
              </w:rPr>
            </w:pPr>
          </w:p>
        </w:tc>
        <w:tc>
          <w:tcPr>
            <w:tcW w:w="28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3071984" w14:textId="77777777" w:rsidR="005F3FC2" w:rsidRPr="0046674E" w:rsidRDefault="005F3FC2">
            <w:pPr>
              <w:pStyle w:val="Standard"/>
              <w:jc w:val="both"/>
              <w:rPr>
                <w:rFonts w:asciiTheme="minorHAnsi" w:eastAsia="Calibri" w:hAnsiTheme="minorHAnsi" w:cstheme="minorHAnsi"/>
                <w:sz w:val="18"/>
                <w:szCs w:val="18"/>
              </w:rPr>
            </w:pPr>
          </w:p>
        </w:tc>
      </w:tr>
    </w:tbl>
    <w:p w14:paraId="45875D7A" w14:textId="77777777" w:rsidR="0046674E" w:rsidRPr="0046674E" w:rsidRDefault="0046674E" w:rsidP="0046674E">
      <w:pPr>
        <w:widowControl/>
        <w:spacing w:after="0" w:line="276" w:lineRule="auto"/>
        <w:jc w:val="both"/>
        <w:textAlignment w:val="auto"/>
        <w:rPr>
          <w:rFonts w:asciiTheme="minorHAnsi" w:eastAsia="Times New Roman" w:hAnsiTheme="minorHAnsi" w:cstheme="minorHAnsi"/>
          <w:kern w:val="0"/>
          <w:sz w:val="18"/>
          <w:szCs w:val="18"/>
        </w:rPr>
      </w:pPr>
    </w:p>
    <w:p w14:paraId="7519FABE" w14:textId="434C2B4D" w:rsidR="0046674E" w:rsidRPr="0046674E" w:rsidRDefault="0046674E" w:rsidP="0046674E">
      <w:pPr>
        <w:widowControl/>
        <w:spacing w:after="0" w:line="276" w:lineRule="auto"/>
        <w:ind w:left="426"/>
        <w:jc w:val="both"/>
        <w:textAlignment w:val="auto"/>
        <w:rPr>
          <w:rFonts w:asciiTheme="minorHAnsi" w:eastAsia="Times New Roman" w:hAnsiTheme="minorHAnsi" w:cstheme="minorHAnsi"/>
          <w:b/>
          <w:kern w:val="0"/>
          <w:sz w:val="18"/>
          <w:szCs w:val="18"/>
          <w:u w:val="single"/>
        </w:rPr>
      </w:pPr>
      <w:r w:rsidRPr="0046674E">
        <w:rPr>
          <w:rFonts w:asciiTheme="minorHAnsi" w:eastAsia="Times New Roman" w:hAnsiTheme="minorHAnsi" w:cstheme="minorHAnsi"/>
          <w:b/>
          <w:kern w:val="0"/>
          <w:sz w:val="18"/>
          <w:szCs w:val="18"/>
          <w:u w:val="single"/>
        </w:rPr>
        <w:t>W tym za:</w:t>
      </w:r>
    </w:p>
    <w:tbl>
      <w:tblPr>
        <w:tblW w:w="8989" w:type="dxa"/>
        <w:tblInd w:w="112" w:type="dxa"/>
        <w:tblLayout w:type="fixed"/>
        <w:tblCellMar>
          <w:left w:w="10" w:type="dxa"/>
          <w:right w:w="10" w:type="dxa"/>
        </w:tblCellMar>
        <w:tblLook w:val="04A0" w:firstRow="1" w:lastRow="0" w:firstColumn="1" w:lastColumn="0" w:noHBand="0" w:noVBand="1"/>
      </w:tblPr>
      <w:tblGrid>
        <w:gridCol w:w="3077"/>
        <w:gridCol w:w="1912"/>
        <w:gridCol w:w="1192"/>
        <w:gridCol w:w="2808"/>
      </w:tblGrid>
      <w:tr w:rsidR="0046674E" w:rsidRPr="0046674E" w14:paraId="65198EF7" w14:textId="77777777" w:rsidTr="0046674E">
        <w:tc>
          <w:tcPr>
            <w:tcW w:w="307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A8968A4" w14:textId="77777777" w:rsidR="0046674E" w:rsidRPr="0046674E" w:rsidRDefault="0046674E" w:rsidP="0046674E">
            <w:pPr>
              <w:pStyle w:val="Standard"/>
              <w:ind w:left="317" w:hanging="141"/>
              <w:jc w:val="both"/>
              <w:rPr>
                <w:rFonts w:asciiTheme="minorHAnsi" w:hAnsiTheme="minorHAnsi" w:cstheme="minorHAnsi"/>
                <w:sz w:val="18"/>
                <w:szCs w:val="18"/>
              </w:rPr>
            </w:pPr>
            <w:r w:rsidRPr="0046674E">
              <w:rPr>
                <w:rFonts w:asciiTheme="minorHAnsi" w:eastAsia="Calibri" w:hAnsiTheme="minorHAnsi" w:cstheme="minorHAnsi"/>
                <w:sz w:val="18"/>
                <w:szCs w:val="18"/>
              </w:rPr>
              <w:t>Przedmiot  zamówienia</w:t>
            </w:r>
          </w:p>
        </w:tc>
        <w:tc>
          <w:tcPr>
            <w:tcW w:w="1912"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48028AF" w14:textId="77777777" w:rsidR="0046674E" w:rsidRPr="0046674E" w:rsidRDefault="0046674E" w:rsidP="0046674E">
            <w:pPr>
              <w:pStyle w:val="Standard"/>
              <w:jc w:val="center"/>
              <w:rPr>
                <w:rFonts w:asciiTheme="minorHAnsi" w:hAnsiTheme="minorHAnsi" w:cstheme="minorHAnsi"/>
                <w:sz w:val="18"/>
                <w:szCs w:val="18"/>
              </w:rPr>
            </w:pPr>
            <w:r w:rsidRPr="0046674E">
              <w:rPr>
                <w:rFonts w:asciiTheme="minorHAnsi" w:eastAsia="Calibri" w:hAnsiTheme="minorHAnsi" w:cstheme="minorHAnsi"/>
                <w:sz w:val="18"/>
                <w:szCs w:val="18"/>
              </w:rPr>
              <w:t>Cena netto</w:t>
            </w:r>
          </w:p>
          <w:p w14:paraId="13A57188" w14:textId="77777777" w:rsidR="0046674E" w:rsidRPr="0046674E" w:rsidRDefault="0046674E" w:rsidP="0046674E">
            <w:pPr>
              <w:pStyle w:val="Standard"/>
              <w:jc w:val="center"/>
              <w:rPr>
                <w:rFonts w:asciiTheme="minorHAnsi" w:hAnsiTheme="minorHAnsi" w:cstheme="minorHAnsi"/>
                <w:sz w:val="18"/>
                <w:szCs w:val="18"/>
              </w:rPr>
            </w:pPr>
          </w:p>
        </w:tc>
        <w:tc>
          <w:tcPr>
            <w:tcW w:w="1192"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D012B79" w14:textId="77777777" w:rsidR="0046674E" w:rsidRPr="0046674E" w:rsidRDefault="0046674E" w:rsidP="0046674E">
            <w:pPr>
              <w:pStyle w:val="Standard"/>
              <w:jc w:val="center"/>
              <w:rPr>
                <w:rFonts w:asciiTheme="minorHAnsi" w:hAnsiTheme="minorHAnsi" w:cstheme="minorHAnsi"/>
                <w:sz w:val="18"/>
                <w:szCs w:val="18"/>
              </w:rPr>
            </w:pPr>
            <w:r w:rsidRPr="0046674E">
              <w:rPr>
                <w:rFonts w:asciiTheme="minorHAnsi" w:eastAsia="Calibri" w:hAnsiTheme="minorHAnsi" w:cstheme="minorHAnsi"/>
                <w:sz w:val="18"/>
                <w:szCs w:val="18"/>
              </w:rPr>
              <w:t>Stawka vat (%)</w:t>
            </w:r>
          </w:p>
        </w:tc>
        <w:tc>
          <w:tcPr>
            <w:tcW w:w="28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0ED9C38" w14:textId="77777777" w:rsidR="0046674E" w:rsidRPr="0046674E" w:rsidRDefault="0046674E" w:rsidP="0046674E">
            <w:pPr>
              <w:pStyle w:val="Standard"/>
              <w:jc w:val="center"/>
              <w:rPr>
                <w:rFonts w:asciiTheme="minorHAnsi" w:hAnsiTheme="minorHAnsi" w:cstheme="minorHAnsi"/>
                <w:sz w:val="18"/>
                <w:szCs w:val="18"/>
              </w:rPr>
            </w:pPr>
            <w:r w:rsidRPr="0046674E">
              <w:rPr>
                <w:rFonts w:asciiTheme="minorHAnsi" w:eastAsia="Calibri" w:hAnsiTheme="minorHAnsi" w:cstheme="minorHAnsi"/>
                <w:sz w:val="18"/>
                <w:szCs w:val="18"/>
              </w:rPr>
              <w:t>Cena brutto</w:t>
            </w:r>
          </w:p>
          <w:p w14:paraId="768EF352" w14:textId="77777777" w:rsidR="0046674E" w:rsidRPr="0046674E" w:rsidRDefault="0046674E" w:rsidP="0046674E">
            <w:pPr>
              <w:pStyle w:val="Standard"/>
              <w:jc w:val="center"/>
              <w:rPr>
                <w:rFonts w:asciiTheme="minorHAnsi" w:hAnsiTheme="minorHAnsi" w:cstheme="minorHAnsi"/>
                <w:sz w:val="18"/>
                <w:szCs w:val="18"/>
              </w:rPr>
            </w:pPr>
          </w:p>
        </w:tc>
      </w:tr>
      <w:tr w:rsidR="0046674E" w:rsidRPr="0046674E" w14:paraId="2DF707A0" w14:textId="77777777" w:rsidTr="0046674E">
        <w:tc>
          <w:tcPr>
            <w:tcW w:w="307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08E9570" w14:textId="77777777" w:rsidR="0046674E" w:rsidRPr="00E65C12" w:rsidRDefault="0046674E" w:rsidP="0046674E">
            <w:pPr>
              <w:pStyle w:val="Standard"/>
              <w:jc w:val="center"/>
              <w:rPr>
                <w:rFonts w:asciiTheme="minorHAnsi" w:hAnsiTheme="minorHAnsi" w:cstheme="minorHAnsi"/>
                <w:sz w:val="18"/>
                <w:szCs w:val="18"/>
              </w:rPr>
            </w:pPr>
          </w:p>
          <w:p w14:paraId="1C32A342" w14:textId="68E03237" w:rsidR="0046674E" w:rsidRPr="00E65C12" w:rsidRDefault="0046674E" w:rsidP="0046674E">
            <w:pPr>
              <w:pStyle w:val="Standard"/>
              <w:ind w:left="176"/>
              <w:rPr>
                <w:rFonts w:asciiTheme="minorHAnsi" w:eastAsia="Times New Roman" w:hAnsiTheme="minorHAnsi" w:cstheme="minorHAnsi"/>
                <w:kern w:val="0"/>
                <w:sz w:val="18"/>
                <w:szCs w:val="18"/>
              </w:rPr>
            </w:pPr>
            <w:r w:rsidRPr="00E65C12">
              <w:rPr>
                <w:rFonts w:asciiTheme="minorHAnsi" w:eastAsia="Times New Roman" w:hAnsiTheme="minorHAnsi" w:cstheme="minorHAnsi"/>
                <w:b/>
                <w:kern w:val="0"/>
                <w:sz w:val="18"/>
                <w:szCs w:val="18"/>
              </w:rPr>
              <w:t>Hala szkutnicza wraz z 2 pomostami oraz infrastrukturą towarzyszącą przy rzece Pasłęce</w:t>
            </w:r>
            <w:r w:rsidRPr="00E65C12">
              <w:rPr>
                <w:rFonts w:asciiTheme="minorHAnsi" w:eastAsia="Times New Roman" w:hAnsiTheme="minorHAnsi" w:cstheme="minorHAnsi"/>
                <w:kern w:val="0"/>
                <w:sz w:val="18"/>
                <w:szCs w:val="18"/>
              </w:rPr>
              <w:t xml:space="preserve"> </w:t>
            </w:r>
          </w:p>
          <w:p w14:paraId="2F53291A" w14:textId="4311C801" w:rsidR="0046674E" w:rsidRPr="00E65C12" w:rsidRDefault="0046674E" w:rsidP="0046674E">
            <w:pPr>
              <w:pStyle w:val="Standard"/>
              <w:ind w:left="176"/>
              <w:rPr>
                <w:rFonts w:asciiTheme="minorHAnsi" w:hAnsiTheme="minorHAnsi" w:cstheme="minorHAnsi"/>
                <w:sz w:val="18"/>
                <w:szCs w:val="18"/>
              </w:rPr>
            </w:pPr>
          </w:p>
        </w:tc>
        <w:tc>
          <w:tcPr>
            <w:tcW w:w="1912"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45CA9AE" w14:textId="77777777" w:rsidR="0046674E" w:rsidRPr="0046674E" w:rsidRDefault="0046674E" w:rsidP="0046674E">
            <w:pPr>
              <w:pStyle w:val="Standard"/>
              <w:jc w:val="both"/>
              <w:rPr>
                <w:rFonts w:asciiTheme="minorHAnsi" w:eastAsia="Calibri" w:hAnsiTheme="minorHAnsi" w:cstheme="minorHAnsi"/>
                <w:sz w:val="18"/>
                <w:szCs w:val="18"/>
              </w:rPr>
            </w:pPr>
          </w:p>
        </w:tc>
        <w:tc>
          <w:tcPr>
            <w:tcW w:w="1192"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1E64CE2" w14:textId="77777777" w:rsidR="0046674E" w:rsidRPr="0046674E" w:rsidRDefault="0046674E" w:rsidP="0046674E">
            <w:pPr>
              <w:pStyle w:val="Standard"/>
              <w:jc w:val="both"/>
              <w:rPr>
                <w:rFonts w:asciiTheme="minorHAnsi" w:eastAsia="Calibri" w:hAnsiTheme="minorHAnsi" w:cstheme="minorHAnsi"/>
                <w:sz w:val="18"/>
                <w:szCs w:val="18"/>
              </w:rPr>
            </w:pPr>
          </w:p>
        </w:tc>
        <w:tc>
          <w:tcPr>
            <w:tcW w:w="28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B203751" w14:textId="77777777" w:rsidR="0046674E" w:rsidRPr="0046674E" w:rsidRDefault="0046674E" w:rsidP="0046674E">
            <w:pPr>
              <w:pStyle w:val="Standard"/>
              <w:jc w:val="both"/>
              <w:rPr>
                <w:rFonts w:asciiTheme="minorHAnsi" w:eastAsia="Calibri" w:hAnsiTheme="minorHAnsi" w:cstheme="minorHAnsi"/>
                <w:sz w:val="18"/>
                <w:szCs w:val="18"/>
              </w:rPr>
            </w:pPr>
          </w:p>
        </w:tc>
      </w:tr>
      <w:tr w:rsidR="0046674E" w:rsidRPr="0046674E" w14:paraId="579AD98C" w14:textId="77777777" w:rsidTr="0046674E">
        <w:tc>
          <w:tcPr>
            <w:tcW w:w="307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BF36183" w14:textId="77777777" w:rsidR="0046674E" w:rsidRPr="00E65C12" w:rsidRDefault="0046674E" w:rsidP="0046674E">
            <w:pPr>
              <w:pStyle w:val="Standard"/>
              <w:jc w:val="center"/>
              <w:rPr>
                <w:rFonts w:asciiTheme="minorHAnsi" w:eastAsia="Times New Roman" w:hAnsiTheme="minorHAnsi" w:cstheme="minorHAnsi"/>
                <w:b/>
                <w:kern w:val="0"/>
                <w:sz w:val="18"/>
                <w:szCs w:val="18"/>
              </w:rPr>
            </w:pPr>
          </w:p>
          <w:p w14:paraId="08C85D11" w14:textId="77777777" w:rsidR="0046674E" w:rsidRPr="00E65C12" w:rsidRDefault="0046674E" w:rsidP="0046674E">
            <w:pPr>
              <w:pStyle w:val="Standard"/>
              <w:jc w:val="center"/>
              <w:rPr>
                <w:rFonts w:asciiTheme="minorHAnsi" w:eastAsia="Times New Roman" w:hAnsiTheme="minorHAnsi" w:cstheme="minorHAnsi"/>
                <w:b/>
                <w:kern w:val="0"/>
                <w:sz w:val="18"/>
                <w:szCs w:val="18"/>
              </w:rPr>
            </w:pPr>
            <w:r w:rsidRPr="00E65C12">
              <w:rPr>
                <w:rFonts w:asciiTheme="minorHAnsi" w:eastAsia="Times New Roman" w:hAnsiTheme="minorHAnsi" w:cstheme="minorHAnsi"/>
                <w:b/>
                <w:kern w:val="0"/>
                <w:sz w:val="18"/>
                <w:szCs w:val="18"/>
              </w:rPr>
              <w:t>Wieża widokowa o wys. 24m</w:t>
            </w:r>
          </w:p>
          <w:p w14:paraId="09A6FEEA" w14:textId="77777777" w:rsidR="0046674E" w:rsidRPr="00E65C12" w:rsidRDefault="0046674E" w:rsidP="0046674E">
            <w:pPr>
              <w:pStyle w:val="Standard"/>
              <w:jc w:val="center"/>
              <w:rPr>
                <w:rFonts w:asciiTheme="minorHAnsi" w:eastAsia="Times New Roman" w:hAnsiTheme="minorHAnsi" w:cstheme="minorHAnsi"/>
                <w:b/>
                <w:kern w:val="0"/>
                <w:sz w:val="18"/>
                <w:szCs w:val="18"/>
              </w:rPr>
            </w:pPr>
          </w:p>
          <w:p w14:paraId="668E1126" w14:textId="77777777" w:rsidR="0046674E" w:rsidRPr="00E65C12" w:rsidRDefault="0046674E" w:rsidP="0046674E">
            <w:pPr>
              <w:pStyle w:val="Standard"/>
              <w:jc w:val="center"/>
              <w:rPr>
                <w:rFonts w:asciiTheme="minorHAnsi" w:eastAsia="Times New Roman" w:hAnsiTheme="minorHAnsi" w:cstheme="minorHAnsi"/>
                <w:b/>
                <w:kern w:val="0"/>
                <w:sz w:val="18"/>
                <w:szCs w:val="18"/>
              </w:rPr>
            </w:pPr>
          </w:p>
          <w:p w14:paraId="29392DD2" w14:textId="526506F2" w:rsidR="0046674E" w:rsidRPr="00E65C12" w:rsidRDefault="0046674E" w:rsidP="0046674E">
            <w:pPr>
              <w:pStyle w:val="Standard"/>
              <w:jc w:val="center"/>
              <w:rPr>
                <w:rFonts w:asciiTheme="minorHAnsi" w:hAnsiTheme="minorHAnsi" w:cstheme="minorHAnsi"/>
                <w:sz w:val="18"/>
                <w:szCs w:val="18"/>
              </w:rPr>
            </w:pPr>
          </w:p>
        </w:tc>
        <w:tc>
          <w:tcPr>
            <w:tcW w:w="1912"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19F92DB" w14:textId="77777777" w:rsidR="0046674E" w:rsidRPr="0046674E" w:rsidRDefault="0046674E" w:rsidP="0046674E">
            <w:pPr>
              <w:pStyle w:val="Standard"/>
              <w:jc w:val="both"/>
              <w:rPr>
                <w:rFonts w:asciiTheme="minorHAnsi" w:eastAsia="Calibri" w:hAnsiTheme="minorHAnsi" w:cstheme="minorHAnsi"/>
                <w:sz w:val="18"/>
                <w:szCs w:val="18"/>
              </w:rPr>
            </w:pPr>
          </w:p>
        </w:tc>
        <w:tc>
          <w:tcPr>
            <w:tcW w:w="1192"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1D18C90" w14:textId="77777777" w:rsidR="0046674E" w:rsidRPr="0046674E" w:rsidRDefault="0046674E" w:rsidP="0046674E">
            <w:pPr>
              <w:pStyle w:val="Standard"/>
              <w:jc w:val="both"/>
              <w:rPr>
                <w:rFonts w:asciiTheme="minorHAnsi" w:eastAsia="Calibri" w:hAnsiTheme="minorHAnsi" w:cstheme="minorHAnsi"/>
                <w:sz w:val="18"/>
                <w:szCs w:val="18"/>
              </w:rPr>
            </w:pPr>
          </w:p>
        </w:tc>
        <w:tc>
          <w:tcPr>
            <w:tcW w:w="28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F0A4235" w14:textId="77777777" w:rsidR="0046674E" w:rsidRPr="0046674E" w:rsidRDefault="0046674E" w:rsidP="0046674E">
            <w:pPr>
              <w:pStyle w:val="Standard"/>
              <w:jc w:val="both"/>
              <w:rPr>
                <w:rFonts w:asciiTheme="minorHAnsi" w:eastAsia="Calibri" w:hAnsiTheme="minorHAnsi" w:cstheme="minorHAnsi"/>
                <w:sz w:val="18"/>
                <w:szCs w:val="18"/>
              </w:rPr>
            </w:pPr>
          </w:p>
        </w:tc>
      </w:tr>
      <w:tr w:rsidR="0046674E" w:rsidRPr="0046674E" w14:paraId="40886170" w14:textId="77777777" w:rsidTr="0046674E">
        <w:tc>
          <w:tcPr>
            <w:tcW w:w="307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0815F15" w14:textId="77777777" w:rsidR="00E65C12" w:rsidRDefault="00E65C12" w:rsidP="0046674E">
            <w:pPr>
              <w:pStyle w:val="Standard"/>
              <w:jc w:val="center"/>
              <w:rPr>
                <w:rFonts w:asciiTheme="minorHAnsi" w:eastAsia="Times New Roman" w:hAnsiTheme="minorHAnsi" w:cstheme="minorHAnsi"/>
                <w:b/>
                <w:kern w:val="0"/>
                <w:sz w:val="18"/>
                <w:szCs w:val="18"/>
              </w:rPr>
            </w:pPr>
          </w:p>
          <w:p w14:paraId="2E29AE01" w14:textId="77777777" w:rsidR="00E65C12" w:rsidRDefault="00E65C12" w:rsidP="0046674E">
            <w:pPr>
              <w:pStyle w:val="Standard"/>
              <w:jc w:val="center"/>
              <w:rPr>
                <w:rFonts w:asciiTheme="minorHAnsi" w:eastAsia="Times New Roman" w:hAnsiTheme="minorHAnsi" w:cstheme="minorHAnsi"/>
                <w:b/>
                <w:kern w:val="0"/>
                <w:sz w:val="18"/>
                <w:szCs w:val="18"/>
              </w:rPr>
            </w:pPr>
          </w:p>
          <w:p w14:paraId="7334DD35" w14:textId="724CE42D" w:rsidR="0046674E" w:rsidRPr="0046674E" w:rsidRDefault="00E65C12" w:rsidP="0046674E">
            <w:pPr>
              <w:pStyle w:val="Standard"/>
              <w:jc w:val="center"/>
              <w:rPr>
                <w:rFonts w:asciiTheme="minorHAnsi" w:eastAsia="Times New Roman" w:hAnsiTheme="minorHAnsi" w:cstheme="minorHAnsi"/>
                <w:b/>
                <w:kern w:val="0"/>
                <w:sz w:val="18"/>
                <w:szCs w:val="18"/>
              </w:rPr>
            </w:pPr>
            <w:r>
              <w:rPr>
                <w:rFonts w:asciiTheme="minorHAnsi" w:eastAsia="Times New Roman" w:hAnsiTheme="minorHAnsi" w:cstheme="minorHAnsi"/>
                <w:b/>
                <w:kern w:val="0"/>
                <w:sz w:val="18"/>
                <w:szCs w:val="18"/>
              </w:rPr>
              <w:t>Droga dojazdowa</w:t>
            </w:r>
            <w:r w:rsidR="0046674E" w:rsidRPr="0046674E">
              <w:rPr>
                <w:rFonts w:asciiTheme="minorHAnsi" w:eastAsia="Times New Roman" w:hAnsiTheme="minorHAnsi" w:cstheme="minorHAnsi"/>
                <w:b/>
                <w:kern w:val="0"/>
                <w:sz w:val="18"/>
                <w:szCs w:val="18"/>
              </w:rPr>
              <w:t xml:space="preserve"> do wieży widokowej</w:t>
            </w:r>
          </w:p>
          <w:p w14:paraId="0BB6DEB3" w14:textId="1EA02772" w:rsidR="0046674E" w:rsidRPr="0046674E" w:rsidRDefault="0046674E" w:rsidP="0046674E">
            <w:pPr>
              <w:pStyle w:val="Standard"/>
              <w:jc w:val="center"/>
              <w:rPr>
                <w:rFonts w:asciiTheme="minorHAnsi" w:eastAsia="Times New Roman" w:hAnsiTheme="minorHAnsi" w:cstheme="minorHAnsi"/>
                <w:b/>
                <w:kern w:val="0"/>
                <w:sz w:val="18"/>
                <w:szCs w:val="18"/>
              </w:rPr>
            </w:pPr>
          </w:p>
        </w:tc>
        <w:tc>
          <w:tcPr>
            <w:tcW w:w="1912"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18A2218" w14:textId="77777777" w:rsidR="0046674E" w:rsidRPr="0046674E" w:rsidRDefault="0046674E" w:rsidP="0046674E">
            <w:pPr>
              <w:pStyle w:val="Standard"/>
              <w:jc w:val="both"/>
              <w:rPr>
                <w:rFonts w:asciiTheme="minorHAnsi" w:eastAsia="Calibri" w:hAnsiTheme="minorHAnsi" w:cstheme="minorHAnsi"/>
                <w:sz w:val="18"/>
                <w:szCs w:val="18"/>
              </w:rPr>
            </w:pPr>
          </w:p>
        </w:tc>
        <w:tc>
          <w:tcPr>
            <w:tcW w:w="1192"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B4A9483" w14:textId="77777777" w:rsidR="0046674E" w:rsidRPr="0046674E" w:rsidRDefault="0046674E" w:rsidP="0046674E">
            <w:pPr>
              <w:pStyle w:val="Standard"/>
              <w:jc w:val="both"/>
              <w:rPr>
                <w:rFonts w:asciiTheme="minorHAnsi" w:eastAsia="Calibri" w:hAnsiTheme="minorHAnsi" w:cstheme="minorHAnsi"/>
                <w:sz w:val="18"/>
                <w:szCs w:val="18"/>
              </w:rPr>
            </w:pPr>
          </w:p>
        </w:tc>
        <w:tc>
          <w:tcPr>
            <w:tcW w:w="28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7303C5B" w14:textId="77777777" w:rsidR="0046674E" w:rsidRPr="0046674E" w:rsidRDefault="0046674E" w:rsidP="0046674E">
            <w:pPr>
              <w:pStyle w:val="Standard"/>
              <w:jc w:val="both"/>
              <w:rPr>
                <w:rFonts w:asciiTheme="minorHAnsi" w:eastAsia="Calibri" w:hAnsiTheme="minorHAnsi" w:cstheme="minorHAnsi"/>
                <w:sz w:val="18"/>
                <w:szCs w:val="18"/>
              </w:rPr>
            </w:pPr>
          </w:p>
        </w:tc>
      </w:tr>
      <w:tr w:rsidR="0046674E" w:rsidRPr="0046674E" w14:paraId="4E84AAD0" w14:textId="77777777" w:rsidTr="0046674E">
        <w:tc>
          <w:tcPr>
            <w:tcW w:w="307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8EC5FDC" w14:textId="77777777" w:rsidR="0046674E" w:rsidRPr="0046674E" w:rsidRDefault="0046674E" w:rsidP="0046674E">
            <w:pPr>
              <w:pStyle w:val="Standard"/>
              <w:jc w:val="center"/>
              <w:rPr>
                <w:rFonts w:asciiTheme="minorHAnsi" w:hAnsiTheme="minorHAnsi" w:cstheme="minorHAnsi"/>
                <w:b/>
                <w:sz w:val="18"/>
                <w:szCs w:val="18"/>
              </w:rPr>
            </w:pPr>
          </w:p>
          <w:p w14:paraId="1F2679DA" w14:textId="77777777" w:rsidR="0046674E" w:rsidRPr="0046674E" w:rsidRDefault="0046674E" w:rsidP="0046674E">
            <w:pPr>
              <w:pStyle w:val="Standard"/>
              <w:jc w:val="center"/>
              <w:rPr>
                <w:rFonts w:asciiTheme="minorHAnsi" w:hAnsiTheme="minorHAnsi" w:cstheme="minorHAnsi"/>
                <w:b/>
                <w:sz w:val="18"/>
                <w:szCs w:val="18"/>
              </w:rPr>
            </w:pPr>
            <w:r w:rsidRPr="0046674E">
              <w:rPr>
                <w:rFonts w:asciiTheme="minorHAnsi" w:hAnsiTheme="minorHAnsi" w:cstheme="minorHAnsi"/>
                <w:b/>
                <w:sz w:val="18"/>
                <w:szCs w:val="18"/>
              </w:rPr>
              <w:t>Wykonanie dokumentacji projektowej</w:t>
            </w:r>
          </w:p>
          <w:p w14:paraId="221D6EA6" w14:textId="77777777" w:rsidR="0046674E" w:rsidRPr="0046674E" w:rsidRDefault="0046674E" w:rsidP="0046674E">
            <w:pPr>
              <w:tabs>
                <w:tab w:val="left" w:pos="10632"/>
              </w:tabs>
              <w:jc w:val="both"/>
              <w:rPr>
                <w:rFonts w:asciiTheme="minorHAnsi" w:eastAsia="Calibri" w:hAnsiTheme="minorHAnsi" w:cstheme="minorHAnsi"/>
                <w:sz w:val="18"/>
                <w:szCs w:val="18"/>
              </w:rPr>
            </w:pPr>
            <w:r w:rsidRPr="0046674E">
              <w:rPr>
                <w:rFonts w:asciiTheme="minorHAnsi" w:eastAsia="Calibri" w:hAnsiTheme="minorHAnsi" w:cstheme="minorHAnsi"/>
                <w:sz w:val="18"/>
                <w:szCs w:val="18"/>
              </w:rPr>
              <w:t xml:space="preserve"> (wynagrodzenie za wykonanie dokumentacji projektowej nie może </w:t>
            </w:r>
            <w:r w:rsidRPr="00FD0796">
              <w:rPr>
                <w:rFonts w:asciiTheme="minorHAnsi" w:eastAsia="Calibri" w:hAnsiTheme="minorHAnsi" w:cstheme="minorHAnsi"/>
                <w:sz w:val="18"/>
                <w:szCs w:val="18"/>
              </w:rPr>
              <w:t>przekroczyć  5%</w:t>
            </w:r>
            <w:r w:rsidRPr="0046674E">
              <w:rPr>
                <w:rFonts w:asciiTheme="minorHAnsi" w:eastAsia="Calibri" w:hAnsiTheme="minorHAnsi" w:cstheme="minorHAnsi"/>
                <w:sz w:val="18"/>
                <w:szCs w:val="18"/>
              </w:rPr>
              <w:t xml:space="preserve"> całkowitego </w:t>
            </w:r>
            <w:r w:rsidRPr="0046674E">
              <w:rPr>
                <w:rFonts w:asciiTheme="minorHAnsi" w:eastAsia="Calibri" w:hAnsiTheme="minorHAnsi" w:cstheme="minorHAnsi"/>
                <w:sz w:val="18"/>
                <w:szCs w:val="18"/>
              </w:rPr>
              <w:lastRenderedPageBreak/>
              <w:t>wynagrodzenia brutto robót budowlanych).</w:t>
            </w:r>
          </w:p>
          <w:p w14:paraId="5E2A9099" w14:textId="77777777" w:rsidR="0046674E" w:rsidRPr="0046674E" w:rsidRDefault="0046674E" w:rsidP="0046674E">
            <w:pPr>
              <w:pStyle w:val="Standard"/>
              <w:jc w:val="center"/>
              <w:rPr>
                <w:rFonts w:asciiTheme="minorHAnsi" w:hAnsiTheme="minorHAnsi" w:cstheme="minorHAnsi"/>
                <w:sz w:val="18"/>
                <w:szCs w:val="18"/>
              </w:rPr>
            </w:pPr>
          </w:p>
        </w:tc>
        <w:tc>
          <w:tcPr>
            <w:tcW w:w="1912"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1FA2390" w14:textId="77777777" w:rsidR="0046674E" w:rsidRPr="0046674E" w:rsidRDefault="0046674E" w:rsidP="0046674E">
            <w:pPr>
              <w:pStyle w:val="Standard"/>
              <w:jc w:val="both"/>
              <w:rPr>
                <w:rFonts w:asciiTheme="minorHAnsi" w:eastAsia="Calibri" w:hAnsiTheme="minorHAnsi" w:cstheme="minorHAnsi"/>
                <w:sz w:val="18"/>
                <w:szCs w:val="18"/>
              </w:rPr>
            </w:pPr>
          </w:p>
          <w:p w14:paraId="143306F5" w14:textId="77777777" w:rsidR="0046674E" w:rsidRPr="0046674E" w:rsidRDefault="0046674E" w:rsidP="0046674E">
            <w:pPr>
              <w:pStyle w:val="Standard"/>
              <w:jc w:val="both"/>
              <w:rPr>
                <w:rFonts w:asciiTheme="minorHAnsi" w:eastAsia="Calibri" w:hAnsiTheme="minorHAnsi" w:cstheme="minorHAnsi"/>
                <w:sz w:val="18"/>
                <w:szCs w:val="18"/>
              </w:rPr>
            </w:pPr>
          </w:p>
          <w:p w14:paraId="049EAEF6" w14:textId="77777777" w:rsidR="0046674E" w:rsidRPr="0046674E" w:rsidRDefault="0046674E" w:rsidP="0046674E">
            <w:pPr>
              <w:pStyle w:val="Standard"/>
              <w:jc w:val="both"/>
              <w:rPr>
                <w:rFonts w:asciiTheme="minorHAnsi" w:eastAsia="Calibri" w:hAnsiTheme="minorHAnsi" w:cstheme="minorHAnsi"/>
                <w:sz w:val="18"/>
                <w:szCs w:val="18"/>
              </w:rPr>
            </w:pPr>
          </w:p>
          <w:p w14:paraId="56AAD18E" w14:textId="77777777" w:rsidR="0046674E" w:rsidRPr="0046674E" w:rsidRDefault="0046674E" w:rsidP="0046674E">
            <w:pPr>
              <w:pStyle w:val="Standard"/>
              <w:jc w:val="both"/>
              <w:rPr>
                <w:rFonts w:asciiTheme="minorHAnsi" w:eastAsia="Calibri" w:hAnsiTheme="minorHAnsi" w:cstheme="minorHAnsi"/>
                <w:sz w:val="18"/>
                <w:szCs w:val="18"/>
              </w:rPr>
            </w:pPr>
          </w:p>
        </w:tc>
        <w:tc>
          <w:tcPr>
            <w:tcW w:w="1192"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2362BA5" w14:textId="77777777" w:rsidR="0046674E" w:rsidRPr="0046674E" w:rsidRDefault="0046674E" w:rsidP="0046674E">
            <w:pPr>
              <w:pStyle w:val="Standard"/>
              <w:jc w:val="both"/>
              <w:rPr>
                <w:rFonts w:asciiTheme="minorHAnsi" w:eastAsia="Calibri" w:hAnsiTheme="minorHAnsi" w:cstheme="minorHAnsi"/>
                <w:sz w:val="18"/>
                <w:szCs w:val="18"/>
              </w:rPr>
            </w:pPr>
          </w:p>
        </w:tc>
        <w:tc>
          <w:tcPr>
            <w:tcW w:w="28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3354AD6" w14:textId="77777777" w:rsidR="0046674E" w:rsidRPr="0046674E" w:rsidRDefault="0046674E" w:rsidP="0046674E">
            <w:pPr>
              <w:pStyle w:val="Standard"/>
              <w:jc w:val="both"/>
              <w:rPr>
                <w:rFonts w:asciiTheme="minorHAnsi" w:eastAsia="Calibri" w:hAnsiTheme="minorHAnsi" w:cstheme="minorHAnsi"/>
                <w:sz w:val="18"/>
                <w:szCs w:val="18"/>
              </w:rPr>
            </w:pPr>
          </w:p>
        </w:tc>
      </w:tr>
      <w:tr w:rsidR="0046674E" w:rsidRPr="0046674E" w14:paraId="6C346F5B" w14:textId="77777777" w:rsidTr="0046674E">
        <w:tc>
          <w:tcPr>
            <w:tcW w:w="307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299DACF" w14:textId="77777777" w:rsidR="0046674E" w:rsidRPr="0046674E" w:rsidRDefault="0046674E" w:rsidP="0046674E">
            <w:pPr>
              <w:pStyle w:val="Standard"/>
              <w:jc w:val="center"/>
              <w:rPr>
                <w:rFonts w:asciiTheme="minorHAnsi" w:hAnsiTheme="minorHAnsi" w:cstheme="minorHAnsi"/>
                <w:b/>
                <w:sz w:val="18"/>
                <w:szCs w:val="18"/>
              </w:rPr>
            </w:pPr>
            <w:r w:rsidRPr="0046674E">
              <w:rPr>
                <w:rFonts w:asciiTheme="minorHAnsi" w:hAnsiTheme="minorHAnsi" w:cstheme="minorHAnsi"/>
                <w:b/>
                <w:sz w:val="18"/>
                <w:szCs w:val="18"/>
              </w:rPr>
              <w:t>RAZEM:</w:t>
            </w:r>
          </w:p>
        </w:tc>
        <w:tc>
          <w:tcPr>
            <w:tcW w:w="1912"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0051C21" w14:textId="77777777" w:rsidR="0046674E" w:rsidRDefault="0046674E" w:rsidP="0046674E">
            <w:pPr>
              <w:pStyle w:val="Standard"/>
              <w:jc w:val="both"/>
              <w:rPr>
                <w:rFonts w:asciiTheme="minorHAnsi" w:eastAsia="Calibri" w:hAnsiTheme="minorHAnsi" w:cstheme="minorHAnsi"/>
                <w:sz w:val="18"/>
                <w:szCs w:val="18"/>
              </w:rPr>
            </w:pPr>
          </w:p>
          <w:p w14:paraId="736C0A97" w14:textId="77777777" w:rsidR="00E65C12" w:rsidRPr="0046674E" w:rsidRDefault="00E65C12" w:rsidP="0046674E">
            <w:pPr>
              <w:pStyle w:val="Standard"/>
              <w:jc w:val="both"/>
              <w:rPr>
                <w:rFonts w:asciiTheme="minorHAnsi" w:eastAsia="Calibri" w:hAnsiTheme="minorHAnsi" w:cstheme="minorHAnsi"/>
                <w:sz w:val="18"/>
                <w:szCs w:val="18"/>
              </w:rPr>
            </w:pPr>
          </w:p>
        </w:tc>
        <w:tc>
          <w:tcPr>
            <w:tcW w:w="1192"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2DF496E" w14:textId="77777777" w:rsidR="0046674E" w:rsidRPr="0046674E" w:rsidRDefault="0046674E" w:rsidP="0046674E">
            <w:pPr>
              <w:pStyle w:val="Standard"/>
              <w:jc w:val="both"/>
              <w:rPr>
                <w:rFonts w:asciiTheme="minorHAnsi" w:eastAsia="Calibri" w:hAnsiTheme="minorHAnsi" w:cstheme="minorHAnsi"/>
                <w:sz w:val="18"/>
                <w:szCs w:val="18"/>
              </w:rPr>
            </w:pPr>
          </w:p>
        </w:tc>
        <w:tc>
          <w:tcPr>
            <w:tcW w:w="28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B10BD22" w14:textId="77777777" w:rsidR="0046674E" w:rsidRPr="0046674E" w:rsidRDefault="0046674E" w:rsidP="0046674E">
            <w:pPr>
              <w:pStyle w:val="Standard"/>
              <w:jc w:val="both"/>
              <w:rPr>
                <w:rFonts w:asciiTheme="minorHAnsi" w:eastAsia="Calibri" w:hAnsiTheme="minorHAnsi" w:cstheme="minorHAnsi"/>
                <w:sz w:val="18"/>
                <w:szCs w:val="18"/>
              </w:rPr>
            </w:pPr>
          </w:p>
        </w:tc>
      </w:tr>
    </w:tbl>
    <w:p w14:paraId="2C0E425A" w14:textId="3A144958" w:rsidR="007638F6" w:rsidRPr="0046674E" w:rsidRDefault="007638F6" w:rsidP="001715C6">
      <w:pPr>
        <w:tabs>
          <w:tab w:val="left" w:pos="10632"/>
        </w:tabs>
        <w:jc w:val="both"/>
        <w:rPr>
          <w:rFonts w:asciiTheme="minorHAnsi" w:eastAsia="Calibri" w:hAnsiTheme="minorHAnsi" w:cstheme="minorHAnsi"/>
          <w:sz w:val="18"/>
          <w:szCs w:val="18"/>
        </w:rPr>
      </w:pPr>
    </w:p>
    <w:p w14:paraId="374E75DC" w14:textId="77777777" w:rsidR="007638F6" w:rsidRPr="00223B1C" w:rsidRDefault="007638F6">
      <w:pPr>
        <w:pStyle w:val="Akapitzlist"/>
        <w:tabs>
          <w:tab w:val="left" w:pos="10632"/>
        </w:tabs>
        <w:ind w:left="780"/>
        <w:jc w:val="both"/>
        <w:rPr>
          <w:rFonts w:eastAsia="Calibri" w:cs="Calibri"/>
          <w:sz w:val="20"/>
          <w:szCs w:val="20"/>
        </w:rPr>
      </w:pPr>
    </w:p>
    <w:p w14:paraId="1F92331D" w14:textId="30E6E594" w:rsidR="005F3FC2" w:rsidRPr="00223B1C" w:rsidRDefault="009416F8">
      <w:pPr>
        <w:pStyle w:val="Standard"/>
        <w:tabs>
          <w:tab w:val="left" w:pos="10136"/>
        </w:tabs>
        <w:ind w:left="284"/>
        <w:jc w:val="both"/>
      </w:pPr>
      <w:r w:rsidRPr="00223B1C">
        <w:rPr>
          <w:rFonts w:cs="Calibri"/>
          <w:b/>
          <w:sz w:val="20"/>
          <w:szCs w:val="20"/>
        </w:rPr>
        <w:t xml:space="preserve">Okres gwarancji </w:t>
      </w:r>
      <w:r w:rsidR="005A7510" w:rsidRPr="00223B1C">
        <w:rPr>
          <w:rFonts w:cs="Calibri"/>
          <w:b/>
          <w:sz w:val="20"/>
          <w:szCs w:val="20"/>
        </w:rPr>
        <w:t>…………………………………….</w:t>
      </w:r>
      <w:r w:rsidR="005A7510" w:rsidRPr="002C73C9">
        <w:rPr>
          <w:rFonts w:cs="Calibri"/>
          <w:b/>
          <w:sz w:val="20"/>
          <w:szCs w:val="20"/>
        </w:rPr>
        <w:t>miesięcy</w:t>
      </w:r>
    </w:p>
    <w:p w14:paraId="46BFB507" w14:textId="77777777" w:rsidR="005F3FC2" w:rsidRPr="00993205" w:rsidRDefault="005F3FC2">
      <w:pPr>
        <w:pStyle w:val="Nagwek2"/>
        <w:tabs>
          <w:tab w:val="left" w:pos="792"/>
        </w:tabs>
        <w:spacing w:before="0" w:after="0"/>
        <w:jc w:val="both"/>
        <w:rPr>
          <w:rFonts w:eastAsia="Calibri" w:cs="Calibri"/>
          <w:b/>
          <w:color w:val="FF0000"/>
          <w:sz w:val="20"/>
          <w:szCs w:val="20"/>
          <w:shd w:val="clear" w:color="auto" w:fill="FFFF00"/>
        </w:rPr>
      </w:pPr>
    </w:p>
    <w:p w14:paraId="29CA0284" w14:textId="77777777" w:rsidR="00315A87" w:rsidRPr="005A52D6" w:rsidRDefault="00315A87" w:rsidP="00315A87">
      <w:pPr>
        <w:spacing w:before="120" w:line="240" w:lineRule="auto"/>
        <w:jc w:val="both"/>
        <w:rPr>
          <w:rFonts w:asciiTheme="majorHAnsi" w:eastAsia="Times New Roman" w:hAnsiTheme="majorHAnsi" w:cstheme="majorHAnsi"/>
          <w:sz w:val="20"/>
          <w:szCs w:val="20"/>
        </w:rPr>
      </w:pPr>
    </w:p>
    <w:p w14:paraId="45CF5D5E" w14:textId="77777777" w:rsidR="00315A87" w:rsidRPr="00315A87" w:rsidRDefault="00315A87" w:rsidP="00315A87">
      <w:pPr>
        <w:widowControl/>
        <w:numPr>
          <w:ilvl w:val="0"/>
          <w:numId w:val="104"/>
        </w:numPr>
        <w:suppressAutoHyphens w:val="0"/>
        <w:autoSpaceDN/>
        <w:spacing w:line="240" w:lineRule="auto"/>
        <w:ind w:left="425" w:hanging="425"/>
        <w:jc w:val="both"/>
        <w:textAlignment w:val="auto"/>
        <w:rPr>
          <w:rFonts w:asciiTheme="minorHAnsi" w:eastAsia="Calibri" w:hAnsiTheme="minorHAnsi" w:cstheme="minorHAnsi"/>
          <w:sz w:val="20"/>
          <w:szCs w:val="20"/>
        </w:rPr>
      </w:pPr>
      <w:r w:rsidRPr="00315A87">
        <w:rPr>
          <w:rFonts w:asciiTheme="minorHAnsi" w:eastAsia="Calibri" w:hAnsiTheme="minorHAnsi" w:cstheme="minorHAnsi"/>
          <w:sz w:val="20"/>
          <w:szCs w:val="20"/>
        </w:rPr>
        <w:t>Prace stanowiące przedmiot zamówienia wykonamy w terminach określonych w SWZ.</w:t>
      </w:r>
    </w:p>
    <w:p w14:paraId="3F3DA9B4" w14:textId="77777777" w:rsidR="00315A87" w:rsidRPr="00315A87" w:rsidRDefault="00315A87" w:rsidP="00315A87">
      <w:pPr>
        <w:widowControl/>
        <w:numPr>
          <w:ilvl w:val="0"/>
          <w:numId w:val="104"/>
        </w:numPr>
        <w:suppressAutoHyphens w:val="0"/>
        <w:autoSpaceDN/>
        <w:spacing w:line="240" w:lineRule="auto"/>
        <w:ind w:left="425" w:hanging="425"/>
        <w:jc w:val="both"/>
        <w:textAlignment w:val="auto"/>
        <w:rPr>
          <w:rFonts w:asciiTheme="minorHAnsi" w:eastAsia="Calibri" w:hAnsiTheme="minorHAnsi" w:cstheme="minorHAnsi"/>
          <w:sz w:val="20"/>
          <w:szCs w:val="20"/>
        </w:rPr>
      </w:pPr>
      <w:r w:rsidRPr="00315A87">
        <w:rPr>
          <w:rFonts w:asciiTheme="minorHAnsi" w:eastAsia="Calibri" w:hAnsiTheme="minorHAnsi" w:cstheme="minorHAnsi"/>
          <w:sz w:val="20"/>
          <w:szCs w:val="20"/>
        </w:rPr>
        <w:t xml:space="preserve">Za wykonane prace oczekujemy zapłaty wynagrodzenia przelewem na podstawie faktury VAT w terminie 30 dni od daty doręczenia Zamawiającemu prawidłowej i zgodnej z umową faktury VAT. </w:t>
      </w:r>
    </w:p>
    <w:p w14:paraId="3BA42DF7" w14:textId="2119DACC" w:rsidR="00315A87" w:rsidRPr="00315A87" w:rsidRDefault="00315A87" w:rsidP="00315A87">
      <w:pPr>
        <w:widowControl/>
        <w:numPr>
          <w:ilvl w:val="0"/>
          <w:numId w:val="104"/>
        </w:numPr>
        <w:suppressAutoHyphens w:val="0"/>
        <w:autoSpaceDN/>
        <w:spacing w:line="240" w:lineRule="auto"/>
        <w:ind w:left="425" w:hanging="425"/>
        <w:jc w:val="both"/>
        <w:textAlignment w:val="auto"/>
        <w:rPr>
          <w:rFonts w:asciiTheme="minorHAnsi" w:eastAsia="Calibri" w:hAnsiTheme="minorHAnsi" w:cstheme="minorHAnsi"/>
          <w:sz w:val="20"/>
          <w:szCs w:val="20"/>
        </w:rPr>
      </w:pPr>
      <w:r w:rsidRPr="00315A87">
        <w:rPr>
          <w:rFonts w:asciiTheme="minorHAnsi" w:eastAsia="Calibri" w:hAnsiTheme="minorHAnsi" w:cstheme="minorHAnsi"/>
          <w:sz w:val="20"/>
          <w:szCs w:val="20"/>
        </w:rPr>
        <w:t xml:space="preserve">OŚWIADCZAMY, że zapoznaliśmy się ze Specyfikacją Warunków Zamówienia i akceptujemy wszystkie </w:t>
      </w:r>
      <w:r w:rsidR="00275F2D">
        <w:rPr>
          <w:rFonts w:asciiTheme="minorHAnsi" w:eastAsia="Calibri" w:hAnsiTheme="minorHAnsi" w:cstheme="minorHAnsi"/>
          <w:sz w:val="20"/>
          <w:szCs w:val="20"/>
        </w:rPr>
        <w:t xml:space="preserve">          </w:t>
      </w:r>
      <w:r w:rsidRPr="00315A87">
        <w:rPr>
          <w:rFonts w:asciiTheme="minorHAnsi" w:eastAsia="Calibri" w:hAnsiTheme="minorHAnsi" w:cstheme="minorHAnsi"/>
          <w:sz w:val="20"/>
          <w:szCs w:val="20"/>
        </w:rPr>
        <w:t>warunki w niej zawarte.</w:t>
      </w:r>
    </w:p>
    <w:p w14:paraId="248432D3" w14:textId="105ECDA3" w:rsidR="00315A87" w:rsidRPr="00315A87" w:rsidRDefault="00315A87" w:rsidP="00315A87">
      <w:pPr>
        <w:widowControl/>
        <w:numPr>
          <w:ilvl w:val="0"/>
          <w:numId w:val="104"/>
        </w:numPr>
        <w:suppressAutoHyphens w:val="0"/>
        <w:autoSpaceDN/>
        <w:spacing w:line="240" w:lineRule="auto"/>
        <w:ind w:left="425" w:hanging="425"/>
        <w:jc w:val="both"/>
        <w:textAlignment w:val="auto"/>
        <w:rPr>
          <w:rFonts w:asciiTheme="minorHAnsi" w:eastAsia="Calibri" w:hAnsiTheme="minorHAnsi" w:cstheme="minorHAnsi"/>
          <w:sz w:val="20"/>
          <w:szCs w:val="20"/>
        </w:rPr>
      </w:pPr>
      <w:r w:rsidRPr="00315A87">
        <w:rPr>
          <w:rFonts w:asciiTheme="minorHAnsi" w:eastAsia="Calibri" w:hAnsiTheme="minorHAnsi" w:cstheme="minorHAnsi"/>
          <w:sz w:val="20"/>
          <w:szCs w:val="20"/>
        </w:rPr>
        <w:t>OŚWIADCZAMY, że uzyskaliśmy wszelkie informacje niezbędne do prawidłowego przygotowania i złożenia               niniejszej oferty.</w:t>
      </w:r>
    </w:p>
    <w:p w14:paraId="7E9E972C" w14:textId="7A8EC712" w:rsidR="00315A87" w:rsidRPr="00315A87" w:rsidRDefault="00315A87" w:rsidP="00315A87">
      <w:pPr>
        <w:widowControl/>
        <w:numPr>
          <w:ilvl w:val="0"/>
          <w:numId w:val="104"/>
        </w:numPr>
        <w:suppressAutoHyphens w:val="0"/>
        <w:autoSpaceDN/>
        <w:spacing w:line="240" w:lineRule="auto"/>
        <w:ind w:left="425" w:hanging="425"/>
        <w:jc w:val="both"/>
        <w:textAlignment w:val="auto"/>
        <w:rPr>
          <w:rFonts w:asciiTheme="minorHAnsi" w:eastAsia="Calibri" w:hAnsiTheme="minorHAnsi" w:cstheme="minorHAnsi"/>
          <w:sz w:val="20"/>
          <w:szCs w:val="20"/>
        </w:rPr>
      </w:pPr>
      <w:r w:rsidRPr="00315A87">
        <w:rPr>
          <w:rFonts w:asciiTheme="minorHAnsi" w:eastAsia="Calibri" w:hAnsiTheme="minorHAnsi" w:cstheme="minorHAnsi"/>
          <w:sz w:val="20"/>
          <w:szCs w:val="20"/>
        </w:rPr>
        <w:t xml:space="preserve">OŚWIADCZAMY, że zapoznaliśmy się z Projektowanymi Postanowieniami Umowy, określonymi w Załączniku </w:t>
      </w:r>
      <w:r w:rsidR="00E65C12" w:rsidRPr="00E65C12">
        <w:rPr>
          <w:rFonts w:asciiTheme="minorHAnsi" w:eastAsia="Calibri" w:hAnsiTheme="minorHAnsi" w:cstheme="minorHAnsi"/>
          <w:sz w:val="20"/>
          <w:szCs w:val="20"/>
        </w:rPr>
        <w:t>nr 7</w:t>
      </w:r>
      <w:r w:rsidRPr="00E65C12">
        <w:rPr>
          <w:rFonts w:asciiTheme="minorHAnsi" w:eastAsia="Calibri" w:hAnsiTheme="minorHAnsi" w:cstheme="minorHAnsi"/>
          <w:sz w:val="20"/>
          <w:szCs w:val="20"/>
        </w:rPr>
        <w:t xml:space="preserve">  do</w:t>
      </w:r>
      <w:r w:rsidRPr="00315A87">
        <w:rPr>
          <w:rFonts w:asciiTheme="minorHAnsi" w:eastAsia="Calibri" w:hAnsiTheme="minorHAnsi" w:cstheme="minorHAnsi"/>
          <w:sz w:val="20"/>
          <w:szCs w:val="20"/>
        </w:rPr>
        <w:t xml:space="preserve"> Specyfikacji Warunków Zamówienia i ZOBOWIĄZUJEMY SIĘ, w przypadku wyboru naszej oferty, do zawarcia umowy zgodnej z niniejszą ofertą, na warunkach w nich określonych.</w:t>
      </w:r>
    </w:p>
    <w:p w14:paraId="22126951" w14:textId="713546DE" w:rsidR="00315A87" w:rsidRPr="00315A87" w:rsidRDefault="00315A87" w:rsidP="00315A87">
      <w:pPr>
        <w:widowControl/>
        <w:numPr>
          <w:ilvl w:val="0"/>
          <w:numId w:val="104"/>
        </w:numPr>
        <w:suppressAutoHyphens w:val="0"/>
        <w:autoSpaceDN/>
        <w:spacing w:after="0" w:line="240" w:lineRule="auto"/>
        <w:ind w:left="426" w:hanging="426"/>
        <w:jc w:val="both"/>
        <w:textAlignment w:val="auto"/>
        <w:rPr>
          <w:rFonts w:asciiTheme="minorHAnsi" w:hAnsiTheme="minorHAnsi" w:cstheme="minorHAnsi"/>
          <w:sz w:val="20"/>
          <w:szCs w:val="20"/>
        </w:rPr>
      </w:pPr>
      <w:r w:rsidRPr="00315A87">
        <w:rPr>
          <w:rFonts w:asciiTheme="minorHAnsi" w:hAnsiTheme="minorHAnsi" w:cstheme="minorHAnsi"/>
          <w:sz w:val="20"/>
          <w:szCs w:val="20"/>
        </w:rPr>
        <w:t>Oświadczam, że wypełniłem obowiązki informacyjne przewidziane w art. 13 lub art. 14 RODO</w:t>
      </w:r>
      <w:r w:rsidRPr="00315A87">
        <w:rPr>
          <w:rFonts w:asciiTheme="minorHAnsi" w:hAnsiTheme="minorHAnsi" w:cstheme="minorHAnsi"/>
          <w:sz w:val="20"/>
          <w:szCs w:val="20"/>
          <w:vertAlign w:val="superscript"/>
        </w:rPr>
        <w:t>1</w:t>
      </w:r>
      <w:r w:rsidRPr="00315A87">
        <w:rPr>
          <w:rFonts w:asciiTheme="minorHAnsi" w:hAnsiTheme="minorHAnsi" w:cstheme="minorHAnsi"/>
          <w:sz w:val="20"/>
          <w:szCs w:val="20"/>
        </w:rPr>
        <w:t xml:space="preserve"> wobec osób fizycznych, od których dane osobowe bezpośrednio lub pośrednio pozyskałem w celu ubiegania się o udzielenie zamówienia publicznego w niniejszym postępowaniu. (W przypadku, gdy Wykonawca nie przekazuje danych osobowych innych niż bezpośrednio jego dotyczących lub zachodzi wyłączenie stosowania obowiązku informacyjnego, stosownie do art. 13 ust.4 lub art. 14 ust. 5 RODO Wykonawca nie składa oświadczenia, o którym mowa w zdaniu poprzedzającym (usunięcie treści oświadczenia następuje np. przez jego wykreślenie).</w:t>
      </w:r>
    </w:p>
    <w:p w14:paraId="375F0ABD" w14:textId="77777777" w:rsidR="00315A87" w:rsidRPr="00315A87" w:rsidRDefault="00315A87" w:rsidP="00315A87">
      <w:pPr>
        <w:spacing w:line="240" w:lineRule="auto"/>
        <w:ind w:left="426" w:hanging="1"/>
        <w:jc w:val="both"/>
        <w:rPr>
          <w:rFonts w:asciiTheme="minorHAnsi" w:hAnsiTheme="minorHAnsi" w:cstheme="minorHAnsi"/>
          <w:sz w:val="20"/>
          <w:szCs w:val="20"/>
        </w:rPr>
      </w:pPr>
      <w:r w:rsidRPr="00315A87">
        <w:rPr>
          <w:rFonts w:asciiTheme="minorHAnsi" w:hAnsiTheme="minorHAnsi" w:cstheme="minorHAnsi"/>
          <w:sz w:val="20"/>
          <w:szCs w:val="20"/>
          <w:vertAlign w:val="superscript"/>
        </w:rPr>
        <w:t>1)</w:t>
      </w:r>
      <w:r w:rsidRPr="00315A87">
        <w:rPr>
          <w:rFonts w:asciiTheme="minorHAnsi" w:hAnsiTheme="minorHAnsi" w:cstheme="minorHAnsi"/>
          <w:sz w:val="20"/>
          <w:szCs w:val="20"/>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3C57C0EC" w14:textId="01AAA2B3" w:rsidR="00315A87" w:rsidRPr="00315A87" w:rsidRDefault="00315A87" w:rsidP="00315A87">
      <w:pPr>
        <w:pStyle w:val="Standard"/>
        <w:suppressAutoHyphens w:val="0"/>
        <w:spacing w:before="120" w:after="120" w:line="276" w:lineRule="auto"/>
        <w:rPr>
          <w:rFonts w:asciiTheme="minorHAnsi" w:hAnsiTheme="minorHAnsi" w:cstheme="minorHAnsi"/>
          <w:sz w:val="20"/>
          <w:szCs w:val="20"/>
        </w:rPr>
      </w:pPr>
      <w:r w:rsidRPr="00315A87">
        <w:rPr>
          <w:rFonts w:asciiTheme="minorHAnsi" w:eastAsia="Times New Roman" w:hAnsiTheme="minorHAnsi" w:cstheme="minorHAnsi"/>
          <w:spacing w:val="4"/>
          <w:sz w:val="20"/>
          <w:szCs w:val="20"/>
          <w:lang w:eastAsia="en-US"/>
        </w:rPr>
        <w:t>7.Czy wykonawca jest mikroprzedsiębiorstwem bądź małym lub średnim przedsiębiorstwem</w:t>
      </w:r>
      <w:r w:rsidRPr="00315A87">
        <w:rPr>
          <w:rStyle w:val="Odwoanieprzypisudolnego"/>
          <w:rFonts w:asciiTheme="minorHAnsi" w:hAnsiTheme="minorHAnsi" w:cstheme="minorHAnsi"/>
          <w:sz w:val="20"/>
          <w:szCs w:val="20"/>
        </w:rPr>
        <w:footnoteReference w:id="1"/>
      </w:r>
    </w:p>
    <w:p w14:paraId="0D90F6E7" w14:textId="77777777" w:rsidR="00315A87" w:rsidRPr="00315A87" w:rsidRDefault="00315A87" w:rsidP="00315A87">
      <w:pPr>
        <w:pStyle w:val="Standard"/>
        <w:suppressAutoHyphens w:val="0"/>
        <w:spacing w:before="120" w:after="120" w:line="276" w:lineRule="auto"/>
        <w:ind w:left="851"/>
        <w:rPr>
          <w:rFonts w:asciiTheme="minorHAnsi" w:eastAsia="Calibri" w:hAnsiTheme="minorHAnsi" w:cstheme="minorHAnsi"/>
          <w:bCs/>
          <w:spacing w:val="4"/>
          <w:sz w:val="20"/>
          <w:szCs w:val="20"/>
          <w:lang w:eastAsia="en-US"/>
        </w:rPr>
      </w:pPr>
      <w:r w:rsidRPr="00315A87">
        <w:rPr>
          <w:rFonts w:asciiTheme="minorHAnsi" w:eastAsia="Calibri" w:hAnsiTheme="minorHAnsi" w:cstheme="minorHAnsi"/>
          <w:bCs/>
          <w:spacing w:val="4"/>
          <w:sz w:val="20"/>
          <w:szCs w:val="20"/>
          <w:lang w:eastAsia="en-US"/>
        </w:rPr>
        <w:t>□ mikroprzedsiębiorstwem</w:t>
      </w:r>
    </w:p>
    <w:p w14:paraId="0D5CB53E" w14:textId="77777777" w:rsidR="00315A87" w:rsidRPr="00315A87" w:rsidRDefault="00315A87" w:rsidP="00315A87">
      <w:pPr>
        <w:pStyle w:val="Standard"/>
        <w:suppressAutoHyphens w:val="0"/>
        <w:spacing w:before="120" w:after="120" w:line="276" w:lineRule="auto"/>
        <w:ind w:left="851"/>
        <w:rPr>
          <w:rFonts w:asciiTheme="minorHAnsi" w:eastAsia="Calibri" w:hAnsiTheme="minorHAnsi" w:cstheme="minorHAnsi"/>
          <w:bCs/>
          <w:spacing w:val="4"/>
          <w:sz w:val="20"/>
          <w:szCs w:val="20"/>
          <w:lang w:eastAsia="en-US"/>
        </w:rPr>
      </w:pPr>
      <w:r w:rsidRPr="00315A87">
        <w:rPr>
          <w:rFonts w:asciiTheme="minorHAnsi" w:eastAsia="Calibri" w:hAnsiTheme="minorHAnsi" w:cstheme="minorHAnsi"/>
          <w:bCs/>
          <w:spacing w:val="4"/>
          <w:sz w:val="20"/>
          <w:szCs w:val="20"/>
          <w:lang w:eastAsia="en-US"/>
        </w:rPr>
        <w:t>□ małym przedsiębiorstwem</w:t>
      </w:r>
    </w:p>
    <w:p w14:paraId="38A1BD47" w14:textId="77777777" w:rsidR="00315A87" w:rsidRPr="00315A87" w:rsidRDefault="00315A87" w:rsidP="00315A87">
      <w:pPr>
        <w:pStyle w:val="Standard"/>
        <w:suppressAutoHyphens w:val="0"/>
        <w:spacing w:before="120" w:after="120" w:line="276" w:lineRule="auto"/>
        <w:ind w:left="851"/>
        <w:rPr>
          <w:rFonts w:asciiTheme="minorHAnsi" w:eastAsia="Calibri" w:hAnsiTheme="minorHAnsi" w:cstheme="minorHAnsi"/>
          <w:bCs/>
          <w:spacing w:val="4"/>
          <w:sz w:val="20"/>
          <w:szCs w:val="20"/>
          <w:lang w:eastAsia="en-US"/>
        </w:rPr>
      </w:pPr>
      <w:r w:rsidRPr="00315A87">
        <w:rPr>
          <w:rFonts w:asciiTheme="minorHAnsi" w:eastAsia="Calibri" w:hAnsiTheme="minorHAnsi" w:cstheme="minorHAnsi"/>
          <w:bCs/>
          <w:spacing w:val="4"/>
          <w:sz w:val="20"/>
          <w:szCs w:val="20"/>
          <w:lang w:eastAsia="en-US"/>
        </w:rPr>
        <w:t>□ średnim przedsiębiorstwem</w:t>
      </w:r>
    </w:p>
    <w:p w14:paraId="2FE717A6" w14:textId="77777777" w:rsidR="00315A87" w:rsidRPr="00315A87" w:rsidRDefault="00315A87" w:rsidP="00315A87">
      <w:pPr>
        <w:pStyle w:val="Standard"/>
        <w:suppressAutoHyphens w:val="0"/>
        <w:spacing w:before="120" w:after="120"/>
        <w:ind w:left="426"/>
        <w:jc w:val="both"/>
        <w:rPr>
          <w:rFonts w:asciiTheme="minorHAnsi" w:eastAsia="Times New Roman" w:hAnsiTheme="minorHAnsi" w:cstheme="minorHAnsi"/>
          <w:spacing w:val="4"/>
          <w:sz w:val="20"/>
          <w:szCs w:val="20"/>
        </w:rPr>
      </w:pPr>
      <w:r w:rsidRPr="00315A87">
        <w:rPr>
          <w:rFonts w:asciiTheme="minorHAnsi" w:eastAsia="Times New Roman" w:hAnsiTheme="minorHAnsi" w:cstheme="minorHAnsi"/>
          <w:spacing w:val="4"/>
          <w:sz w:val="20"/>
          <w:szCs w:val="20"/>
        </w:rPr>
        <w:t>Na potrzeby odpowiedzi na to pytanie należy skorzystać z definicji zawartych w zaleceniu Komisji z dnia 6 maja 2003 r. dotyczącym definicji mikroprzedsiębiorstw oraz małych i średnich przedsiębiorstw (Dz. Urz. UE L 124 z 20.5.2003).</w:t>
      </w:r>
    </w:p>
    <w:p w14:paraId="4F830063" w14:textId="77777777" w:rsidR="00315A87" w:rsidRPr="00315A87" w:rsidRDefault="00315A87" w:rsidP="00315A87">
      <w:pPr>
        <w:pStyle w:val="Standard"/>
        <w:suppressAutoHyphens w:val="0"/>
        <w:spacing w:before="120" w:after="120"/>
        <w:ind w:left="426"/>
        <w:jc w:val="both"/>
        <w:rPr>
          <w:rFonts w:asciiTheme="minorHAnsi" w:eastAsia="Times New Roman" w:hAnsiTheme="minorHAnsi" w:cstheme="minorHAnsi"/>
          <w:spacing w:val="4"/>
          <w:sz w:val="20"/>
          <w:szCs w:val="20"/>
        </w:rPr>
      </w:pPr>
      <w:r w:rsidRPr="00315A87">
        <w:rPr>
          <w:rFonts w:asciiTheme="minorHAnsi" w:eastAsia="Times New Roman" w:hAnsiTheme="minorHAnsi" w:cstheme="minorHAnsi"/>
          <w:spacing w:val="4"/>
          <w:sz w:val="20"/>
          <w:szCs w:val="20"/>
        </w:rPr>
        <w:t>Na kategorię przedsiębiorstw mikro, małych i średnich (MŚP) składają się przedsiębiorstwa, które zatrudniają mniej niż 250 osób, i których obroty roczne nie przekraczają 50 mln EUR, i/lub których roczna suma bilansowa nie przekracza 43 mln EUR.</w:t>
      </w:r>
    </w:p>
    <w:p w14:paraId="6FB2C1EF" w14:textId="77777777" w:rsidR="00315A87" w:rsidRPr="00315A87" w:rsidRDefault="00315A87" w:rsidP="00315A87">
      <w:pPr>
        <w:pStyle w:val="Standard"/>
        <w:suppressAutoHyphens w:val="0"/>
        <w:spacing w:before="120" w:after="120"/>
        <w:ind w:left="426"/>
        <w:jc w:val="both"/>
        <w:rPr>
          <w:rFonts w:asciiTheme="minorHAnsi" w:eastAsia="Times New Roman" w:hAnsiTheme="minorHAnsi" w:cstheme="minorHAnsi"/>
          <w:spacing w:val="4"/>
          <w:sz w:val="20"/>
          <w:szCs w:val="20"/>
        </w:rPr>
      </w:pPr>
      <w:r w:rsidRPr="00315A87">
        <w:rPr>
          <w:rFonts w:asciiTheme="minorHAnsi" w:eastAsia="Times New Roman" w:hAnsiTheme="minorHAnsi" w:cstheme="minorHAnsi"/>
          <w:spacing w:val="4"/>
          <w:sz w:val="20"/>
          <w:szCs w:val="20"/>
        </w:rPr>
        <w:t>W kategorii MŚP, małe przedsiębiorstwo jest zdefiniowane jako przedsiębiorstwo zatrudniające mniej niż 50 osób, i którego obroty roczne i/lub roczna suma bilansowa nie przekracza 10 mln EUR.</w:t>
      </w:r>
    </w:p>
    <w:p w14:paraId="35AD6426" w14:textId="7CE1C74F" w:rsidR="00315A87" w:rsidRPr="00315A87" w:rsidRDefault="00315A87" w:rsidP="00315A87">
      <w:pPr>
        <w:pStyle w:val="Standard"/>
        <w:suppressAutoHyphens w:val="0"/>
        <w:spacing w:before="120" w:after="120" w:line="276" w:lineRule="auto"/>
        <w:ind w:left="425"/>
        <w:jc w:val="both"/>
        <w:rPr>
          <w:rFonts w:asciiTheme="minorHAnsi" w:eastAsia="Times New Roman" w:hAnsiTheme="minorHAnsi" w:cstheme="minorHAnsi"/>
          <w:spacing w:val="4"/>
          <w:sz w:val="20"/>
          <w:szCs w:val="20"/>
          <w:lang w:eastAsia="en-US"/>
        </w:rPr>
      </w:pPr>
      <w:r w:rsidRPr="00315A87">
        <w:rPr>
          <w:rFonts w:asciiTheme="minorHAnsi" w:eastAsia="Times New Roman" w:hAnsiTheme="minorHAnsi" w:cstheme="minorHAnsi"/>
          <w:spacing w:val="4"/>
          <w:sz w:val="20"/>
          <w:szCs w:val="20"/>
          <w:lang w:eastAsia="en-US"/>
        </w:rPr>
        <w:t>W kategorii MŚP, przedsiębiorstwo mikro jest zdefiniowane jako przedsiębiorstwo zatrudniające mniej niż 10 osób, i którego obroty roczne i/lub roczna suma bilansowa nie przekracza 2 mln EUR.</w:t>
      </w:r>
    </w:p>
    <w:p w14:paraId="542BC4FB" w14:textId="5A2ECDDC" w:rsidR="00315A87" w:rsidRPr="00315A87" w:rsidRDefault="00315A87" w:rsidP="00315A87">
      <w:pPr>
        <w:pStyle w:val="Akapitzlist"/>
        <w:numPr>
          <w:ilvl w:val="0"/>
          <w:numId w:val="48"/>
        </w:numPr>
        <w:suppressAutoHyphens w:val="0"/>
        <w:autoSpaceDN/>
        <w:ind w:hanging="720"/>
        <w:jc w:val="both"/>
        <w:textAlignment w:val="auto"/>
        <w:rPr>
          <w:rFonts w:asciiTheme="minorHAnsi" w:eastAsia="Calibri" w:hAnsiTheme="minorHAnsi" w:cstheme="minorHAnsi"/>
          <w:sz w:val="20"/>
          <w:szCs w:val="20"/>
        </w:rPr>
      </w:pPr>
      <w:r w:rsidRPr="00315A87">
        <w:rPr>
          <w:rFonts w:asciiTheme="minorHAnsi" w:eastAsia="Calibri" w:hAnsiTheme="minorHAnsi" w:cstheme="minorHAnsi"/>
          <w:sz w:val="20"/>
          <w:szCs w:val="20"/>
        </w:rPr>
        <w:t>Przedmiot zamówienia objęty treścią SWZ i niniejszej oferty zamierzamy:</w:t>
      </w:r>
    </w:p>
    <w:p w14:paraId="2E30C699" w14:textId="77777777" w:rsidR="00315A87" w:rsidRPr="00315A87" w:rsidRDefault="00315A87" w:rsidP="00315A87">
      <w:pPr>
        <w:widowControl/>
        <w:numPr>
          <w:ilvl w:val="1"/>
          <w:numId w:val="103"/>
        </w:numPr>
        <w:suppressAutoHyphens w:val="0"/>
        <w:autoSpaceDN/>
        <w:spacing w:line="240" w:lineRule="auto"/>
        <w:ind w:left="426" w:firstLine="567"/>
        <w:contextualSpacing/>
        <w:jc w:val="both"/>
        <w:textAlignment w:val="auto"/>
        <w:rPr>
          <w:rFonts w:asciiTheme="minorHAnsi" w:eastAsia="Calibri" w:hAnsiTheme="minorHAnsi" w:cstheme="minorHAnsi"/>
          <w:sz w:val="20"/>
          <w:szCs w:val="20"/>
        </w:rPr>
      </w:pPr>
      <w:r w:rsidRPr="00315A87">
        <w:rPr>
          <w:rFonts w:asciiTheme="minorHAnsi" w:eastAsia="Calibri" w:hAnsiTheme="minorHAnsi" w:cstheme="minorHAnsi"/>
          <w:sz w:val="20"/>
          <w:szCs w:val="20"/>
        </w:rPr>
        <w:lastRenderedPageBreak/>
        <w:t>wykonać sami</w:t>
      </w:r>
    </w:p>
    <w:p w14:paraId="203FA743" w14:textId="77777777" w:rsidR="00315A87" w:rsidRPr="00315A87" w:rsidRDefault="00315A87" w:rsidP="00315A87">
      <w:pPr>
        <w:widowControl/>
        <w:numPr>
          <w:ilvl w:val="1"/>
          <w:numId w:val="103"/>
        </w:numPr>
        <w:suppressAutoHyphens w:val="0"/>
        <w:autoSpaceDN/>
        <w:spacing w:line="240" w:lineRule="auto"/>
        <w:ind w:left="426" w:firstLine="567"/>
        <w:contextualSpacing/>
        <w:jc w:val="both"/>
        <w:textAlignment w:val="auto"/>
        <w:rPr>
          <w:rFonts w:asciiTheme="minorHAnsi" w:eastAsia="Calibri" w:hAnsiTheme="minorHAnsi" w:cstheme="minorHAnsi"/>
          <w:sz w:val="20"/>
          <w:szCs w:val="20"/>
        </w:rPr>
      </w:pPr>
      <w:r w:rsidRPr="00315A87">
        <w:rPr>
          <w:rFonts w:asciiTheme="minorHAnsi" w:eastAsia="Calibri" w:hAnsiTheme="minorHAnsi" w:cstheme="minorHAnsi"/>
          <w:sz w:val="20"/>
          <w:szCs w:val="20"/>
        </w:rPr>
        <w:t>następujący zakres przedmiotu zamówienia zamierzamy zlecić podwykonawcom:</w:t>
      </w:r>
    </w:p>
    <w:p w14:paraId="45007A59" w14:textId="77777777" w:rsidR="00315A87" w:rsidRPr="00315A87" w:rsidRDefault="00315A87" w:rsidP="00315A87">
      <w:pPr>
        <w:spacing w:line="240" w:lineRule="auto"/>
        <w:ind w:left="851" w:hanging="426"/>
        <w:jc w:val="both"/>
        <w:rPr>
          <w:rFonts w:asciiTheme="minorHAnsi" w:eastAsia="Calibri" w:hAnsiTheme="minorHAnsi" w:cstheme="minorHAnsi"/>
          <w:sz w:val="20"/>
          <w:szCs w:val="20"/>
        </w:rPr>
      </w:pPr>
      <w:r w:rsidRPr="00315A87">
        <w:rPr>
          <w:rFonts w:asciiTheme="minorHAnsi" w:eastAsia="Calibri" w:hAnsiTheme="minorHAnsi" w:cstheme="minorHAnsi"/>
          <w:sz w:val="20"/>
          <w:szCs w:val="20"/>
        </w:rPr>
        <w:t>Zakres przedmiotu zamówienia /…………………………………………………………………………</w:t>
      </w:r>
    </w:p>
    <w:p w14:paraId="3E628D56" w14:textId="77777777" w:rsidR="00315A87" w:rsidRPr="00315A87" w:rsidRDefault="00315A87" w:rsidP="00315A87">
      <w:pPr>
        <w:spacing w:line="240" w:lineRule="auto"/>
        <w:ind w:left="851" w:hanging="426"/>
        <w:jc w:val="both"/>
        <w:rPr>
          <w:rFonts w:asciiTheme="minorHAnsi" w:eastAsia="Calibri" w:hAnsiTheme="minorHAnsi" w:cstheme="minorHAnsi"/>
          <w:sz w:val="20"/>
          <w:szCs w:val="20"/>
        </w:rPr>
      </w:pPr>
      <w:r w:rsidRPr="00315A87">
        <w:rPr>
          <w:rFonts w:asciiTheme="minorHAnsi" w:eastAsia="Calibri" w:hAnsiTheme="minorHAnsi" w:cstheme="minorHAnsi"/>
          <w:sz w:val="20"/>
          <w:szCs w:val="20"/>
        </w:rPr>
        <w:t>Nazwa, adres podwykonawcy /…………………………………………………………………………</w:t>
      </w:r>
    </w:p>
    <w:p w14:paraId="65D4F062" w14:textId="77777777" w:rsidR="00315A87" w:rsidRPr="00315A87" w:rsidRDefault="00315A87" w:rsidP="00315A87">
      <w:pPr>
        <w:spacing w:line="240" w:lineRule="auto"/>
        <w:ind w:left="426"/>
        <w:jc w:val="both"/>
        <w:rPr>
          <w:rFonts w:asciiTheme="minorHAnsi" w:eastAsia="Calibri" w:hAnsiTheme="minorHAnsi" w:cstheme="minorHAnsi"/>
          <w:i/>
          <w:sz w:val="20"/>
          <w:szCs w:val="20"/>
        </w:rPr>
      </w:pPr>
      <w:r w:rsidRPr="00315A87">
        <w:rPr>
          <w:rFonts w:asciiTheme="minorHAnsi" w:eastAsia="Calibri" w:hAnsiTheme="minorHAnsi" w:cstheme="minorHAnsi"/>
          <w:i/>
          <w:sz w:val="20"/>
          <w:szCs w:val="20"/>
        </w:rPr>
        <w:t>Uwaga:</w:t>
      </w:r>
    </w:p>
    <w:p w14:paraId="3516DF21" w14:textId="77777777" w:rsidR="00315A87" w:rsidRPr="00315A87" w:rsidRDefault="00315A87" w:rsidP="00315A87">
      <w:pPr>
        <w:spacing w:line="240" w:lineRule="auto"/>
        <w:ind w:left="426"/>
        <w:jc w:val="both"/>
        <w:rPr>
          <w:rFonts w:asciiTheme="minorHAnsi" w:eastAsia="Calibri" w:hAnsiTheme="minorHAnsi" w:cstheme="minorHAnsi"/>
          <w:i/>
          <w:sz w:val="20"/>
          <w:szCs w:val="20"/>
        </w:rPr>
      </w:pPr>
      <w:r w:rsidRPr="00315A87">
        <w:rPr>
          <w:rFonts w:asciiTheme="minorHAnsi" w:eastAsia="Calibri" w:hAnsiTheme="minorHAnsi" w:cstheme="minorHAnsi"/>
          <w:i/>
          <w:sz w:val="20"/>
          <w:szCs w:val="20"/>
        </w:rPr>
        <w:t>Powielić tyle razy, ile wymaga tego dana okoliczność</w:t>
      </w:r>
    </w:p>
    <w:p w14:paraId="497AD4AC" w14:textId="77777777" w:rsidR="00315A87" w:rsidRPr="00315A87" w:rsidRDefault="00315A87" w:rsidP="00315A87">
      <w:pPr>
        <w:spacing w:line="240" w:lineRule="auto"/>
        <w:ind w:left="426"/>
        <w:jc w:val="both"/>
        <w:rPr>
          <w:rFonts w:asciiTheme="minorHAnsi" w:eastAsia="Calibri" w:hAnsiTheme="minorHAnsi" w:cstheme="minorHAnsi"/>
          <w:i/>
          <w:sz w:val="20"/>
          <w:szCs w:val="20"/>
        </w:rPr>
      </w:pPr>
      <w:r w:rsidRPr="00315A87">
        <w:rPr>
          <w:rFonts w:asciiTheme="minorHAnsi" w:eastAsia="Calibri" w:hAnsiTheme="minorHAnsi" w:cstheme="minorHAnsi"/>
          <w:i/>
          <w:sz w:val="20"/>
          <w:szCs w:val="20"/>
        </w:rPr>
        <w:t>Brak wskazania oznacza, że Wykonawca zamierza zamówienie zrealizować samodzielnie,                                             bez podwykonawców.</w:t>
      </w:r>
    </w:p>
    <w:p w14:paraId="41470F5C" w14:textId="7CA82ACE" w:rsidR="00315A87" w:rsidRPr="009D41B1" w:rsidRDefault="00315A87" w:rsidP="00315A87">
      <w:pPr>
        <w:pStyle w:val="Standard"/>
        <w:suppressAutoHyphens w:val="0"/>
        <w:spacing w:before="120" w:after="120" w:line="276" w:lineRule="auto"/>
        <w:rPr>
          <w:rFonts w:eastAsia="Times New Roman" w:cs="Calibri"/>
          <w:spacing w:val="4"/>
          <w:sz w:val="20"/>
          <w:szCs w:val="20"/>
          <w:lang w:eastAsia="en-US"/>
        </w:rPr>
      </w:pPr>
    </w:p>
    <w:p w14:paraId="319F43A0" w14:textId="77777777" w:rsidR="001A10C9" w:rsidRDefault="001A10C9" w:rsidP="00315A87">
      <w:pPr>
        <w:pStyle w:val="Standard"/>
        <w:spacing w:line="240" w:lineRule="exact"/>
        <w:rPr>
          <w:rFonts w:eastAsia="Calibri" w:cs="Calibri"/>
          <w:sz w:val="20"/>
          <w:szCs w:val="20"/>
        </w:rPr>
      </w:pPr>
    </w:p>
    <w:p w14:paraId="6606BD66" w14:textId="77777777" w:rsidR="001A10C9" w:rsidRDefault="001A10C9" w:rsidP="00A654E0">
      <w:pPr>
        <w:pStyle w:val="Standard"/>
        <w:spacing w:line="240" w:lineRule="exact"/>
        <w:rPr>
          <w:rFonts w:eastAsia="Calibri" w:cs="Calibri"/>
          <w:sz w:val="20"/>
          <w:szCs w:val="20"/>
        </w:rPr>
      </w:pPr>
    </w:p>
    <w:p w14:paraId="573AA209" w14:textId="77777777" w:rsidR="001A10C9" w:rsidRDefault="001A10C9">
      <w:pPr>
        <w:pStyle w:val="Standard"/>
        <w:spacing w:line="240" w:lineRule="exact"/>
        <w:jc w:val="right"/>
        <w:rPr>
          <w:rFonts w:eastAsia="Calibri" w:cs="Calibri"/>
          <w:sz w:val="20"/>
          <w:szCs w:val="20"/>
        </w:rPr>
      </w:pPr>
    </w:p>
    <w:p w14:paraId="527807DB" w14:textId="77777777" w:rsidR="00E65C12" w:rsidRDefault="00E65C12">
      <w:pPr>
        <w:pStyle w:val="Standard"/>
        <w:spacing w:line="240" w:lineRule="exact"/>
        <w:jc w:val="right"/>
        <w:rPr>
          <w:rFonts w:eastAsia="Calibri" w:cs="Calibri"/>
          <w:sz w:val="20"/>
          <w:szCs w:val="20"/>
        </w:rPr>
      </w:pPr>
    </w:p>
    <w:p w14:paraId="61D24262" w14:textId="77777777" w:rsidR="00E65C12" w:rsidRDefault="00E65C12">
      <w:pPr>
        <w:pStyle w:val="Standard"/>
        <w:spacing w:line="240" w:lineRule="exact"/>
        <w:jc w:val="right"/>
        <w:rPr>
          <w:rFonts w:eastAsia="Calibri" w:cs="Calibri"/>
          <w:sz w:val="20"/>
          <w:szCs w:val="20"/>
        </w:rPr>
      </w:pPr>
    </w:p>
    <w:p w14:paraId="5A49A408" w14:textId="77777777" w:rsidR="00E65C12" w:rsidRDefault="00E65C12">
      <w:pPr>
        <w:pStyle w:val="Standard"/>
        <w:spacing w:line="240" w:lineRule="exact"/>
        <w:jc w:val="right"/>
        <w:rPr>
          <w:rFonts w:eastAsia="Calibri" w:cs="Calibri"/>
          <w:sz w:val="20"/>
          <w:szCs w:val="20"/>
        </w:rPr>
      </w:pPr>
    </w:p>
    <w:p w14:paraId="5626BF77" w14:textId="77777777" w:rsidR="00E65C12" w:rsidRDefault="00E65C12">
      <w:pPr>
        <w:pStyle w:val="Standard"/>
        <w:spacing w:line="240" w:lineRule="exact"/>
        <w:jc w:val="right"/>
        <w:rPr>
          <w:rFonts w:eastAsia="Calibri" w:cs="Calibri"/>
          <w:sz w:val="20"/>
          <w:szCs w:val="20"/>
        </w:rPr>
      </w:pPr>
    </w:p>
    <w:p w14:paraId="278C1C09" w14:textId="77777777" w:rsidR="00E65C12" w:rsidRDefault="00E65C12">
      <w:pPr>
        <w:pStyle w:val="Standard"/>
        <w:spacing w:line="240" w:lineRule="exact"/>
        <w:jc w:val="right"/>
        <w:rPr>
          <w:rFonts w:eastAsia="Calibri" w:cs="Calibri"/>
          <w:sz w:val="20"/>
          <w:szCs w:val="20"/>
        </w:rPr>
      </w:pPr>
    </w:p>
    <w:p w14:paraId="451C5D03" w14:textId="77777777" w:rsidR="00E65C12" w:rsidRDefault="00E65C12">
      <w:pPr>
        <w:pStyle w:val="Standard"/>
        <w:spacing w:line="240" w:lineRule="exact"/>
        <w:jc w:val="right"/>
        <w:rPr>
          <w:rFonts w:eastAsia="Calibri" w:cs="Calibri"/>
          <w:sz w:val="20"/>
          <w:szCs w:val="20"/>
        </w:rPr>
      </w:pPr>
    </w:p>
    <w:p w14:paraId="6C290A76" w14:textId="77777777" w:rsidR="00E65C12" w:rsidRDefault="00E65C12">
      <w:pPr>
        <w:pStyle w:val="Standard"/>
        <w:spacing w:line="240" w:lineRule="exact"/>
        <w:jc w:val="right"/>
        <w:rPr>
          <w:rFonts w:eastAsia="Calibri" w:cs="Calibri"/>
          <w:sz w:val="20"/>
          <w:szCs w:val="20"/>
        </w:rPr>
      </w:pPr>
    </w:p>
    <w:p w14:paraId="7D8350EB" w14:textId="77777777" w:rsidR="00E65C12" w:rsidRDefault="00E65C12">
      <w:pPr>
        <w:pStyle w:val="Standard"/>
        <w:spacing w:line="240" w:lineRule="exact"/>
        <w:jc w:val="right"/>
        <w:rPr>
          <w:rFonts w:eastAsia="Calibri" w:cs="Calibri"/>
          <w:sz w:val="20"/>
          <w:szCs w:val="20"/>
        </w:rPr>
      </w:pPr>
    </w:p>
    <w:p w14:paraId="31C4318C" w14:textId="77777777" w:rsidR="00E65C12" w:rsidRDefault="00E65C12">
      <w:pPr>
        <w:pStyle w:val="Standard"/>
        <w:spacing w:line="240" w:lineRule="exact"/>
        <w:jc w:val="right"/>
        <w:rPr>
          <w:rFonts w:eastAsia="Calibri" w:cs="Calibri"/>
          <w:sz w:val="20"/>
          <w:szCs w:val="20"/>
        </w:rPr>
      </w:pPr>
    </w:p>
    <w:p w14:paraId="4EAD8A2C" w14:textId="77777777" w:rsidR="00E65C12" w:rsidRDefault="00E65C12">
      <w:pPr>
        <w:pStyle w:val="Standard"/>
        <w:spacing w:line="240" w:lineRule="exact"/>
        <w:jc w:val="right"/>
        <w:rPr>
          <w:rFonts w:eastAsia="Calibri" w:cs="Calibri"/>
          <w:sz w:val="20"/>
          <w:szCs w:val="20"/>
        </w:rPr>
      </w:pPr>
    </w:p>
    <w:p w14:paraId="729A8A4E" w14:textId="77777777" w:rsidR="00E65C12" w:rsidRDefault="00E65C12">
      <w:pPr>
        <w:pStyle w:val="Standard"/>
        <w:spacing w:line="240" w:lineRule="exact"/>
        <w:jc w:val="right"/>
        <w:rPr>
          <w:rFonts w:eastAsia="Calibri" w:cs="Calibri"/>
          <w:sz w:val="20"/>
          <w:szCs w:val="20"/>
        </w:rPr>
      </w:pPr>
    </w:p>
    <w:p w14:paraId="2DB8C7C0" w14:textId="77777777" w:rsidR="00E65C12" w:rsidRDefault="00E65C12">
      <w:pPr>
        <w:pStyle w:val="Standard"/>
        <w:spacing w:line="240" w:lineRule="exact"/>
        <w:jc w:val="right"/>
        <w:rPr>
          <w:rFonts w:eastAsia="Calibri" w:cs="Calibri"/>
          <w:sz w:val="20"/>
          <w:szCs w:val="20"/>
        </w:rPr>
      </w:pPr>
    </w:p>
    <w:p w14:paraId="24D3DC81" w14:textId="77777777" w:rsidR="00E65C12" w:rsidRDefault="00E65C12">
      <w:pPr>
        <w:pStyle w:val="Standard"/>
        <w:spacing w:line="240" w:lineRule="exact"/>
        <w:jc w:val="right"/>
        <w:rPr>
          <w:rFonts w:eastAsia="Calibri" w:cs="Calibri"/>
          <w:sz w:val="20"/>
          <w:szCs w:val="20"/>
        </w:rPr>
      </w:pPr>
    </w:p>
    <w:p w14:paraId="6EBF0CD7" w14:textId="77777777" w:rsidR="00E65C12" w:rsidRDefault="00E65C12">
      <w:pPr>
        <w:pStyle w:val="Standard"/>
        <w:spacing w:line="240" w:lineRule="exact"/>
        <w:jc w:val="right"/>
        <w:rPr>
          <w:rFonts w:eastAsia="Calibri" w:cs="Calibri"/>
          <w:sz w:val="20"/>
          <w:szCs w:val="20"/>
        </w:rPr>
      </w:pPr>
    </w:p>
    <w:p w14:paraId="325C74FD" w14:textId="77777777" w:rsidR="00E65C12" w:rsidRDefault="00E65C12">
      <w:pPr>
        <w:pStyle w:val="Standard"/>
        <w:spacing w:line="240" w:lineRule="exact"/>
        <w:jc w:val="right"/>
        <w:rPr>
          <w:rFonts w:eastAsia="Calibri" w:cs="Calibri"/>
          <w:sz w:val="20"/>
          <w:szCs w:val="20"/>
        </w:rPr>
      </w:pPr>
    </w:p>
    <w:p w14:paraId="2000E282" w14:textId="77777777" w:rsidR="00E65C12" w:rsidRDefault="00E65C12">
      <w:pPr>
        <w:pStyle w:val="Standard"/>
        <w:spacing w:line="240" w:lineRule="exact"/>
        <w:jc w:val="right"/>
        <w:rPr>
          <w:rFonts w:eastAsia="Calibri" w:cs="Calibri"/>
          <w:sz w:val="20"/>
          <w:szCs w:val="20"/>
        </w:rPr>
      </w:pPr>
    </w:p>
    <w:p w14:paraId="5CFE4B79" w14:textId="77777777" w:rsidR="00E65C12" w:rsidRDefault="00E65C12">
      <w:pPr>
        <w:pStyle w:val="Standard"/>
        <w:spacing w:line="240" w:lineRule="exact"/>
        <w:jc w:val="right"/>
        <w:rPr>
          <w:rFonts w:eastAsia="Calibri" w:cs="Calibri"/>
          <w:sz w:val="20"/>
          <w:szCs w:val="20"/>
        </w:rPr>
      </w:pPr>
    </w:p>
    <w:p w14:paraId="22A24E48" w14:textId="77777777" w:rsidR="00E65C12" w:rsidRDefault="00E65C12">
      <w:pPr>
        <w:pStyle w:val="Standard"/>
        <w:spacing w:line="240" w:lineRule="exact"/>
        <w:jc w:val="right"/>
        <w:rPr>
          <w:rFonts w:eastAsia="Calibri" w:cs="Calibri"/>
          <w:sz w:val="20"/>
          <w:szCs w:val="20"/>
        </w:rPr>
      </w:pPr>
    </w:p>
    <w:p w14:paraId="47A1D428" w14:textId="77777777" w:rsidR="00E65C12" w:rsidRDefault="00E65C12">
      <w:pPr>
        <w:pStyle w:val="Standard"/>
        <w:spacing w:line="240" w:lineRule="exact"/>
        <w:jc w:val="right"/>
        <w:rPr>
          <w:rFonts w:eastAsia="Calibri" w:cs="Calibri"/>
          <w:sz w:val="20"/>
          <w:szCs w:val="20"/>
        </w:rPr>
      </w:pPr>
    </w:p>
    <w:p w14:paraId="2654DE9F" w14:textId="77777777" w:rsidR="00E65C12" w:rsidRDefault="00E65C12">
      <w:pPr>
        <w:pStyle w:val="Standard"/>
        <w:spacing w:line="240" w:lineRule="exact"/>
        <w:jc w:val="right"/>
        <w:rPr>
          <w:rFonts w:eastAsia="Calibri" w:cs="Calibri"/>
          <w:sz w:val="20"/>
          <w:szCs w:val="20"/>
        </w:rPr>
      </w:pPr>
    </w:p>
    <w:p w14:paraId="20ED364E" w14:textId="77777777" w:rsidR="00E65C12" w:rsidRDefault="00E65C12">
      <w:pPr>
        <w:pStyle w:val="Standard"/>
        <w:spacing w:line="240" w:lineRule="exact"/>
        <w:jc w:val="right"/>
        <w:rPr>
          <w:rFonts w:eastAsia="Calibri" w:cs="Calibri"/>
          <w:sz w:val="20"/>
          <w:szCs w:val="20"/>
        </w:rPr>
      </w:pPr>
    </w:p>
    <w:p w14:paraId="47491F2F" w14:textId="77777777" w:rsidR="00E65C12" w:rsidRDefault="00E65C12">
      <w:pPr>
        <w:pStyle w:val="Standard"/>
        <w:spacing w:line="240" w:lineRule="exact"/>
        <w:jc w:val="right"/>
        <w:rPr>
          <w:rFonts w:eastAsia="Calibri" w:cs="Calibri"/>
          <w:sz w:val="20"/>
          <w:szCs w:val="20"/>
        </w:rPr>
      </w:pPr>
    </w:p>
    <w:p w14:paraId="5B3E278A" w14:textId="77777777" w:rsidR="00E65C12" w:rsidRDefault="00E65C12">
      <w:pPr>
        <w:pStyle w:val="Standard"/>
        <w:spacing w:line="240" w:lineRule="exact"/>
        <w:jc w:val="right"/>
        <w:rPr>
          <w:rFonts w:eastAsia="Calibri" w:cs="Calibri"/>
          <w:sz w:val="20"/>
          <w:szCs w:val="20"/>
        </w:rPr>
      </w:pPr>
    </w:p>
    <w:p w14:paraId="7A7FAE53" w14:textId="77777777" w:rsidR="00E65C12" w:rsidRDefault="00E65C12">
      <w:pPr>
        <w:pStyle w:val="Standard"/>
        <w:spacing w:line="240" w:lineRule="exact"/>
        <w:jc w:val="right"/>
        <w:rPr>
          <w:rFonts w:eastAsia="Calibri" w:cs="Calibri"/>
          <w:sz w:val="20"/>
          <w:szCs w:val="20"/>
        </w:rPr>
      </w:pPr>
    </w:p>
    <w:p w14:paraId="0F4F9426" w14:textId="77777777" w:rsidR="00E65C12" w:rsidRDefault="00E65C12">
      <w:pPr>
        <w:pStyle w:val="Standard"/>
        <w:spacing w:line="240" w:lineRule="exact"/>
        <w:jc w:val="right"/>
        <w:rPr>
          <w:rFonts w:eastAsia="Calibri" w:cs="Calibri"/>
          <w:sz w:val="20"/>
          <w:szCs w:val="20"/>
        </w:rPr>
      </w:pPr>
    </w:p>
    <w:p w14:paraId="7AF34227" w14:textId="77777777" w:rsidR="00E65C12" w:rsidRDefault="00E65C12">
      <w:pPr>
        <w:pStyle w:val="Standard"/>
        <w:spacing w:line="240" w:lineRule="exact"/>
        <w:jc w:val="right"/>
        <w:rPr>
          <w:rFonts w:eastAsia="Calibri" w:cs="Calibri"/>
          <w:sz w:val="20"/>
          <w:szCs w:val="20"/>
        </w:rPr>
      </w:pPr>
    </w:p>
    <w:p w14:paraId="613DD5E4" w14:textId="77777777" w:rsidR="00E65C12" w:rsidRDefault="00E65C12">
      <w:pPr>
        <w:pStyle w:val="Standard"/>
        <w:spacing w:line="240" w:lineRule="exact"/>
        <w:jc w:val="right"/>
        <w:rPr>
          <w:rFonts w:eastAsia="Calibri" w:cs="Calibri"/>
          <w:sz w:val="20"/>
          <w:szCs w:val="20"/>
        </w:rPr>
      </w:pPr>
    </w:p>
    <w:p w14:paraId="1C437242" w14:textId="77777777" w:rsidR="00E65C12" w:rsidRDefault="00E65C12">
      <w:pPr>
        <w:pStyle w:val="Standard"/>
        <w:spacing w:line="240" w:lineRule="exact"/>
        <w:jc w:val="right"/>
        <w:rPr>
          <w:rFonts w:eastAsia="Calibri" w:cs="Calibri"/>
          <w:sz w:val="20"/>
          <w:szCs w:val="20"/>
        </w:rPr>
      </w:pPr>
    </w:p>
    <w:p w14:paraId="62830D10" w14:textId="77777777" w:rsidR="00E65C12" w:rsidRDefault="00E65C12">
      <w:pPr>
        <w:pStyle w:val="Standard"/>
        <w:spacing w:line="240" w:lineRule="exact"/>
        <w:jc w:val="right"/>
        <w:rPr>
          <w:rFonts w:eastAsia="Calibri" w:cs="Calibri"/>
          <w:sz w:val="20"/>
          <w:szCs w:val="20"/>
        </w:rPr>
      </w:pPr>
    </w:p>
    <w:p w14:paraId="58991CC4" w14:textId="77777777" w:rsidR="00E65C12" w:rsidRDefault="00E65C12">
      <w:pPr>
        <w:pStyle w:val="Standard"/>
        <w:spacing w:line="240" w:lineRule="exact"/>
        <w:jc w:val="right"/>
        <w:rPr>
          <w:rFonts w:eastAsia="Calibri" w:cs="Calibri"/>
          <w:sz w:val="20"/>
          <w:szCs w:val="20"/>
        </w:rPr>
      </w:pPr>
    </w:p>
    <w:p w14:paraId="04F17202" w14:textId="77777777" w:rsidR="00E65C12" w:rsidRDefault="00E65C12">
      <w:pPr>
        <w:pStyle w:val="Standard"/>
        <w:spacing w:line="240" w:lineRule="exact"/>
        <w:jc w:val="right"/>
        <w:rPr>
          <w:rFonts w:eastAsia="Calibri" w:cs="Calibri"/>
          <w:sz w:val="20"/>
          <w:szCs w:val="20"/>
        </w:rPr>
      </w:pPr>
    </w:p>
    <w:p w14:paraId="3DAF724C" w14:textId="77777777" w:rsidR="00E65C12" w:rsidRDefault="00E65C12">
      <w:pPr>
        <w:pStyle w:val="Standard"/>
        <w:spacing w:line="240" w:lineRule="exact"/>
        <w:jc w:val="right"/>
        <w:rPr>
          <w:rFonts w:eastAsia="Calibri" w:cs="Calibri"/>
          <w:sz w:val="20"/>
          <w:szCs w:val="20"/>
        </w:rPr>
      </w:pPr>
    </w:p>
    <w:p w14:paraId="0EC09099" w14:textId="77777777" w:rsidR="00E65C12" w:rsidRDefault="00E65C12">
      <w:pPr>
        <w:pStyle w:val="Standard"/>
        <w:spacing w:line="240" w:lineRule="exact"/>
        <w:jc w:val="right"/>
        <w:rPr>
          <w:rFonts w:eastAsia="Calibri" w:cs="Calibri"/>
          <w:sz w:val="20"/>
          <w:szCs w:val="20"/>
        </w:rPr>
      </w:pPr>
    </w:p>
    <w:p w14:paraId="0C77FFE6" w14:textId="77777777" w:rsidR="00E65C12" w:rsidRDefault="00E65C12">
      <w:pPr>
        <w:pStyle w:val="Standard"/>
        <w:spacing w:line="240" w:lineRule="exact"/>
        <w:jc w:val="right"/>
        <w:rPr>
          <w:rFonts w:eastAsia="Calibri" w:cs="Calibri"/>
          <w:sz w:val="20"/>
          <w:szCs w:val="20"/>
        </w:rPr>
      </w:pPr>
    </w:p>
    <w:p w14:paraId="72A0C483" w14:textId="77777777" w:rsidR="00E65C12" w:rsidRDefault="00E65C12">
      <w:pPr>
        <w:pStyle w:val="Standard"/>
        <w:spacing w:line="240" w:lineRule="exact"/>
        <w:jc w:val="right"/>
        <w:rPr>
          <w:rFonts w:eastAsia="Calibri" w:cs="Calibri"/>
          <w:sz w:val="20"/>
          <w:szCs w:val="20"/>
        </w:rPr>
      </w:pPr>
    </w:p>
    <w:p w14:paraId="1C9FCB01" w14:textId="77777777" w:rsidR="00E65C12" w:rsidRDefault="00E65C12">
      <w:pPr>
        <w:pStyle w:val="Standard"/>
        <w:spacing w:line="240" w:lineRule="exact"/>
        <w:jc w:val="right"/>
        <w:rPr>
          <w:rFonts w:eastAsia="Calibri" w:cs="Calibri"/>
          <w:sz w:val="20"/>
          <w:szCs w:val="20"/>
        </w:rPr>
      </w:pPr>
    </w:p>
    <w:p w14:paraId="393BB11E" w14:textId="77777777" w:rsidR="00E65C12" w:rsidRDefault="00E65C12">
      <w:pPr>
        <w:pStyle w:val="Standard"/>
        <w:spacing w:line="240" w:lineRule="exact"/>
        <w:jc w:val="right"/>
        <w:rPr>
          <w:rFonts w:eastAsia="Calibri" w:cs="Calibri"/>
          <w:sz w:val="20"/>
          <w:szCs w:val="20"/>
        </w:rPr>
      </w:pPr>
    </w:p>
    <w:p w14:paraId="420697E0" w14:textId="77777777" w:rsidR="00E65C12" w:rsidRDefault="00E65C12">
      <w:pPr>
        <w:pStyle w:val="Standard"/>
        <w:spacing w:line="240" w:lineRule="exact"/>
        <w:jc w:val="right"/>
        <w:rPr>
          <w:rFonts w:eastAsia="Calibri" w:cs="Calibri"/>
          <w:sz w:val="20"/>
          <w:szCs w:val="20"/>
        </w:rPr>
      </w:pPr>
    </w:p>
    <w:p w14:paraId="11FD4D43" w14:textId="77777777" w:rsidR="00E65C12" w:rsidRDefault="00E65C12">
      <w:pPr>
        <w:pStyle w:val="Standard"/>
        <w:spacing w:line="240" w:lineRule="exact"/>
        <w:jc w:val="right"/>
        <w:rPr>
          <w:rFonts w:eastAsia="Calibri" w:cs="Calibri"/>
          <w:sz w:val="20"/>
          <w:szCs w:val="20"/>
        </w:rPr>
      </w:pPr>
    </w:p>
    <w:p w14:paraId="3D89B17F" w14:textId="77777777" w:rsidR="00E65C12" w:rsidRDefault="00E65C12">
      <w:pPr>
        <w:pStyle w:val="Standard"/>
        <w:spacing w:line="240" w:lineRule="exact"/>
        <w:jc w:val="right"/>
        <w:rPr>
          <w:rFonts w:eastAsia="Calibri" w:cs="Calibri"/>
          <w:sz w:val="20"/>
          <w:szCs w:val="20"/>
        </w:rPr>
      </w:pPr>
    </w:p>
    <w:p w14:paraId="666B2AC7" w14:textId="77777777" w:rsidR="00E65C12" w:rsidRDefault="00E65C12">
      <w:pPr>
        <w:pStyle w:val="Standard"/>
        <w:spacing w:line="240" w:lineRule="exact"/>
        <w:jc w:val="right"/>
        <w:rPr>
          <w:rFonts w:eastAsia="Calibri" w:cs="Calibri"/>
          <w:sz w:val="20"/>
          <w:szCs w:val="20"/>
        </w:rPr>
      </w:pPr>
    </w:p>
    <w:p w14:paraId="385505BC" w14:textId="77777777" w:rsidR="00E65C12" w:rsidRDefault="00E65C12">
      <w:pPr>
        <w:pStyle w:val="Standard"/>
        <w:spacing w:line="240" w:lineRule="exact"/>
        <w:jc w:val="right"/>
        <w:rPr>
          <w:rFonts w:eastAsia="Calibri" w:cs="Calibri"/>
          <w:sz w:val="20"/>
          <w:szCs w:val="20"/>
        </w:rPr>
      </w:pPr>
    </w:p>
    <w:p w14:paraId="30C9D749" w14:textId="77777777" w:rsidR="00E65C12" w:rsidRDefault="00E65C12">
      <w:pPr>
        <w:pStyle w:val="Standard"/>
        <w:spacing w:line="240" w:lineRule="exact"/>
        <w:jc w:val="right"/>
        <w:rPr>
          <w:rFonts w:eastAsia="Calibri" w:cs="Calibri"/>
          <w:sz w:val="20"/>
          <w:szCs w:val="20"/>
        </w:rPr>
      </w:pPr>
    </w:p>
    <w:p w14:paraId="4A54EB21" w14:textId="77777777" w:rsidR="00E65C12" w:rsidRDefault="00E65C12">
      <w:pPr>
        <w:pStyle w:val="Standard"/>
        <w:spacing w:line="240" w:lineRule="exact"/>
        <w:jc w:val="right"/>
        <w:rPr>
          <w:rFonts w:eastAsia="Calibri" w:cs="Calibri"/>
          <w:sz w:val="20"/>
          <w:szCs w:val="20"/>
        </w:rPr>
      </w:pPr>
    </w:p>
    <w:p w14:paraId="36CD2223" w14:textId="77777777" w:rsidR="00E65C12" w:rsidRDefault="00E65C12">
      <w:pPr>
        <w:pStyle w:val="Standard"/>
        <w:spacing w:line="240" w:lineRule="exact"/>
        <w:jc w:val="right"/>
        <w:rPr>
          <w:rFonts w:eastAsia="Calibri" w:cs="Calibri"/>
          <w:sz w:val="20"/>
          <w:szCs w:val="20"/>
        </w:rPr>
      </w:pPr>
    </w:p>
    <w:p w14:paraId="76A367B0" w14:textId="77777777" w:rsidR="00E65C12" w:rsidRDefault="00E65C12">
      <w:pPr>
        <w:pStyle w:val="Standard"/>
        <w:spacing w:line="240" w:lineRule="exact"/>
        <w:jc w:val="right"/>
        <w:rPr>
          <w:rFonts w:eastAsia="Calibri" w:cs="Calibri"/>
          <w:sz w:val="20"/>
          <w:szCs w:val="20"/>
        </w:rPr>
      </w:pPr>
    </w:p>
    <w:p w14:paraId="75CDB602" w14:textId="77777777" w:rsidR="00E65C12" w:rsidRDefault="00E65C12">
      <w:pPr>
        <w:pStyle w:val="Standard"/>
        <w:spacing w:line="240" w:lineRule="exact"/>
        <w:jc w:val="right"/>
        <w:rPr>
          <w:rFonts w:eastAsia="Calibri" w:cs="Calibri"/>
          <w:sz w:val="20"/>
          <w:szCs w:val="20"/>
        </w:rPr>
      </w:pPr>
    </w:p>
    <w:p w14:paraId="6FCC5A4B" w14:textId="77777777" w:rsidR="00E65C12" w:rsidRDefault="00E65C12">
      <w:pPr>
        <w:pStyle w:val="Standard"/>
        <w:spacing w:line="240" w:lineRule="exact"/>
        <w:jc w:val="right"/>
        <w:rPr>
          <w:rFonts w:eastAsia="Calibri" w:cs="Calibri"/>
          <w:sz w:val="20"/>
          <w:szCs w:val="20"/>
        </w:rPr>
      </w:pPr>
    </w:p>
    <w:p w14:paraId="0DB0DAEC" w14:textId="77777777" w:rsidR="00E65C12" w:rsidRDefault="00E65C12">
      <w:pPr>
        <w:pStyle w:val="Standard"/>
        <w:spacing w:line="240" w:lineRule="exact"/>
        <w:jc w:val="right"/>
        <w:rPr>
          <w:rFonts w:eastAsia="Calibri" w:cs="Calibri"/>
          <w:sz w:val="20"/>
          <w:szCs w:val="20"/>
        </w:rPr>
      </w:pPr>
    </w:p>
    <w:p w14:paraId="0D290D58" w14:textId="77777777" w:rsidR="005F3FC2" w:rsidRDefault="005A7510">
      <w:pPr>
        <w:pStyle w:val="Standard"/>
        <w:jc w:val="right"/>
      </w:pPr>
      <w:r>
        <w:rPr>
          <w:rFonts w:cs="Calibri"/>
          <w:b/>
          <w:sz w:val="20"/>
          <w:szCs w:val="20"/>
        </w:rPr>
        <w:t>Załącznik nr 2 do SWZ</w:t>
      </w:r>
    </w:p>
    <w:p w14:paraId="7AF19074" w14:textId="77777777" w:rsidR="005F3FC2" w:rsidRDefault="005F3FC2">
      <w:pPr>
        <w:pStyle w:val="Standard"/>
        <w:rPr>
          <w:rFonts w:cs="Calibri"/>
          <w:b/>
          <w:sz w:val="20"/>
          <w:szCs w:val="20"/>
        </w:rPr>
      </w:pPr>
    </w:p>
    <w:p w14:paraId="203FA7C8" w14:textId="77777777" w:rsidR="005F3FC2" w:rsidRDefault="005A7510">
      <w:pPr>
        <w:pStyle w:val="Standard"/>
        <w:ind w:firstLine="708"/>
        <w:jc w:val="center"/>
      </w:pPr>
      <w:r>
        <w:rPr>
          <w:rFonts w:cs="Calibri"/>
          <w:b/>
          <w:sz w:val="20"/>
          <w:szCs w:val="20"/>
        </w:rPr>
        <w:t>OŚWIADCZENIE WYKONAWCY</w:t>
      </w:r>
    </w:p>
    <w:p w14:paraId="45145E07" w14:textId="77777777" w:rsidR="005F3FC2" w:rsidRDefault="005A7510">
      <w:pPr>
        <w:pStyle w:val="Standard"/>
        <w:jc w:val="center"/>
      </w:pPr>
      <w:r>
        <w:rPr>
          <w:rFonts w:cs="Calibri"/>
          <w:sz w:val="20"/>
          <w:szCs w:val="20"/>
        </w:rPr>
        <w:t>składane na podstawie art. 125 ust. 1 ustawy z dnia 11 września 2019 r.</w:t>
      </w:r>
    </w:p>
    <w:p w14:paraId="3967F920" w14:textId="77777777" w:rsidR="005F3FC2" w:rsidRDefault="005A7510">
      <w:pPr>
        <w:pStyle w:val="Standard"/>
        <w:jc w:val="center"/>
      </w:pPr>
      <w:r>
        <w:rPr>
          <w:rFonts w:cs="Calibri"/>
          <w:sz w:val="20"/>
          <w:szCs w:val="20"/>
        </w:rPr>
        <w:t xml:space="preserve">Prawo zamówień publicznych (dalej jako: „ustawą </w:t>
      </w:r>
      <w:proofErr w:type="spellStart"/>
      <w:r>
        <w:rPr>
          <w:rFonts w:cs="Calibri"/>
          <w:sz w:val="20"/>
          <w:szCs w:val="20"/>
        </w:rPr>
        <w:t>Pzp</w:t>
      </w:r>
      <w:proofErr w:type="spellEnd"/>
      <w:r>
        <w:rPr>
          <w:rFonts w:cs="Calibri"/>
          <w:sz w:val="20"/>
          <w:szCs w:val="20"/>
        </w:rPr>
        <w:t>”)</w:t>
      </w:r>
    </w:p>
    <w:p w14:paraId="64CD1E82" w14:textId="77777777" w:rsidR="005F3FC2" w:rsidRDefault="005F3FC2">
      <w:pPr>
        <w:pStyle w:val="Standard"/>
        <w:jc w:val="center"/>
        <w:rPr>
          <w:rFonts w:cs="Calibri"/>
          <w:sz w:val="20"/>
          <w:szCs w:val="20"/>
        </w:rPr>
      </w:pPr>
    </w:p>
    <w:p w14:paraId="2C1851EC" w14:textId="77777777" w:rsidR="005F3FC2" w:rsidRDefault="005F3FC2">
      <w:pPr>
        <w:pStyle w:val="Standard"/>
        <w:jc w:val="center"/>
        <w:rPr>
          <w:rFonts w:cs="Calibri"/>
          <w:b/>
          <w:sz w:val="20"/>
          <w:szCs w:val="20"/>
          <w:u w:val="single"/>
        </w:rPr>
      </w:pPr>
    </w:p>
    <w:p w14:paraId="2109A2E0" w14:textId="77777777" w:rsidR="005F3FC2" w:rsidRDefault="005F3FC2">
      <w:pPr>
        <w:pStyle w:val="Standard"/>
        <w:jc w:val="both"/>
        <w:rPr>
          <w:rFonts w:cs="Calibri"/>
          <w:sz w:val="20"/>
          <w:szCs w:val="20"/>
        </w:rPr>
      </w:pPr>
    </w:p>
    <w:p w14:paraId="09BA38C8" w14:textId="6A4874E5" w:rsidR="005F3FC2" w:rsidRDefault="005A7510" w:rsidP="00F401F9">
      <w:pPr>
        <w:pStyle w:val="Standard"/>
        <w:jc w:val="both"/>
        <w:rPr>
          <w:rFonts w:eastAsia="Calibri" w:cs="Calibri"/>
          <w:sz w:val="20"/>
          <w:szCs w:val="20"/>
        </w:rPr>
      </w:pPr>
      <w:r>
        <w:rPr>
          <w:rFonts w:eastAsia="Arial Unicode MS" w:cs="Calibri"/>
          <w:color w:val="000000"/>
          <w:sz w:val="20"/>
          <w:szCs w:val="20"/>
        </w:rPr>
        <w:t>Na potrzeby postępowania o udzielenie zamówienia publicznego pn.</w:t>
      </w:r>
      <w:r w:rsidR="00B3110C" w:rsidRPr="003C5143">
        <w:rPr>
          <w:rFonts w:asciiTheme="minorHAnsi" w:hAnsiTheme="minorHAnsi" w:cstheme="minorHAnsi"/>
          <w:b/>
          <w:sz w:val="20"/>
          <w:szCs w:val="20"/>
        </w:rPr>
        <w:t>.</w:t>
      </w:r>
      <w:r w:rsidR="00B3110C" w:rsidRPr="003963DE">
        <w:rPr>
          <w:rFonts w:cs="Calibri"/>
          <w:b/>
          <w:sz w:val="20"/>
          <w:szCs w:val="20"/>
        </w:rPr>
        <w:t xml:space="preserve"> </w:t>
      </w:r>
      <w:r w:rsidR="00B3110C" w:rsidRPr="00D07634">
        <w:rPr>
          <w:rFonts w:cs="Calibri"/>
          <w:b/>
          <w:sz w:val="20"/>
          <w:szCs w:val="20"/>
        </w:rPr>
        <w:t>Budowa i modernizacja infrastruktury turystycznej na terenie Gminy Braniewo ze szczególnym uwzględnieni</w:t>
      </w:r>
      <w:r w:rsidR="00B3110C">
        <w:rPr>
          <w:rFonts w:cs="Calibri"/>
          <w:b/>
          <w:sz w:val="20"/>
          <w:szCs w:val="20"/>
        </w:rPr>
        <w:t>em potencjału  Zalewu Wiślanego</w:t>
      </w:r>
      <w:r w:rsidR="00275F2D">
        <w:rPr>
          <w:rFonts w:cs="Calibri"/>
          <w:b/>
          <w:sz w:val="20"/>
          <w:szCs w:val="20"/>
        </w:rPr>
        <w:t xml:space="preserve"> </w:t>
      </w:r>
      <w:r>
        <w:rPr>
          <w:rFonts w:cs="Calibri"/>
          <w:sz w:val="20"/>
          <w:szCs w:val="20"/>
        </w:rPr>
        <w:t xml:space="preserve">prowadzonego </w:t>
      </w:r>
      <w:r w:rsidR="00F401F9">
        <w:rPr>
          <w:rFonts w:cs="Calibri"/>
          <w:sz w:val="20"/>
          <w:szCs w:val="20"/>
        </w:rPr>
        <w:t xml:space="preserve"> przez </w:t>
      </w:r>
      <w:r w:rsidR="00275F2D">
        <w:rPr>
          <w:rFonts w:cs="Calibri"/>
          <w:sz w:val="20"/>
          <w:szCs w:val="20"/>
        </w:rPr>
        <w:t>Urząd Gminy Braniewo</w:t>
      </w:r>
      <w:r>
        <w:rPr>
          <w:rFonts w:cs="Calibri"/>
          <w:color w:val="202124"/>
          <w:sz w:val="20"/>
          <w:szCs w:val="20"/>
        </w:rPr>
        <w:t xml:space="preserve"> </w:t>
      </w:r>
      <w:r>
        <w:rPr>
          <w:rFonts w:cs="Calibri"/>
          <w:sz w:val="20"/>
          <w:szCs w:val="20"/>
        </w:rPr>
        <w:t>oświadczam</w:t>
      </w:r>
      <w:r>
        <w:rPr>
          <w:rFonts w:eastAsia="Calibri" w:cs="Calibri"/>
          <w:sz w:val="20"/>
          <w:szCs w:val="20"/>
        </w:rPr>
        <w:t>, co następuje:</w:t>
      </w:r>
    </w:p>
    <w:p w14:paraId="41330B7E" w14:textId="77777777" w:rsidR="00F401F9" w:rsidRDefault="00F401F9" w:rsidP="003C5143">
      <w:pPr>
        <w:pStyle w:val="Standard"/>
        <w:rPr>
          <w:rFonts w:eastAsia="Calibri" w:cs="Calibri"/>
          <w:sz w:val="20"/>
          <w:szCs w:val="20"/>
        </w:rPr>
      </w:pPr>
    </w:p>
    <w:p w14:paraId="0B47E087" w14:textId="77777777" w:rsidR="00E66661" w:rsidRDefault="00E66661" w:rsidP="00E66661">
      <w:pPr>
        <w:pStyle w:val="Standard"/>
        <w:jc w:val="center"/>
      </w:pPr>
      <w:r>
        <w:rPr>
          <w:rFonts w:cs="Calibri"/>
          <w:b/>
          <w:sz w:val="20"/>
          <w:szCs w:val="20"/>
          <w:u w:val="single"/>
        </w:rPr>
        <w:t>DOTYCZĄCE PRZESŁANEK WYKLUCZENIA Z POSTĘPOWANIA</w:t>
      </w:r>
    </w:p>
    <w:p w14:paraId="1A17D577" w14:textId="77777777" w:rsidR="00F401F9" w:rsidRPr="0089624F" w:rsidRDefault="00F401F9" w:rsidP="00F401F9">
      <w:pPr>
        <w:tabs>
          <w:tab w:val="right" w:pos="2399"/>
        </w:tabs>
        <w:autoSpaceDE w:val="0"/>
        <w:spacing w:line="240" w:lineRule="auto"/>
        <w:rPr>
          <w:rFonts w:asciiTheme="majorHAnsi" w:eastAsia="Calibri" w:hAnsiTheme="majorHAnsi" w:cstheme="majorHAnsi"/>
          <w:sz w:val="20"/>
          <w:szCs w:val="20"/>
        </w:rPr>
      </w:pPr>
    </w:p>
    <w:p w14:paraId="1F64F925" w14:textId="77777777" w:rsidR="00F401F9" w:rsidRPr="0089624F" w:rsidRDefault="00F401F9" w:rsidP="00F401F9">
      <w:pPr>
        <w:tabs>
          <w:tab w:val="right" w:pos="2399"/>
        </w:tabs>
        <w:autoSpaceDE w:val="0"/>
        <w:spacing w:line="240" w:lineRule="auto"/>
        <w:rPr>
          <w:rFonts w:asciiTheme="majorHAnsi" w:eastAsia="Calibri" w:hAnsiTheme="majorHAnsi" w:cstheme="majorHAnsi"/>
          <w:sz w:val="20"/>
          <w:szCs w:val="20"/>
        </w:rPr>
      </w:pPr>
      <w:r w:rsidRPr="0089624F">
        <w:rPr>
          <w:rFonts w:asciiTheme="majorHAnsi" w:eastAsia="Calibri" w:hAnsiTheme="majorHAnsi" w:cstheme="majorHAnsi"/>
          <w:sz w:val="20"/>
          <w:szCs w:val="20"/>
        </w:rPr>
        <w:sym w:font="Symbol" w:char="F07F"/>
      </w:r>
      <w:r w:rsidRPr="0089624F">
        <w:rPr>
          <w:rFonts w:asciiTheme="majorHAnsi" w:eastAsia="Calibri" w:hAnsiTheme="majorHAnsi" w:cstheme="majorHAnsi"/>
          <w:sz w:val="20"/>
          <w:szCs w:val="20"/>
        </w:rPr>
        <w:t xml:space="preserve">*      Nie podlegam wykluczeniu z postępowania na podstawie art. 108 ust. 1 ustawy </w:t>
      </w:r>
      <w:proofErr w:type="spellStart"/>
      <w:r w:rsidRPr="0089624F">
        <w:rPr>
          <w:rFonts w:asciiTheme="majorHAnsi" w:eastAsia="Calibri" w:hAnsiTheme="majorHAnsi" w:cstheme="majorHAnsi"/>
          <w:sz w:val="20"/>
          <w:szCs w:val="20"/>
        </w:rPr>
        <w:t>Pzp</w:t>
      </w:r>
      <w:proofErr w:type="spellEnd"/>
    </w:p>
    <w:p w14:paraId="7FB6BBC8" w14:textId="77777777" w:rsidR="00F401F9" w:rsidRPr="0089624F" w:rsidRDefault="00F401F9" w:rsidP="00F401F9">
      <w:pPr>
        <w:spacing w:line="240" w:lineRule="auto"/>
        <w:rPr>
          <w:rFonts w:asciiTheme="majorHAnsi" w:eastAsia="Calibri" w:hAnsiTheme="majorHAnsi" w:cstheme="majorHAnsi"/>
          <w:i/>
          <w:sz w:val="20"/>
          <w:szCs w:val="20"/>
        </w:rPr>
      </w:pPr>
    </w:p>
    <w:p w14:paraId="204EE277" w14:textId="77777777" w:rsidR="00F401F9" w:rsidRPr="0089624F" w:rsidRDefault="00F401F9" w:rsidP="00F401F9">
      <w:pPr>
        <w:spacing w:line="240" w:lineRule="auto"/>
        <w:rPr>
          <w:rFonts w:asciiTheme="majorHAnsi" w:eastAsia="Calibri" w:hAnsiTheme="majorHAnsi" w:cstheme="majorHAnsi"/>
          <w:sz w:val="20"/>
          <w:szCs w:val="20"/>
        </w:rPr>
      </w:pPr>
      <w:r w:rsidRPr="0089624F">
        <w:rPr>
          <w:rFonts w:asciiTheme="majorHAnsi" w:eastAsia="Calibri" w:hAnsiTheme="majorHAnsi" w:cstheme="majorHAnsi"/>
          <w:sz w:val="20"/>
          <w:szCs w:val="20"/>
        </w:rPr>
        <w:sym w:font="Symbol" w:char="F07F"/>
      </w:r>
      <w:r w:rsidRPr="0089624F">
        <w:rPr>
          <w:rFonts w:asciiTheme="majorHAnsi" w:eastAsia="Calibri" w:hAnsiTheme="majorHAnsi" w:cstheme="majorHAnsi"/>
          <w:sz w:val="20"/>
          <w:szCs w:val="20"/>
        </w:rPr>
        <w:t xml:space="preserve">*        Oświadczam, że zachodzą w stosunku do mnie podstawy wykluczenia z postępowania na podstawie art. …………. ustawy </w:t>
      </w:r>
      <w:proofErr w:type="spellStart"/>
      <w:r w:rsidRPr="0089624F">
        <w:rPr>
          <w:rFonts w:asciiTheme="majorHAnsi" w:eastAsia="Calibri" w:hAnsiTheme="majorHAnsi" w:cstheme="majorHAnsi"/>
          <w:sz w:val="20"/>
          <w:szCs w:val="20"/>
        </w:rPr>
        <w:t>Pzp</w:t>
      </w:r>
      <w:proofErr w:type="spellEnd"/>
      <w:r w:rsidRPr="0089624F">
        <w:rPr>
          <w:rFonts w:asciiTheme="majorHAnsi" w:eastAsia="Calibri" w:hAnsiTheme="majorHAnsi" w:cstheme="majorHAnsi"/>
          <w:sz w:val="20"/>
          <w:szCs w:val="20"/>
        </w:rPr>
        <w:t xml:space="preserve"> (podać mającą zastosowanie podstawę wykluczenia spośród wymienionych w art. 108 ust. 1, ustawy </w:t>
      </w:r>
      <w:proofErr w:type="spellStart"/>
      <w:r w:rsidRPr="0089624F">
        <w:rPr>
          <w:rFonts w:asciiTheme="majorHAnsi" w:eastAsia="Calibri" w:hAnsiTheme="majorHAnsi" w:cstheme="majorHAnsi"/>
          <w:sz w:val="20"/>
          <w:szCs w:val="20"/>
        </w:rPr>
        <w:t>Pzp</w:t>
      </w:r>
      <w:proofErr w:type="spellEnd"/>
      <w:r w:rsidRPr="0089624F">
        <w:rPr>
          <w:rFonts w:asciiTheme="majorHAnsi" w:eastAsia="Calibri" w:hAnsiTheme="majorHAnsi" w:cstheme="majorHAnsi"/>
          <w:sz w:val="20"/>
          <w:szCs w:val="20"/>
        </w:rPr>
        <w:t xml:space="preserve">). Jednocześnie oświadczam, że w związku z ww. okolicznością, na podstawie art. 110 ust. 2 ustawy </w:t>
      </w:r>
      <w:proofErr w:type="spellStart"/>
      <w:r w:rsidRPr="0089624F">
        <w:rPr>
          <w:rFonts w:asciiTheme="majorHAnsi" w:eastAsia="Calibri" w:hAnsiTheme="majorHAnsi" w:cstheme="majorHAnsi"/>
          <w:sz w:val="20"/>
          <w:szCs w:val="20"/>
        </w:rPr>
        <w:t>Pzp</w:t>
      </w:r>
      <w:proofErr w:type="spellEnd"/>
      <w:r w:rsidRPr="0089624F">
        <w:rPr>
          <w:rFonts w:asciiTheme="majorHAnsi" w:eastAsia="Calibri" w:hAnsiTheme="majorHAnsi" w:cstheme="majorHAnsi"/>
          <w:sz w:val="20"/>
          <w:szCs w:val="20"/>
        </w:rPr>
        <w:t xml:space="preserve"> podjąłem następujące środki naprawcze: ….………………………………………………………………………………………………………………..…………………………………………………………………………………………..…………………...........…………………………………………………………………………………………………………</w:t>
      </w:r>
    </w:p>
    <w:p w14:paraId="0D52BDFC" w14:textId="77777777" w:rsidR="00F401F9" w:rsidRPr="0089624F" w:rsidRDefault="00F401F9" w:rsidP="00F401F9">
      <w:pPr>
        <w:spacing w:after="120" w:line="259" w:lineRule="auto"/>
        <w:ind w:left="284"/>
        <w:jc w:val="both"/>
        <w:rPr>
          <w:rFonts w:asciiTheme="majorHAnsi" w:eastAsia="Calibri" w:hAnsiTheme="majorHAnsi" w:cstheme="majorHAnsi"/>
          <w:sz w:val="20"/>
          <w:szCs w:val="20"/>
        </w:rPr>
      </w:pPr>
      <w:r w:rsidRPr="0089624F">
        <w:rPr>
          <w:rFonts w:asciiTheme="majorHAnsi" w:eastAsia="Calibri" w:hAnsiTheme="majorHAnsi" w:cstheme="majorHAnsi"/>
          <w:sz w:val="20"/>
          <w:szCs w:val="20"/>
        </w:rPr>
        <w:t>* - właściwe zaznaczać znakiem „X”</w:t>
      </w:r>
    </w:p>
    <w:p w14:paraId="5EAACD28" w14:textId="0632D77F" w:rsidR="00F401F9" w:rsidRDefault="00F401F9" w:rsidP="00F401F9">
      <w:pPr>
        <w:pStyle w:val="Standard"/>
        <w:jc w:val="center"/>
      </w:pPr>
      <w:r>
        <w:rPr>
          <w:rFonts w:cs="Calibri"/>
          <w:b/>
          <w:sz w:val="20"/>
          <w:szCs w:val="20"/>
          <w:u w:val="single"/>
        </w:rPr>
        <w:t>DOTYCZĄCE SPEŁNIANIA WARUNKÓW UDZIAŁU W  POSTĘPOWANIU</w:t>
      </w:r>
    </w:p>
    <w:p w14:paraId="3A4F1C5A" w14:textId="77777777" w:rsidR="00F401F9" w:rsidRPr="0089624F" w:rsidRDefault="00F401F9" w:rsidP="00F401F9">
      <w:pPr>
        <w:spacing w:line="240" w:lineRule="auto"/>
        <w:rPr>
          <w:rFonts w:asciiTheme="majorHAnsi" w:eastAsia="Calibri" w:hAnsiTheme="majorHAnsi" w:cstheme="majorHAnsi"/>
          <w:sz w:val="20"/>
          <w:szCs w:val="20"/>
        </w:rPr>
      </w:pPr>
    </w:p>
    <w:p w14:paraId="07FF7E31" w14:textId="77777777" w:rsidR="00F401F9" w:rsidRPr="0089624F" w:rsidRDefault="00F401F9" w:rsidP="00F401F9">
      <w:pPr>
        <w:spacing w:line="240" w:lineRule="auto"/>
        <w:rPr>
          <w:rFonts w:asciiTheme="majorHAnsi" w:eastAsia="Calibri" w:hAnsiTheme="majorHAnsi" w:cstheme="majorHAnsi"/>
          <w:b/>
          <w:sz w:val="20"/>
          <w:szCs w:val="20"/>
        </w:rPr>
      </w:pPr>
      <w:r w:rsidRPr="0089624F">
        <w:rPr>
          <w:rFonts w:asciiTheme="majorHAnsi" w:eastAsia="Calibri" w:hAnsiTheme="majorHAnsi" w:cstheme="majorHAnsi"/>
          <w:b/>
          <w:sz w:val="20"/>
          <w:szCs w:val="20"/>
        </w:rPr>
        <w:t>INFORMACJA DOTYCZĄCA WYKONAWCY:</w:t>
      </w:r>
    </w:p>
    <w:p w14:paraId="6F98DAF1" w14:textId="77777777" w:rsidR="00F401F9" w:rsidRPr="0089624F" w:rsidRDefault="00F401F9" w:rsidP="00F401F9">
      <w:pPr>
        <w:spacing w:line="240" w:lineRule="auto"/>
        <w:rPr>
          <w:rFonts w:asciiTheme="majorHAnsi" w:eastAsia="Calibri" w:hAnsiTheme="majorHAnsi" w:cstheme="majorHAnsi"/>
          <w:sz w:val="20"/>
          <w:szCs w:val="20"/>
        </w:rPr>
      </w:pPr>
      <w:r w:rsidRPr="0089624F">
        <w:rPr>
          <w:rFonts w:asciiTheme="majorHAnsi" w:eastAsia="Calibri" w:hAnsiTheme="majorHAnsi" w:cstheme="majorHAnsi"/>
          <w:sz w:val="20"/>
          <w:szCs w:val="20"/>
        </w:rPr>
        <w:t xml:space="preserve">Oświadczam, że spełniam warunki udziału w postępowaniu określone przez Zamawiającego w SWZ oraz w treści ogłoszenia o zamówieniu. </w:t>
      </w:r>
    </w:p>
    <w:p w14:paraId="1884F019" w14:textId="6F5487B2" w:rsidR="00F401F9" w:rsidRPr="00F401F9" w:rsidRDefault="00F401F9" w:rsidP="00F401F9">
      <w:pPr>
        <w:pStyle w:val="Standard"/>
        <w:jc w:val="center"/>
        <w:rPr>
          <w:u w:val="single"/>
        </w:rPr>
      </w:pPr>
      <w:r w:rsidRPr="00F401F9">
        <w:rPr>
          <w:rFonts w:cs="Calibri"/>
          <w:b/>
          <w:sz w:val="20"/>
          <w:szCs w:val="20"/>
          <w:u w:val="single"/>
        </w:rPr>
        <w:t xml:space="preserve">DOTYCZĄCE </w:t>
      </w:r>
      <w:r w:rsidRPr="00F401F9">
        <w:rPr>
          <w:rFonts w:asciiTheme="majorHAnsi" w:eastAsia="Calibri" w:hAnsiTheme="majorHAnsi" w:cstheme="majorHAnsi"/>
          <w:b/>
          <w:sz w:val="20"/>
          <w:szCs w:val="20"/>
          <w:u w:val="single"/>
          <w:lang w:eastAsia="en-US"/>
        </w:rPr>
        <w:t>POLEGANIA NA ZASOBACH INNYCH PODMIOTÓW</w:t>
      </w:r>
    </w:p>
    <w:p w14:paraId="561431C8" w14:textId="77777777" w:rsidR="00F401F9" w:rsidRPr="0089624F" w:rsidRDefault="00F401F9" w:rsidP="00F401F9">
      <w:pPr>
        <w:spacing w:line="240" w:lineRule="auto"/>
        <w:rPr>
          <w:rFonts w:asciiTheme="majorHAnsi" w:eastAsia="Calibri" w:hAnsiTheme="majorHAnsi" w:cstheme="majorHAnsi"/>
          <w:sz w:val="20"/>
          <w:szCs w:val="20"/>
        </w:rPr>
      </w:pPr>
    </w:p>
    <w:p w14:paraId="5FC6A497" w14:textId="77777777" w:rsidR="00F401F9" w:rsidRPr="0089624F" w:rsidRDefault="00F401F9" w:rsidP="00F401F9">
      <w:pPr>
        <w:spacing w:line="240" w:lineRule="auto"/>
        <w:rPr>
          <w:rFonts w:asciiTheme="majorHAnsi" w:eastAsia="Calibri" w:hAnsiTheme="majorHAnsi" w:cstheme="majorHAnsi"/>
          <w:b/>
          <w:i/>
          <w:sz w:val="20"/>
          <w:szCs w:val="20"/>
        </w:rPr>
      </w:pPr>
      <w:r w:rsidRPr="0089624F">
        <w:rPr>
          <w:rFonts w:asciiTheme="majorHAnsi" w:eastAsia="Calibri" w:hAnsiTheme="majorHAnsi" w:cstheme="majorHAnsi"/>
          <w:b/>
          <w:sz w:val="20"/>
          <w:szCs w:val="20"/>
        </w:rPr>
        <w:t>INFORMACJA W ZWIĄZKU Z POLEGANIEM NA ZASOBACH INNYCH PODMIOTÓW:</w:t>
      </w:r>
    </w:p>
    <w:p w14:paraId="62A51403" w14:textId="77777777" w:rsidR="00F401F9" w:rsidRPr="0089624F" w:rsidRDefault="00F401F9" w:rsidP="00F401F9">
      <w:pPr>
        <w:spacing w:line="240" w:lineRule="auto"/>
        <w:rPr>
          <w:rFonts w:asciiTheme="majorHAnsi" w:eastAsia="Calibri" w:hAnsiTheme="majorHAnsi" w:cstheme="majorHAnsi"/>
          <w:sz w:val="20"/>
          <w:szCs w:val="20"/>
        </w:rPr>
      </w:pPr>
      <w:r w:rsidRPr="0089624F">
        <w:rPr>
          <w:rFonts w:asciiTheme="majorHAnsi" w:eastAsia="Calibri" w:hAnsiTheme="majorHAnsi" w:cstheme="majorHAnsi"/>
          <w:sz w:val="20"/>
          <w:szCs w:val="20"/>
        </w:rPr>
        <w:t>Oświadczam, że w celu wykazania spełniania warunków udziału w postępowaniu, określonych przez Zamawiającego w SWZ polegam na zasobach następujących podmiotów: …………………………..……………………………………………… ……………………………….………………..,</w:t>
      </w:r>
    </w:p>
    <w:p w14:paraId="71FDAB27" w14:textId="77777777" w:rsidR="00F401F9" w:rsidRPr="0089624F" w:rsidRDefault="00F401F9" w:rsidP="00F401F9">
      <w:pPr>
        <w:spacing w:line="240" w:lineRule="auto"/>
        <w:rPr>
          <w:rFonts w:asciiTheme="majorHAnsi" w:eastAsia="Calibri" w:hAnsiTheme="majorHAnsi" w:cstheme="majorHAnsi"/>
          <w:sz w:val="20"/>
          <w:szCs w:val="20"/>
        </w:rPr>
      </w:pPr>
      <w:r w:rsidRPr="0089624F">
        <w:rPr>
          <w:rFonts w:asciiTheme="majorHAnsi" w:eastAsia="Calibri" w:hAnsiTheme="majorHAnsi" w:cstheme="majorHAnsi"/>
          <w:sz w:val="20"/>
          <w:szCs w:val="20"/>
        </w:rPr>
        <w:t xml:space="preserve"> w następującym zakresie: ……………………………………………………………………………………………………………….</w:t>
      </w:r>
    </w:p>
    <w:p w14:paraId="2B9BDEDF" w14:textId="77777777" w:rsidR="00F401F9" w:rsidRPr="0089624F" w:rsidRDefault="00F401F9" w:rsidP="00F401F9">
      <w:pPr>
        <w:spacing w:line="240" w:lineRule="auto"/>
        <w:rPr>
          <w:rFonts w:asciiTheme="majorHAnsi" w:eastAsia="Calibri" w:hAnsiTheme="majorHAnsi" w:cstheme="majorHAnsi"/>
          <w:sz w:val="20"/>
          <w:szCs w:val="20"/>
        </w:rPr>
      </w:pPr>
      <w:r w:rsidRPr="0089624F">
        <w:rPr>
          <w:rFonts w:asciiTheme="majorHAnsi" w:eastAsia="Calibri" w:hAnsiTheme="majorHAnsi" w:cstheme="majorHAnsi"/>
          <w:sz w:val="20"/>
          <w:szCs w:val="20"/>
        </w:rPr>
        <w:t xml:space="preserve">……………………………………………………………………………………… </w:t>
      </w:r>
      <w:r w:rsidRPr="0089624F">
        <w:rPr>
          <w:rFonts w:asciiTheme="majorHAnsi" w:eastAsia="Calibri" w:hAnsiTheme="majorHAnsi" w:cstheme="majorHAnsi"/>
          <w:i/>
          <w:sz w:val="20"/>
          <w:szCs w:val="20"/>
        </w:rPr>
        <w:t xml:space="preserve">(wskazać podmiot i określić odpowiedni zakres dla wskazanego podmiotu). </w:t>
      </w:r>
    </w:p>
    <w:p w14:paraId="0D5C458D" w14:textId="77777777" w:rsidR="00F401F9" w:rsidRPr="0089624F" w:rsidRDefault="00F401F9" w:rsidP="00F401F9">
      <w:pPr>
        <w:spacing w:line="240" w:lineRule="auto"/>
        <w:rPr>
          <w:rFonts w:asciiTheme="majorHAnsi" w:eastAsia="Calibri" w:hAnsiTheme="majorHAnsi" w:cstheme="majorHAnsi"/>
          <w:sz w:val="20"/>
          <w:szCs w:val="20"/>
        </w:rPr>
      </w:pPr>
      <w:r w:rsidRPr="0089624F">
        <w:rPr>
          <w:rFonts w:asciiTheme="majorHAnsi" w:eastAsia="Calibri" w:hAnsiTheme="majorHAnsi" w:cstheme="majorHAnsi"/>
          <w:b/>
          <w:sz w:val="20"/>
          <w:szCs w:val="20"/>
        </w:rPr>
        <w:t>OŚWIADCZENIE DOTYCZĄCE PODANYCH INFORMACJI:</w:t>
      </w:r>
    </w:p>
    <w:p w14:paraId="0E464972" w14:textId="31AB67B9" w:rsidR="00F401F9" w:rsidRPr="00F401F9" w:rsidRDefault="00F401F9" w:rsidP="00F401F9">
      <w:pPr>
        <w:spacing w:line="240" w:lineRule="auto"/>
        <w:rPr>
          <w:rFonts w:asciiTheme="majorHAnsi" w:eastAsia="Calibri" w:hAnsiTheme="majorHAnsi" w:cstheme="majorHAnsi"/>
          <w:sz w:val="20"/>
          <w:szCs w:val="20"/>
        </w:rPr>
      </w:pPr>
      <w:r w:rsidRPr="0089624F">
        <w:rPr>
          <w:rFonts w:asciiTheme="majorHAnsi" w:eastAsia="Calibri" w:hAnsiTheme="majorHAnsi" w:cstheme="majorHAnsi"/>
          <w:sz w:val="20"/>
          <w:szCs w:val="20"/>
        </w:rPr>
        <w:t>Oświadczam, że wszystkie informacje podane w powyższych oświadczeniach są aktualne i zgodne z prawdą oraz zostały przedstawione z pełną świadomością konsekwencji wprowadzenia zamawiającego w błąd</w:t>
      </w:r>
      <w:r>
        <w:rPr>
          <w:rFonts w:asciiTheme="majorHAnsi" w:eastAsia="Calibri" w:hAnsiTheme="majorHAnsi" w:cstheme="majorHAnsi"/>
          <w:sz w:val="20"/>
          <w:szCs w:val="20"/>
        </w:rPr>
        <w:t xml:space="preserve"> przy przedstawianiu informacji</w:t>
      </w:r>
    </w:p>
    <w:p w14:paraId="4820F61F" w14:textId="77777777" w:rsidR="005F3FC2" w:rsidRDefault="005F3FC2" w:rsidP="00F401F9">
      <w:pPr>
        <w:pStyle w:val="Standard"/>
        <w:rPr>
          <w:rFonts w:eastAsia="Calibri" w:cs="Calibri"/>
          <w:sz w:val="20"/>
          <w:szCs w:val="20"/>
        </w:rPr>
      </w:pPr>
    </w:p>
    <w:p w14:paraId="04A60029" w14:textId="77777777" w:rsidR="005F3FC2" w:rsidRDefault="005F3FC2">
      <w:pPr>
        <w:pStyle w:val="Standard"/>
        <w:rPr>
          <w:rFonts w:cs="Calibri"/>
          <w:sz w:val="20"/>
          <w:szCs w:val="20"/>
        </w:rPr>
      </w:pPr>
    </w:p>
    <w:p w14:paraId="68F862CE" w14:textId="77777777" w:rsidR="005F3FC2" w:rsidRDefault="005F3FC2">
      <w:pPr>
        <w:pStyle w:val="Standard"/>
        <w:rPr>
          <w:rFonts w:cs="Calibri"/>
          <w:sz w:val="20"/>
          <w:szCs w:val="20"/>
        </w:rPr>
      </w:pPr>
    </w:p>
    <w:p w14:paraId="5E6CBB11" w14:textId="77777777" w:rsidR="005F3FC2" w:rsidRDefault="005F3FC2">
      <w:pPr>
        <w:pStyle w:val="Standard"/>
        <w:rPr>
          <w:rFonts w:cs="Calibri"/>
          <w:b/>
          <w:sz w:val="20"/>
          <w:szCs w:val="20"/>
        </w:rPr>
      </w:pPr>
    </w:p>
    <w:p w14:paraId="2AE621B5" w14:textId="77777777" w:rsidR="005F3FC2" w:rsidRDefault="005F3FC2">
      <w:pPr>
        <w:pStyle w:val="Standard"/>
        <w:rPr>
          <w:rFonts w:cs="Calibri"/>
          <w:b/>
          <w:sz w:val="20"/>
          <w:szCs w:val="20"/>
        </w:rPr>
      </w:pPr>
    </w:p>
    <w:p w14:paraId="58022D7A" w14:textId="77777777" w:rsidR="00A654E0" w:rsidRDefault="00A654E0">
      <w:pPr>
        <w:pStyle w:val="Standard"/>
        <w:rPr>
          <w:rFonts w:cs="Calibri"/>
          <w:b/>
          <w:sz w:val="20"/>
          <w:szCs w:val="20"/>
        </w:rPr>
      </w:pPr>
    </w:p>
    <w:p w14:paraId="72720701" w14:textId="782AF6C0" w:rsidR="005F3FC2" w:rsidRDefault="005F3FC2">
      <w:pPr>
        <w:pStyle w:val="Standard"/>
        <w:rPr>
          <w:rFonts w:cs="Calibri"/>
          <w:b/>
          <w:sz w:val="20"/>
          <w:szCs w:val="20"/>
        </w:rPr>
      </w:pPr>
    </w:p>
    <w:p w14:paraId="23492F0B" w14:textId="499E863F" w:rsidR="00C255F8" w:rsidRDefault="00C255F8">
      <w:pPr>
        <w:pStyle w:val="Standard"/>
        <w:rPr>
          <w:rFonts w:cs="Calibri"/>
          <w:b/>
          <w:sz w:val="20"/>
          <w:szCs w:val="20"/>
        </w:rPr>
      </w:pPr>
    </w:p>
    <w:p w14:paraId="61910324" w14:textId="13325745" w:rsidR="00C255F8" w:rsidRDefault="00C255F8">
      <w:pPr>
        <w:pStyle w:val="Standard"/>
        <w:rPr>
          <w:rFonts w:cs="Calibri"/>
          <w:b/>
          <w:sz w:val="20"/>
          <w:szCs w:val="20"/>
        </w:rPr>
      </w:pPr>
    </w:p>
    <w:p w14:paraId="0D4AA7B8" w14:textId="0410F36C" w:rsidR="00C255F8" w:rsidRDefault="00C255F8">
      <w:pPr>
        <w:pStyle w:val="Standard"/>
        <w:rPr>
          <w:rFonts w:cs="Calibri"/>
          <w:b/>
          <w:sz w:val="20"/>
          <w:szCs w:val="20"/>
        </w:rPr>
      </w:pPr>
    </w:p>
    <w:p w14:paraId="195724D8" w14:textId="3F2D2532" w:rsidR="00C255F8" w:rsidRDefault="00C255F8">
      <w:pPr>
        <w:pStyle w:val="Standard"/>
        <w:rPr>
          <w:rFonts w:cs="Calibri"/>
          <w:b/>
          <w:sz w:val="20"/>
          <w:szCs w:val="20"/>
        </w:rPr>
      </w:pPr>
    </w:p>
    <w:p w14:paraId="41F8C7E1" w14:textId="0018DEFB" w:rsidR="00C255F8" w:rsidRDefault="00C255F8">
      <w:pPr>
        <w:pStyle w:val="Standard"/>
        <w:rPr>
          <w:rFonts w:cs="Calibri"/>
          <w:b/>
          <w:sz w:val="20"/>
          <w:szCs w:val="20"/>
        </w:rPr>
      </w:pPr>
    </w:p>
    <w:p w14:paraId="552EE74C" w14:textId="036C3D95" w:rsidR="00C255F8" w:rsidRDefault="00C255F8">
      <w:pPr>
        <w:pStyle w:val="Standard"/>
        <w:rPr>
          <w:rFonts w:cs="Calibri"/>
          <w:b/>
          <w:sz w:val="20"/>
          <w:szCs w:val="20"/>
        </w:rPr>
      </w:pPr>
    </w:p>
    <w:p w14:paraId="6A833E9D" w14:textId="480603CC" w:rsidR="00C255F8" w:rsidRDefault="00C255F8">
      <w:pPr>
        <w:pStyle w:val="Standard"/>
        <w:rPr>
          <w:rFonts w:cs="Calibri"/>
          <w:b/>
          <w:sz w:val="20"/>
          <w:szCs w:val="20"/>
        </w:rPr>
      </w:pPr>
    </w:p>
    <w:p w14:paraId="29CC7F21" w14:textId="2535DC8C" w:rsidR="00C255F8" w:rsidRDefault="00C255F8">
      <w:pPr>
        <w:pStyle w:val="Standard"/>
        <w:rPr>
          <w:rFonts w:cs="Calibri"/>
          <w:b/>
          <w:sz w:val="20"/>
          <w:szCs w:val="20"/>
        </w:rPr>
      </w:pPr>
    </w:p>
    <w:p w14:paraId="1013BF69" w14:textId="2705CD8C" w:rsidR="00E66661" w:rsidRPr="008934AD" w:rsidRDefault="00E66661" w:rsidP="00E66661">
      <w:pPr>
        <w:spacing w:line="240" w:lineRule="auto"/>
        <w:jc w:val="right"/>
        <w:rPr>
          <w:rFonts w:asciiTheme="majorHAnsi" w:eastAsia="Calibri" w:hAnsiTheme="majorHAnsi" w:cstheme="majorHAnsi"/>
          <w:b/>
          <w:sz w:val="20"/>
          <w:szCs w:val="20"/>
        </w:rPr>
      </w:pPr>
      <w:r w:rsidRPr="008934AD">
        <w:rPr>
          <w:rFonts w:asciiTheme="majorHAnsi" w:eastAsia="Calibri" w:hAnsiTheme="majorHAnsi" w:cstheme="majorHAnsi"/>
          <w:b/>
          <w:sz w:val="20"/>
          <w:szCs w:val="20"/>
        </w:rPr>
        <w:t xml:space="preserve">Załącznik nr </w:t>
      </w:r>
      <w:r w:rsidR="008934AD" w:rsidRPr="008934AD">
        <w:rPr>
          <w:rFonts w:asciiTheme="majorHAnsi" w:eastAsia="Calibri" w:hAnsiTheme="majorHAnsi" w:cstheme="majorHAnsi"/>
          <w:b/>
          <w:sz w:val="20"/>
          <w:szCs w:val="20"/>
        </w:rPr>
        <w:t>3</w:t>
      </w:r>
      <w:r w:rsidRPr="008934AD">
        <w:rPr>
          <w:rFonts w:asciiTheme="majorHAnsi" w:eastAsia="Calibri" w:hAnsiTheme="majorHAnsi" w:cstheme="majorHAnsi"/>
          <w:b/>
          <w:sz w:val="20"/>
          <w:szCs w:val="20"/>
        </w:rPr>
        <w:t xml:space="preserve"> do SWZ</w:t>
      </w:r>
    </w:p>
    <w:p w14:paraId="60A2E773" w14:textId="77777777" w:rsidR="00E66661" w:rsidRPr="0089624F" w:rsidRDefault="00E66661" w:rsidP="00E66661">
      <w:pPr>
        <w:spacing w:line="240" w:lineRule="auto"/>
        <w:rPr>
          <w:rFonts w:asciiTheme="majorHAnsi" w:eastAsia="Calibri" w:hAnsiTheme="majorHAnsi" w:cstheme="majorHAnsi"/>
          <w:b/>
          <w:sz w:val="20"/>
          <w:szCs w:val="20"/>
        </w:rPr>
      </w:pPr>
    </w:p>
    <w:p w14:paraId="64960B7B" w14:textId="580FCB2E" w:rsidR="00E66661" w:rsidRPr="0089624F" w:rsidRDefault="00E66661" w:rsidP="00E66661">
      <w:pPr>
        <w:spacing w:line="240" w:lineRule="auto"/>
        <w:ind w:firstLine="708"/>
        <w:jc w:val="center"/>
        <w:rPr>
          <w:rFonts w:asciiTheme="majorHAnsi" w:eastAsia="Calibri" w:hAnsiTheme="majorHAnsi" w:cstheme="majorHAnsi"/>
          <w:b/>
          <w:sz w:val="20"/>
          <w:szCs w:val="20"/>
        </w:rPr>
      </w:pPr>
      <w:r w:rsidRPr="0089624F">
        <w:rPr>
          <w:rFonts w:asciiTheme="majorHAnsi" w:eastAsia="Calibri" w:hAnsiTheme="majorHAnsi" w:cstheme="majorHAnsi"/>
          <w:b/>
          <w:sz w:val="20"/>
          <w:szCs w:val="20"/>
        </w:rPr>
        <w:t>OŚWIADCZENIE WYKONAWCY</w:t>
      </w:r>
      <w:r w:rsidRPr="00E66661">
        <w:rPr>
          <w:rFonts w:cs="Calibri"/>
          <w:b/>
          <w:sz w:val="20"/>
          <w:szCs w:val="20"/>
          <w:u w:val="single"/>
        </w:rPr>
        <w:t xml:space="preserve"> </w:t>
      </w:r>
      <w:r>
        <w:rPr>
          <w:rFonts w:cs="Calibri"/>
          <w:b/>
          <w:sz w:val="20"/>
          <w:szCs w:val="20"/>
          <w:u w:val="single"/>
        </w:rPr>
        <w:t>/wykonawcy wspólnie ubiegającego się o udzielenie zamówienia</w:t>
      </w:r>
    </w:p>
    <w:p w14:paraId="6B434C51" w14:textId="77777777" w:rsidR="00E66661" w:rsidRPr="0089624F" w:rsidRDefault="00E66661" w:rsidP="00E66661">
      <w:pPr>
        <w:spacing w:line="240" w:lineRule="auto"/>
        <w:ind w:firstLine="708"/>
        <w:jc w:val="center"/>
        <w:rPr>
          <w:rFonts w:asciiTheme="majorHAnsi" w:eastAsia="Calibri" w:hAnsiTheme="majorHAnsi" w:cstheme="majorHAnsi"/>
          <w:b/>
          <w:sz w:val="20"/>
          <w:szCs w:val="20"/>
        </w:rPr>
      </w:pPr>
      <w:r w:rsidRPr="0089624F">
        <w:rPr>
          <w:rFonts w:asciiTheme="majorHAnsi" w:eastAsia="Calibri" w:hAnsiTheme="majorHAnsi" w:cstheme="majorHAnsi"/>
          <w:b/>
          <w:sz w:val="20"/>
          <w:szCs w:val="20"/>
        </w:rPr>
        <w:t>składane obligatoryjnie przez wykonawcę wraz z ofertą</w:t>
      </w:r>
    </w:p>
    <w:p w14:paraId="0FD3A914" w14:textId="77777777" w:rsidR="00E66661" w:rsidRPr="0089624F" w:rsidRDefault="00E66661" w:rsidP="00E66661">
      <w:pPr>
        <w:spacing w:line="271" w:lineRule="auto"/>
        <w:jc w:val="both"/>
        <w:rPr>
          <w:rFonts w:asciiTheme="majorHAnsi" w:eastAsia="Calibri" w:hAnsiTheme="majorHAnsi" w:cstheme="majorHAnsi"/>
          <w:b/>
          <w:sz w:val="20"/>
          <w:szCs w:val="20"/>
          <w:lang w:eastAsia="ar-SA"/>
        </w:rPr>
      </w:pPr>
      <w:r w:rsidRPr="0089624F">
        <w:rPr>
          <w:rFonts w:asciiTheme="majorHAnsi" w:eastAsia="Calibri" w:hAnsiTheme="majorHAnsi" w:cstheme="majorHAnsi"/>
          <w:b/>
          <w:bCs/>
          <w:sz w:val="20"/>
          <w:szCs w:val="20"/>
        </w:rPr>
        <w:t xml:space="preserve">o niepodleganiu wykluczeniu z postępowania o udzielenie zamówienia publicznego z przyczyn, o których mowa w art. 7 ust. 1 ustawy z dnia 13 kwietnia 2022 r. o </w:t>
      </w:r>
      <w:r w:rsidRPr="0089624F">
        <w:rPr>
          <w:rFonts w:asciiTheme="majorHAnsi" w:eastAsia="Calibri" w:hAnsiTheme="majorHAnsi" w:cstheme="majorHAnsi"/>
          <w:b/>
          <w:sz w:val="20"/>
          <w:szCs w:val="20"/>
        </w:rPr>
        <w:t xml:space="preserve">szczególnych rozwiązaniach w zakresie przeciwdziałania wspieraniu agresji na Ukrainę oraz służących ochronie bezpieczeństwa narodowego (Dz. U. z 2022 r. poz. 835 z </w:t>
      </w:r>
      <w:proofErr w:type="spellStart"/>
      <w:r w:rsidRPr="0089624F">
        <w:rPr>
          <w:rFonts w:asciiTheme="majorHAnsi" w:eastAsia="Calibri" w:hAnsiTheme="majorHAnsi" w:cstheme="majorHAnsi"/>
          <w:b/>
          <w:sz w:val="20"/>
          <w:szCs w:val="20"/>
        </w:rPr>
        <w:t>późn</w:t>
      </w:r>
      <w:proofErr w:type="spellEnd"/>
      <w:r w:rsidRPr="0089624F">
        <w:rPr>
          <w:rFonts w:asciiTheme="majorHAnsi" w:eastAsia="Calibri" w:hAnsiTheme="majorHAnsi" w:cstheme="majorHAnsi"/>
          <w:b/>
          <w:sz w:val="20"/>
          <w:szCs w:val="20"/>
        </w:rPr>
        <w:t xml:space="preserve">. zm.) </w:t>
      </w:r>
    </w:p>
    <w:p w14:paraId="460A1C3D" w14:textId="77777777" w:rsidR="00E66661" w:rsidRPr="0089624F" w:rsidRDefault="00E66661" w:rsidP="00E66661">
      <w:pPr>
        <w:spacing w:line="271" w:lineRule="auto"/>
        <w:rPr>
          <w:rFonts w:asciiTheme="majorHAnsi" w:eastAsia="Calibri" w:hAnsiTheme="majorHAnsi" w:cstheme="majorHAnsi"/>
          <w:b/>
          <w:bCs/>
          <w:sz w:val="20"/>
          <w:szCs w:val="20"/>
        </w:rPr>
      </w:pPr>
    </w:p>
    <w:tbl>
      <w:tblPr>
        <w:tblW w:w="9212" w:type="dxa"/>
        <w:jc w:val="center"/>
        <w:tblLayout w:type="fixed"/>
        <w:tblCellMar>
          <w:left w:w="70" w:type="dxa"/>
          <w:right w:w="70" w:type="dxa"/>
        </w:tblCellMar>
        <w:tblLook w:val="0000" w:firstRow="0" w:lastRow="0" w:firstColumn="0" w:lastColumn="0" w:noHBand="0" w:noVBand="0"/>
      </w:tblPr>
      <w:tblGrid>
        <w:gridCol w:w="2226"/>
        <w:gridCol w:w="6986"/>
      </w:tblGrid>
      <w:tr w:rsidR="00E66661" w:rsidRPr="0089624F" w14:paraId="5668EE7A" w14:textId="77777777" w:rsidTr="00E66661">
        <w:trPr>
          <w:trHeight w:val="500"/>
          <w:jc w:val="center"/>
        </w:trPr>
        <w:tc>
          <w:tcPr>
            <w:tcW w:w="2226" w:type="dxa"/>
            <w:tcBorders>
              <w:top w:val="single" w:sz="4" w:space="0" w:color="000000"/>
              <w:left w:val="single" w:sz="4" w:space="0" w:color="000000"/>
              <w:bottom w:val="single" w:sz="4" w:space="0" w:color="000000"/>
            </w:tcBorders>
            <w:vAlign w:val="center"/>
          </w:tcPr>
          <w:p w14:paraId="0CEA1DF0" w14:textId="77777777" w:rsidR="00E66661" w:rsidRPr="0089624F" w:rsidRDefault="00E66661" w:rsidP="00E66661">
            <w:pPr>
              <w:spacing w:line="271" w:lineRule="auto"/>
              <w:rPr>
                <w:rFonts w:asciiTheme="majorHAnsi" w:eastAsia="Calibri" w:hAnsiTheme="majorHAnsi" w:cstheme="majorHAnsi"/>
                <w:bCs/>
                <w:sz w:val="20"/>
                <w:szCs w:val="20"/>
              </w:rPr>
            </w:pPr>
            <w:r w:rsidRPr="0089624F">
              <w:rPr>
                <w:rFonts w:asciiTheme="majorHAnsi" w:eastAsia="Calibri" w:hAnsiTheme="majorHAnsi" w:cstheme="majorHAnsi"/>
                <w:bCs/>
                <w:sz w:val="20"/>
                <w:szCs w:val="20"/>
              </w:rPr>
              <w:br w:type="page"/>
              <w:t>Nazwa wykonawcy</w:t>
            </w:r>
          </w:p>
        </w:tc>
        <w:tc>
          <w:tcPr>
            <w:tcW w:w="6986" w:type="dxa"/>
            <w:tcBorders>
              <w:top w:val="single" w:sz="4" w:space="0" w:color="000000"/>
              <w:left w:val="single" w:sz="4" w:space="0" w:color="000000"/>
              <w:bottom w:val="single" w:sz="4" w:space="0" w:color="000000"/>
              <w:right w:val="single" w:sz="4" w:space="0" w:color="000000"/>
            </w:tcBorders>
            <w:vAlign w:val="center"/>
          </w:tcPr>
          <w:p w14:paraId="0C8B487F" w14:textId="77777777" w:rsidR="00E66661" w:rsidRPr="0089624F" w:rsidRDefault="00E66661" w:rsidP="00E66661">
            <w:pPr>
              <w:spacing w:line="271" w:lineRule="auto"/>
              <w:rPr>
                <w:rFonts w:asciiTheme="majorHAnsi" w:eastAsia="Calibri" w:hAnsiTheme="majorHAnsi" w:cstheme="majorHAnsi"/>
                <w:bCs/>
                <w:sz w:val="20"/>
                <w:szCs w:val="20"/>
              </w:rPr>
            </w:pPr>
          </w:p>
        </w:tc>
      </w:tr>
      <w:tr w:rsidR="00E66661" w:rsidRPr="0089624F" w14:paraId="4CACC311" w14:textId="77777777" w:rsidTr="00E66661">
        <w:trPr>
          <w:trHeight w:val="549"/>
          <w:jc w:val="center"/>
        </w:trPr>
        <w:tc>
          <w:tcPr>
            <w:tcW w:w="2226" w:type="dxa"/>
            <w:tcBorders>
              <w:top w:val="single" w:sz="4" w:space="0" w:color="000000"/>
              <w:left w:val="single" w:sz="4" w:space="0" w:color="000000"/>
              <w:bottom w:val="single" w:sz="4" w:space="0" w:color="000000"/>
            </w:tcBorders>
            <w:vAlign w:val="center"/>
          </w:tcPr>
          <w:p w14:paraId="12919CF5" w14:textId="77777777" w:rsidR="00E66661" w:rsidRPr="0089624F" w:rsidRDefault="00E66661" w:rsidP="00E66661">
            <w:pPr>
              <w:spacing w:line="271" w:lineRule="auto"/>
              <w:rPr>
                <w:rFonts w:asciiTheme="majorHAnsi" w:eastAsia="Calibri" w:hAnsiTheme="majorHAnsi" w:cstheme="majorHAnsi"/>
                <w:bCs/>
                <w:sz w:val="20"/>
                <w:szCs w:val="20"/>
              </w:rPr>
            </w:pPr>
            <w:r w:rsidRPr="0089624F">
              <w:rPr>
                <w:rFonts w:asciiTheme="majorHAnsi" w:eastAsia="Calibri" w:hAnsiTheme="majorHAnsi" w:cstheme="majorHAnsi"/>
                <w:bCs/>
                <w:sz w:val="20"/>
                <w:szCs w:val="20"/>
              </w:rPr>
              <w:t>Adres wykonawcy</w:t>
            </w:r>
          </w:p>
        </w:tc>
        <w:tc>
          <w:tcPr>
            <w:tcW w:w="6986" w:type="dxa"/>
            <w:tcBorders>
              <w:top w:val="single" w:sz="4" w:space="0" w:color="000000"/>
              <w:left w:val="single" w:sz="4" w:space="0" w:color="000000"/>
              <w:bottom w:val="single" w:sz="4" w:space="0" w:color="000000"/>
              <w:right w:val="single" w:sz="4" w:space="0" w:color="000000"/>
            </w:tcBorders>
          </w:tcPr>
          <w:p w14:paraId="773F2649" w14:textId="77777777" w:rsidR="00E66661" w:rsidRPr="0089624F" w:rsidRDefault="00E66661" w:rsidP="00E66661">
            <w:pPr>
              <w:spacing w:line="271" w:lineRule="auto"/>
              <w:rPr>
                <w:rFonts w:asciiTheme="majorHAnsi" w:eastAsia="Calibri" w:hAnsiTheme="majorHAnsi" w:cstheme="majorHAnsi"/>
                <w:bCs/>
                <w:sz w:val="20"/>
                <w:szCs w:val="20"/>
              </w:rPr>
            </w:pPr>
          </w:p>
        </w:tc>
      </w:tr>
      <w:tr w:rsidR="00E66661" w:rsidRPr="0089624F" w14:paraId="49758E6A" w14:textId="77777777" w:rsidTr="00E66661">
        <w:trPr>
          <w:trHeight w:val="2380"/>
          <w:jc w:val="center"/>
        </w:trPr>
        <w:tc>
          <w:tcPr>
            <w:tcW w:w="9212" w:type="dxa"/>
            <w:gridSpan w:val="2"/>
            <w:tcBorders>
              <w:top w:val="single" w:sz="4" w:space="0" w:color="000000"/>
              <w:left w:val="single" w:sz="4" w:space="0" w:color="000000"/>
              <w:bottom w:val="single" w:sz="4" w:space="0" w:color="000000"/>
              <w:right w:val="single" w:sz="4" w:space="0" w:color="000000"/>
            </w:tcBorders>
            <w:vAlign w:val="center"/>
          </w:tcPr>
          <w:p w14:paraId="1AC44975" w14:textId="5733C251" w:rsidR="00E66661" w:rsidRPr="0089624F" w:rsidRDefault="00E66661" w:rsidP="00E66661">
            <w:pPr>
              <w:spacing w:line="271" w:lineRule="auto"/>
              <w:jc w:val="both"/>
              <w:rPr>
                <w:rFonts w:asciiTheme="majorHAnsi" w:eastAsia="Calibri" w:hAnsiTheme="majorHAnsi" w:cstheme="majorHAnsi"/>
                <w:sz w:val="20"/>
                <w:szCs w:val="20"/>
              </w:rPr>
            </w:pPr>
            <w:r w:rsidRPr="0089624F">
              <w:rPr>
                <w:rFonts w:asciiTheme="majorHAnsi" w:eastAsia="Calibri" w:hAnsiTheme="majorHAnsi" w:cstheme="majorHAnsi"/>
                <w:bCs/>
                <w:sz w:val="20"/>
                <w:szCs w:val="20"/>
              </w:rPr>
              <w:t>Na potrzeby postępowania o udzielenie zamówienia publicznego</w:t>
            </w:r>
            <w:r>
              <w:rPr>
                <w:rFonts w:asciiTheme="majorHAnsi" w:eastAsia="Calibri" w:hAnsiTheme="majorHAnsi" w:cstheme="majorHAnsi"/>
                <w:bCs/>
                <w:sz w:val="20"/>
                <w:szCs w:val="20"/>
              </w:rPr>
              <w:t xml:space="preserve"> </w:t>
            </w:r>
            <w:proofErr w:type="spellStart"/>
            <w:r>
              <w:rPr>
                <w:rFonts w:asciiTheme="majorHAnsi" w:eastAsia="Calibri" w:hAnsiTheme="majorHAnsi" w:cstheme="majorHAnsi"/>
                <w:bCs/>
                <w:sz w:val="20"/>
                <w:szCs w:val="20"/>
              </w:rPr>
              <w:t>pn</w:t>
            </w:r>
            <w:proofErr w:type="spellEnd"/>
            <w:r>
              <w:rPr>
                <w:rFonts w:asciiTheme="majorHAnsi" w:eastAsia="Calibri" w:hAnsiTheme="majorHAnsi" w:cstheme="majorHAnsi"/>
                <w:bCs/>
                <w:sz w:val="20"/>
                <w:szCs w:val="20"/>
              </w:rPr>
              <w:t xml:space="preserve">: </w:t>
            </w:r>
            <w:r w:rsidRPr="0089624F">
              <w:rPr>
                <w:rFonts w:asciiTheme="majorHAnsi" w:eastAsia="Calibri" w:hAnsiTheme="majorHAnsi" w:cstheme="majorHAnsi"/>
                <w:bCs/>
                <w:sz w:val="20"/>
                <w:szCs w:val="20"/>
              </w:rPr>
              <w:t xml:space="preserve"> </w:t>
            </w:r>
            <w:r w:rsidRPr="00D07634">
              <w:rPr>
                <w:rFonts w:cs="Calibri"/>
                <w:b/>
                <w:sz w:val="20"/>
                <w:szCs w:val="20"/>
              </w:rPr>
              <w:t>Budowa i modernizacja infrastruktury turystycznej na terenie Gminy Braniewo ze szczególnym uwzględnieni</w:t>
            </w:r>
            <w:r>
              <w:rPr>
                <w:rFonts w:cs="Calibri"/>
                <w:b/>
                <w:sz w:val="20"/>
                <w:szCs w:val="20"/>
              </w:rPr>
              <w:t xml:space="preserve">em potencjału  Zalewu Wiślanego </w:t>
            </w:r>
            <w:r w:rsidRPr="0089624F">
              <w:rPr>
                <w:rFonts w:asciiTheme="majorHAnsi" w:eastAsia="Calibri" w:hAnsiTheme="majorHAnsi" w:cstheme="majorHAnsi"/>
                <w:bCs/>
                <w:sz w:val="20"/>
                <w:szCs w:val="20"/>
              </w:rPr>
              <w:t xml:space="preserve">oświadczamy, że nie podlegamy wykluczeniu z postępowania na podstawie: art. 7 ust. 1 ustawy z dnia 13 kwietnia 2022 r. o </w:t>
            </w:r>
            <w:r w:rsidRPr="0089624F">
              <w:rPr>
                <w:rFonts w:asciiTheme="majorHAnsi" w:eastAsia="Calibri" w:hAnsiTheme="majorHAnsi" w:cstheme="majorHAnsi"/>
                <w:sz w:val="20"/>
                <w:szCs w:val="20"/>
              </w:rPr>
              <w:t xml:space="preserve">szczególnych rozwiązaniach w zakresie przeciwdziałania wspieraniu agresji na Ukrainę oraz służących ochronie bezpieczeństwa narodowego (Dz. U. z 2022 r. poz. 835 z </w:t>
            </w:r>
            <w:proofErr w:type="spellStart"/>
            <w:r w:rsidRPr="0089624F">
              <w:rPr>
                <w:rFonts w:asciiTheme="majorHAnsi" w:eastAsia="Calibri" w:hAnsiTheme="majorHAnsi" w:cstheme="majorHAnsi"/>
                <w:sz w:val="20"/>
                <w:szCs w:val="20"/>
              </w:rPr>
              <w:t>późn</w:t>
            </w:r>
            <w:proofErr w:type="spellEnd"/>
            <w:r w:rsidRPr="0089624F">
              <w:rPr>
                <w:rFonts w:asciiTheme="majorHAnsi" w:eastAsia="Calibri" w:hAnsiTheme="majorHAnsi" w:cstheme="majorHAnsi"/>
                <w:sz w:val="20"/>
                <w:szCs w:val="20"/>
              </w:rPr>
              <w:t>. zm.)</w:t>
            </w:r>
          </w:p>
          <w:p w14:paraId="7742BEA7" w14:textId="77777777" w:rsidR="00E66661" w:rsidRPr="0089624F" w:rsidRDefault="00E66661" w:rsidP="00E66661">
            <w:pPr>
              <w:spacing w:line="271" w:lineRule="auto"/>
              <w:jc w:val="both"/>
              <w:rPr>
                <w:rFonts w:asciiTheme="majorHAnsi" w:eastAsia="Calibri" w:hAnsiTheme="majorHAnsi" w:cstheme="majorHAnsi"/>
                <w:bCs/>
                <w:sz w:val="20"/>
                <w:szCs w:val="20"/>
                <w:u w:val="single"/>
              </w:rPr>
            </w:pPr>
            <w:r w:rsidRPr="0089624F">
              <w:rPr>
                <w:rFonts w:asciiTheme="majorHAnsi" w:eastAsia="Calibri" w:hAnsiTheme="majorHAnsi" w:cstheme="majorHAnsi"/>
                <w:bCs/>
                <w:sz w:val="20"/>
                <w:szCs w:val="20"/>
                <w:u w:val="single"/>
              </w:rPr>
              <w:t>Przyjmuję do wiadomości, że ubieganie się o udzielenie zamówienia publicznego przez osoby lub podmioty podlegające wykluczeniu na podstawie wspomnianych wyżej przepisów podlega karze pieniężnej w wysokości do 20 000 000 zł.</w:t>
            </w:r>
          </w:p>
          <w:p w14:paraId="569912DD" w14:textId="77777777" w:rsidR="00E66661" w:rsidRPr="0089624F" w:rsidRDefault="00E66661" w:rsidP="00E66661">
            <w:pPr>
              <w:spacing w:line="271" w:lineRule="auto"/>
              <w:jc w:val="both"/>
              <w:rPr>
                <w:rFonts w:asciiTheme="majorHAnsi" w:eastAsia="Calibri" w:hAnsiTheme="majorHAnsi" w:cstheme="majorHAnsi"/>
                <w:bCs/>
                <w:sz w:val="20"/>
                <w:szCs w:val="20"/>
              </w:rPr>
            </w:pPr>
          </w:p>
        </w:tc>
      </w:tr>
      <w:tr w:rsidR="00E66661" w:rsidRPr="0089624F" w14:paraId="1F252E12" w14:textId="77777777" w:rsidTr="00E66661">
        <w:trPr>
          <w:trHeight w:val="1685"/>
          <w:jc w:val="center"/>
        </w:trPr>
        <w:tc>
          <w:tcPr>
            <w:tcW w:w="9212" w:type="dxa"/>
            <w:gridSpan w:val="2"/>
            <w:tcBorders>
              <w:top w:val="single" w:sz="4" w:space="0" w:color="000000"/>
              <w:left w:val="single" w:sz="4" w:space="0" w:color="000000"/>
              <w:bottom w:val="single" w:sz="4" w:space="0" w:color="000000"/>
              <w:right w:val="single" w:sz="4" w:space="0" w:color="000000"/>
            </w:tcBorders>
            <w:vAlign w:val="center"/>
          </w:tcPr>
          <w:p w14:paraId="3DE54216" w14:textId="77777777" w:rsidR="00E66661" w:rsidRPr="0089624F" w:rsidRDefault="00E66661" w:rsidP="00E66661">
            <w:pPr>
              <w:spacing w:line="271" w:lineRule="auto"/>
              <w:jc w:val="both"/>
              <w:rPr>
                <w:rFonts w:asciiTheme="majorHAnsi" w:eastAsia="Calibri" w:hAnsiTheme="majorHAnsi" w:cstheme="majorHAnsi"/>
                <w:bCs/>
                <w:sz w:val="20"/>
                <w:szCs w:val="20"/>
              </w:rPr>
            </w:pPr>
            <w:r w:rsidRPr="0089624F">
              <w:rPr>
                <w:rFonts w:asciiTheme="majorHAnsi" w:eastAsia="Calibri" w:hAnsiTheme="majorHAnsi" w:cstheme="majorHAnsi"/>
                <w:bCs/>
                <w:sz w:val="20"/>
                <w:szCs w:val="20"/>
              </w:rPr>
              <w:t xml:space="preserve">Oświadczam, że wszystkie informacje podane w powyższym oświadczeniu są aktualne </w:t>
            </w:r>
            <w:r w:rsidRPr="0089624F">
              <w:rPr>
                <w:rFonts w:asciiTheme="majorHAnsi" w:eastAsia="Calibri" w:hAnsiTheme="majorHAnsi" w:cstheme="majorHAnsi"/>
                <w:bCs/>
                <w:sz w:val="20"/>
                <w:szCs w:val="20"/>
              </w:rPr>
              <w:br/>
              <w:t>i zgodne z prawdą oraz zostały przedstawione z pełną świadomością konsekwencji wprowadzenia zamawiającego w błąd przy przedstawianiu informacji.</w:t>
            </w:r>
          </w:p>
        </w:tc>
      </w:tr>
    </w:tbl>
    <w:p w14:paraId="7065277A" w14:textId="77777777" w:rsidR="00E66661" w:rsidRPr="0089624F" w:rsidRDefault="00E66661" w:rsidP="00E66661">
      <w:pPr>
        <w:spacing w:line="240" w:lineRule="auto"/>
        <w:ind w:left="4395"/>
        <w:jc w:val="center"/>
        <w:rPr>
          <w:rFonts w:asciiTheme="majorHAnsi" w:eastAsia="Calibri" w:hAnsiTheme="majorHAnsi" w:cstheme="majorHAnsi"/>
          <w:b/>
          <w:sz w:val="20"/>
          <w:szCs w:val="20"/>
        </w:rPr>
      </w:pPr>
    </w:p>
    <w:p w14:paraId="1E5AAC3F" w14:textId="178EA802" w:rsidR="00C255F8" w:rsidRDefault="00C255F8">
      <w:pPr>
        <w:pStyle w:val="Standard"/>
        <w:rPr>
          <w:rFonts w:cs="Calibri"/>
          <w:b/>
          <w:sz w:val="20"/>
          <w:szCs w:val="20"/>
        </w:rPr>
      </w:pPr>
    </w:p>
    <w:p w14:paraId="56D01444" w14:textId="07A64FBF" w:rsidR="00C255F8" w:rsidRDefault="00C255F8">
      <w:pPr>
        <w:pStyle w:val="Standard"/>
        <w:rPr>
          <w:rFonts w:cs="Calibri"/>
          <w:b/>
          <w:sz w:val="20"/>
          <w:szCs w:val="20"/>
        </w:rPr>
      </w:pPr>
    </w:p>
    <w:p w14:paraId="124DFA1A" w14:textId="54807543" w:rsidR="00C255F8" w:rsidRDefault="00C255F8">
      <w:pPr>
        <w:pStyle w:val="Standard"/>
        <w:rPr>
          <w:rFonts w:cs="Calibri"/>
          <w:b/>
          <w:sz w:val="20"/>
          <w:szCs w:val="20"/>
        </w:rPr>
      </w:pPr>
    </w:p>
    <w:p w14:paraId="5F1F5F8F" w14:textId="51A1D115" w:rsidR="00C255F8" w:rsidRDefault="00C255F8">
      <w:pPr>
        <w:pStyle w:val="Standard"/>
        <w:rPr>
          <w:rFonts w:cs="Calibri"/>
          <w:b/>
          <w:sz w:val="20"/>
          <w:szCs w:val="20"/>
        </w:rPr>
      </w:pPr>
    </w:p>
    <w:p w14:paraId="47DEEE31" w14:textId="4E64A64A" w:rsidR="00C255F8" w:rsidRDefault="00C255F8">
      <w:pPr>
        <w:pStyle w:val="Standard"/>
        <w:rPr>
          <w:rFonts w:cs="Calibri"/>
          <w:b/>
          <w:sz w:val="20"/>
          <w:szCs w:val="20"/>
        </w:rPr>
      </w:pPr>
    </w:p>
    <w:p w14:paraId="064C5295" w14:textId="3908CE9C" w:rsidR="00C255F8" w:rsidRDefault="00C255F8">
      <w:pPr>
        <w:pStyle w:val="Standard"/>
        <w:rPr>
          <w:rFonts w:cs="Calibri"/>
          <w:b/>
          <w:sz w:val="20"/>
          <w:szCs w:val="20"/>
        </w:rPr>
      </w:pPr>
    </w:p>
    <w:p w14:paraId="21EAFE28" w14:textId="4F2502F2" w:rsidR="00C255F8" w:rsidRDefault="00C255F8">
      <w:pPr>
        <w:pStyle w:val="Standard"/>
        <w:rPr>
          <w:rFonts w:cs="Calibri"/>
          <w:b/>
          <w:sz w:val="20"/>
          <w:szCs w:val="20"/>
        </w:rPr>
      </w:pPr>
    </w:p>
    <w:p w14:paraId="59EEE384" w14:textId="3C9B247B" w:rsidR="00C255F8" w:rsidRDefault="00C255F8">
      <w:pPr>
        <w:pStyle w:val="Standard"/>
        <w:rPr>
          <w:rFonts w:cs="Calibri"/>
          <w:b/>
          <w:sz w:val="20"/>
          <w:szCs w:val="20"/>
        </w:rPr>
      </w:pPr>
    </w:p>
    <w:p w14:paraId="26D3613F" w14:textId="16466A35" w:rsidR="00C255F8" w:rsidRDefault="00C255F8">
      <w:pPr>
        <w:pStyle w:val="Standard"/>
        <w:rPr>
          <w:rFonts w:cs="Calibri"/>
          <w:b/>
          <w:sz w:val="20"/>
          <w:szCs w:val="20"/>
        </w:rPr>
      </w:pPr>
    </w:p>
    <w:p w14:paraId="26652F33" w14:textId="12D076FF" w:rsidR="00C255F8" w:rsidRDefault="00C255F8">
      <w:pPr>
        <w:pStyle w:val="Standard"/>
        <w:rPr>
          <w:rFonts w:cs="Calibri"/>
          <w:b/>
          <w:sz w:val="20"/>
          <w:szCs w:val="20"/>
        </w:rPr>
      </w:pPr>
    </w:p>
    <w:p w14:paraId="6271C257" w14:textId="41397C2A" w:rsidR="00C255F8" w:rsidRDefault="00C255F8">
      <w:pPr>
        <w:pStyle w:val="Standard"/>
        <w:rPr>
          <w:rFonts w:cs="Calibri"/>
          <w:b/>
          <w:sz w:val="20"/>
          <w:szCs w:val="20"/>
        </w:rPr>
      </w:pPr>
    </w:p>
    <w:p w14:paraId="555D3B10" w14:textId="74AFAC8D" w:rsidR="00C255F8" w:rsidRDefault="00C255F8">
      <w:pPr>
        <w:pStyle w:val="Standard"/>
        <w:rPr>
          <w:rFonts w:cs="Calibri"/>
          <w:b/>
          <w:sz w:val="20"/>
          <w:szCs w:val="20"/>
        </w:rPr>
      </w:pPr>
    </w:p>
    <w:p w14:paraId="127B91F7" w14:textId="299B6435" w:rsidR="00C255F8" w:rsidRDefault="00C255F8">
      <w:pPr>
        <w:pStyle w:val="Standard"/>
        <w:rPr>
          <w:rFonts w:cs="Calibri"/>
          <w:b/>
          <w:sz w:val="20"/>
          <w:szCs w:val="20"/>
        </w:rPr>
      </w:pPr>
    </w:p>
    <w:p w14:paraId="496016ED" w14:textId="065C5B7E" w:rsidR="00C255F8" w:rsidRDefault="00C255F8">
      <w:pPr>
        <w:pStyle w:val="Standard"/>
        <w:rPr>
          <w:rFonts w:cs="Calibri"/>
          <w:b/>
          <w:sz w:val="20"/>
          <w:szCs w:val="20"/>
        </w:rPr>
      </w:pPr>
    </w:p>
    <w:p w14:paraId="202E98A3" w14:textId="36A270F8" w:rsidR="00C255F8" w:rsidRDefault="00C255F8">
      <w:pPr>
        <w:pStyle w:val="Standard"/>
        <w:rPr>
          <w:rFonts w:cs="Calibri"/>
          <w:b/>
          <w:sz w:val="20"/>
          <w:szCs w:val="20"/>
        </w:rPr>
      </w:pPr>
    </w:p>
    <w:p w14:paraId="10D4A613" w14:textId="48F3E16C" w:rsidR="00C255F8" w:rsidRDefault="00C255F8">
      <w:pPr>
        <w:pStyle w:val="Standard"/>
        <w:rPr>
          <w:rFonts w:cs="Calibri"/>
          <w:b/>
          <w:sz w:val="20"/>
          <w:szCs w:val="20"/>
        </w:rPr>
      </w:pPr>
    </w:p>
    <w:p w14:paraId="4F1BC0C1" w14:textId="76BE81C1" w:rsidR="00C255F8" w:rsidRDefault="00C255F8">
      <w:pPr>
        <w:pStyle w:val="Standard"/>
        <w:rPr>
          <w:rFonts w:cs="Calibri"/>
          <w:b/>
          <w:sz w:val="20"/>
          <w:szCs w:val="20"/>
        </w:rPr>
      </w:pPr>
    </w:p>
    <w:p w14:paraId="0584BA8F" w14:textId="4FF5B3B9" w:rsidR="00C255F8" w:rsidRDefault="00C255F8">
      <w:pPr>
        <w:pStyle w:val="Standard"/>
        <w:rPr>
          <w:rFonts w:cs="Calibri"/>
          <w:b/>
          <w:sz w:val="20"/>
          <w:szCs w:val="20"/>
        </w:rPr>
      </w:pPr>
    </w:p>
    <w:p w14:paraId="683583EA" w14:textId="77777777" w:rsidR="00E66661" w:rsidRDefault="00E66661" w:rsidP="00E66661">
      <w:pPr>
        <w:pStyle w:val="Standard"/>
        <w:rPr>
          <w:rFonts w:cs="Calibri"/>
          <w:b/>
          <w:sz w:val="20"/>
          <w:szCs w:val="20"/>
        </w:rPr>
      </w:pPr>
    </w:p>
    <w:p w14:paraId="6812A8E2" w14:textId="6E6DC75C" w:rsidR="00E66661" w:rsidRPr="008934AD" w:rsidRDefault="00E66661" w:rsidP="00E66661">
      <w:pPr>
        <w:spacing w:line="240" w:lineRule="auto"/>
        <w:jc w:val="right"/>
        <w:rPr>
          <w:rFonts w:asciiTheme="majorHAnsi" w:eastAsia="Calibri" w:hAnsiTheme="majorHAnsi" w:cstheme="majorHAnsi"/>
          <w:b/>
          <w:sz w:val="20"/>
          <w:szCs w:val="20"/>
        </w:rPr>
      </w:pPr>
      <w:r w:rsidRPr="008934AD">
        <w:rPr>
          <w:rFonts w:asciiTheme="majorHAnsi" w:eastAsia="Calibri" w:hAnsiTheme="majorHAnsi" w:cstheme="majorHAnsi"/>
          <w:b/>
          <w:sz w:val="20"/>
          <w:szCs w:val="20"/>
        </w:rPr>
        <w:t xml:space="preserve">Załącznik nr </w:t>
      </w:r>
      <w:r w:rsidR="008934AD" w:rsidRPr="008934AD">
        <w:rPr>
          <w:rFonts w:asciiTheme="majorHAnsi" w:eastAsia="Calibri" w:hAnsiTheme="majorHAnsi" w:cstheme="majorHAnsi"/>
          <w:b/>
          <w:sz w:val="20"/>
          <w:szCs w:val="20"/>
        </w:rPr>
        <w:t xml:space="preserve">4 </w:t>
      </w:r>
      <w:r w:rsidRPr="008934AD">
        <w:rPr>
          <w:rFonts w:asciiTheme="majorHAnsi" w:eastAsia="Calibri" w:hAnsiTheme="majorHAnsi" w:cstheme="majorHAnsi"/>
          <w:b/>
          <w:sz w:val="20"/>
          <w:szCs w:val="20"/>
        </w:rPr>
        <w:t>do SWZ</w:t>
      </w:r>
    </w:p>
    <w:p w14:paraId="187DF416" w14:textId="77777777" w:rsidR="00E66661" w:rsidRDefault="00E66661" w:rsidP="00E66661">
      <w:pPr>
        <w:pStyle w:val="Standard"/>
        <w:jc w:val="center"/>
      </w:pPr>
      <w:r>
        <w:rPr>
          <w:rFonts w:cs="Calibri"/>
          <w:b/>
          <w:sz w:val="20"/>
          <w:szCs w:val="20"/>
          <w:u w:val="single"/>
        </w:rPr>
        <w:t>Oświadczenia podmiotu udostępniającego zasoby</w:t>
      </w:r>
    </w:p>
    <w:p w14:paraId="3C25867B" w14:textId="77777777" w:rsidR="00E66661" w:rsidRPr="0089624F" w:rsidRDefault="00E66661" w:rsidP="00E66661">
      <w:pPr>
        <w:spacing w:line="240" w:lineRule="auto"/>
        <w:ind w:firstLine="708"/>
        <w:jc w:val="center"/>
        <w:rPr>
          <w:rFonts w:asciiTheme="majorHAnsi" w:eastAsia="Calibri" w:hAnsiTheme="majorHAnsi" w:cstheme="majorHAnsi"/>
          <w:b/>
          <w:sz w:val="20"/>
          <w:szCs w:val="20"/>
        </w:rPr>
      </w:pPr>
      <w:r w:rsidRPr="0089624F">
        <w:rPr>
          <w:rFonts w:asciiTheme="majorHAnsi" w:eastAsia="Calibri" w:hAnsiTheme="majorHAnsi" w:cstheme="majorHAnsi"/>
          <w:b/>
          <w:sz w:val="20"/>
          <w:szCs w:val="20"/>
        </w:rPr>
        <w:t>składane obligatoryjnie przez wykonawcę wraz z ofertą</w:t>
      </w:r>
    </w:p>
    <w:p w14:paraId="06A4EF1C" w14:textId="77777777" w:rsidR="00E66661" w:rsidRPr="0089624F" w:rsidRDefault="00E66661" w:rsidP="00E66661">
      <w:pPr>
        <w:spacing w:line="271" w:lineRule="auto"/>
        <w:jc w:val="both"/>
        <w:rPr>
          <w:rFonts w:asciiTheme="majorHAnsi" w:eastAsia="Calibri" w:hAnsiTheme="majorHAnsi" w:cstheme="majorHAnsi"/>
          <w:b/>
          <w:sz w:val="20"/>
          <w:szCs w:val="20"/>
          <w:lang w:eastAsia="ar-SA"/>
        </w:rPr>
      </w:pPr>
      <w:r w:rsidRPr="0089624F">
        <w:rPr>
          <w:rFonts w:asciiTheme="majorHAnsi" w:eastAsia="Calibri" w:hAnsiTheme="majorHAnsi" w:cstheme="majorHAnsi"/>
          <w:b/>
          <w:bCs/>
          <w:sz w:val="20"/>
          <w:szCs w:val="20"/>
        </w:rPr>
        <w:t xml:space="preserve">o niepodleganiu wykluczeniu z postępowania o udzielenie zamówienia publicznego z przyczyn, o których mowa w art. 7 ust. 1 ustawy z dnia 13 kwietnia 2022 r. o </w:t>
      </w:r>
      <w:r w:rsidRPr="0089624F">
        <w:rPr>
          <w:rFonts w:asciiTheme="majorHAnsi" w:eastAsia="Calibri" w:hAnsiTheme="majorHAnsi" w:cstheme="majorHAnsi"/>
          <w:b/>
          <w:sz w:val="20"/>
          <w:szCs w:val="20"/>
        </w:rPr>
        <w:t xml:space="preserve">szczególnych rozwiązaniach w zakresie przeciwdziałania wspieraniu agresji na Ukrainę oraz służących ochronie bezpieczeństwa narodowego (Dz. U. z 2022 r. poz. 835 z </w:t>
      </w:r>
      <w:proofErr w:type="spellStart"/>
      <w:r w:rsidRPr="0089624F">
        <w:rPr>
          <w:rFonts w:asciiTheme="majorHAnsi" w:eastAsia="Calibri" w:hAnsiTheme="majorHAnsi" w:cstheme="majorHAnsi"/>
          <w:b/>
          <w:sz w:val="20"/>
          <w:szCs w:val="20"/>
        </w:rPr>
        <w:t>późn</w:t>
      </w:r>
      <w:proofErr w:type="spellEnd"/>
      <w:r w:rsidRPr="0089624F">
        <w:rPr>
          <w:rFonts w:asciiTheme="majorHAnsi" w:eastAsia="Calibri" w:hAnsiTheme="majorHAnsi" w:cstheme="majorHAnsi"/>
          <w:b/>
          <w:sz w:val="20"/>
          <w:szCs w:val="20"/>
        </w:rPr>
        <w:t xml:space="preserve">. zm.) </w:t>
      </w:r>
    </w:p>
    <w:p w14:paraId="0075B129" w14:textId="77777777" w:rsidR="00E66661" w:rsidRPr="0089624F" w:rsidRDefault="00E66661" w:rsidP="00E66661">
      <w:pPr>
        <w:spacing w:line="271" w:lineRule="auto"/>
        <w:rPr>
          <w:rFonts w:asciiTheme="majorHAnsi" w:eastAsia="Calibri" w:hAnsiTheme="majorHAnsi" w:cstheme="majorHAnsi"/>
          <w:b/>
          <w:bCs/>
          <w:sz w:val="20"/>
          <w:szCs w:val="20"/>
        </w:rPr>
      </w:pPr>
    </w:p>
    <w:tbl>
      <w:tblPr>
        <w:tblW w:w="9212" w:type="dxa"/>
        <w:jc w:val="center"/>
        <w:tblLayout w:type="fixed"/>
        <w:tblCellMar>
          <w:left w:w="70" w:type="dxa"/>
          <w:right w:w="70" w:type="dxa"/>
        </w:tblCellMar>
        <w:tblLook w:val="0000" w:firstRow="0" w:lastRow="0" w:firstColumn="0" w:lastColumn="0" w:noHBand="0" w:noVBand="0"/>
      </w:tblPr>
      <w:tblGrid>
        <w:gridCol w:w="2226"/>
        <w:gridCol w:w="6986"/>
      </w:tblGrid>
      <w:tr w:rsidR="00E66661" w:rsidRPr="0089624F" w14:paraId="7FBE3E07" w14:textId="77777777" w:rsidTr="00E66661">
        <w:trPr>
          <w:trHeight w:val="500"/>
          <w:jc w:val="center"/>
        </w:trPr>
        <w:tc>
          <w:tcPr>
            <w:tcW w:w="2226" w:type="dxa"/>
            <w:tcBorders>
              <w:top w:val="single" w:sz="4" w:space="0" w:color="000000"/>
              <w:left w:val="single" w:sz="4" w:space="0" w:color="000000"/>
              <w:bottom w:val="single" w:sz="4" w:space="0" w:color="000000"/>
            </w:tcBorders>
            <w:vAlign w:val="center"/>
          </w:tcPr>
          <w:p w14:paraId="3E1A16E9" w14:textId="77777777" w:rsidR="00E66661" w:rsidRPr="0089624F" w:rsidRDefault="00E66661" w:rsidP="00E66661">
            <w:pPr>
              <w:spacing w:line="271" w:lineRule="auto"/>
              <w:rPr>
                <w:rFonts w:asciiTheme="majorHAnsi" w:eastAsia="Calibri" w:hAnsiTheme="majorHAnsi" w:cstheme="majorHAnsi"/>
                <w:bCs/>
                <w:sz w:val="20"/>
                <w:szCs w:val="20"/>
              </w:rPr>
            </w:pPr>
            <w:r w:rsidRPr="0089624F">
              <w:rPr>
                <w:rFonts w:asciiTheme="majorHAnsi" w:eastAsia="Calibri" w:hAnsiTheme="majorHAnsi" w:cstheme="majorHAnsi"/>
                <w:bCs/>
                <w:sz w:val="20"/>
                <w:szCs w:val="20"/>
              </w:rPr>
              <w:br w:type="page"/>
              <w:t>Nazwa wykonawcy</w:t>
            </w:r>
          </w:p>
        </w:tc>
        <w:tc>
          <w:tcPr>
            <w:tcW w:w="6986" w:type="dxa"/>
            <w:tcBorders>
              <w:top w:val="single" w:sz="4" w:space="0" w:color="000000"/>
              <w:left w:val="single" w:sz="4" w:space="0" w:color="000000"/>
              <w:bottom w:val="single" w:sz="4" w:space="0" w:color="000000"/>
              <w:right w:val="single" w:sz="4" w:space="0" w:color="000000"/>
            </w:tcBorders>
            <w:vAlign w:val="center"/>
          </w:tcPr>
          <w:p w14:paraId="09EDB826" w14:textId="77777777" w:rsidR="00E66661" w:rsidRPr="0089624F" w:rsidRDefault="00E66661" w:rsidP="00E66661">
            <w:pPr>
              <w:spacing w:line="271" w:lineRule="auto"/>
              <w:rPr>
                <w:rFonts w:asciiTheme="majorHAnsi" w:eastAsia="Calibri" w:hAnsiTheme="majorHAnsi" w:cstheme="majorHAnsi"/>
                <w:bCs/>
                <w:sz w:val="20"/>
                <w:szCs w:val="20"/>
              </w:rPr>
            </w:pPr>
          </w:p>
        </w:tc>
      </w:tr>
      <w:tr w:rsidR="00E66661" w:rsidRPr="0089624F" w14:paraId="7817D008" w14:textId="77777777" w:rsidTr="00E66661">
        <w:trPr>
          <w:trHeight w:val="549"/>
          <w:jc w:val="center"/>
        </w:trPr>
        <w:tc>
          <w:tcPr>
            <w:tcW w:w="2226" w:type="dxa"/>
            <w:tcBorders>
              <w:top w:val="single" w:sz="4" w:space="0" w:color="000000"/>
              <w:left w:val="single" w:sz="4" w:space="0" w:color="000000"/>
              <w:bottom w:val="single" w:sz="4" w:space="0" w:color="000000"/>
            </w:tcBorders>
            <w:vAlign w:val="center"/>
          </w:tcPr>
          <w:p w14:paraId="405E8389" w14:textId="77777777" w:rsidR="00E66661" w:rsidRPr="0089624F" w:rsidRDefault="00E66661" w:rsidP="00E66661">
            <w:pPr>
              <w:spacing w:line="271" w:lineRule="auto"/>
              <w:rPr>
                <w:rFonts w:asciiTheme="majorHAnsi" w:eastAsia="Calibri" w:hAnsiTheme="majorHAnsi" w:cstheme="majorHAnsi"/>
                <w:bCs/>
                <w:sz w:val="20"/>
                <w:szCs w:val="20"/>
              </w:rPr>
            </w:pPr>
            <w:r w:rsidRPr="0089624F">
              <w:rPr>
                <w:rFonts w:asciiTheme="majorHAnsi" w:eastAsia="Calibri" w:hAnsiTheme="majorHAnsi" w:cstheme="majorHAnsi"/>
                <w:bCs/>
                <w:sz w:val="20"/>
                <w:szCs w:val="20"/>
              </w:rPr>
              <w:t>Adres wykonawcy</w:t>
            </w:r>
          </w:p>
        </w:tc>
        <w:tc>
          <w:tcPr>
            <w:tcW w:w="6986" w:type="dxa"/>
            <w:tcBorders>
              <w:top w:val="single" w:sz="4" w:space="0" w:color="000000"/>
              <w:left w:val="single" w:sz="4" w:space="0" w:color="000000"/>
              <w:bottom w:val="single" w:sz="4" w:space="0" w:color="000000"/>
              <w:right w:val="single" w:sz="4" w:space="0" w:color="000000"/>
            </w:tcBorders>
          </w:tcPr>
          <w:p w14:paraId="04E8F551" w14:textId="77777777" w:rsidR="00E66661" w:rsidRPr="0089624F" w:rsidRDefault="00E66661" w:rsidP="00E66661">
            <w:pPr>
              <w:spacing w:line="271" w:lineRule="auto"/>
              <w:rPr>
                <w:rFonts w:asciiTheme="majorHAnsi" w:eastAsia="Calibri" w:hAnsiTheme="majorHAnsi" w:cstheme="majorHAnsi"/>
                <w:bCs/>
                <w:sz w:val="20"/>
                <w:szCs w:val="20"/>
              </w:rPr>
            </w:pPr>
          </w:p>
        </w:tc>
      </w:tr>
      <w:tr w:rsidR="00E66661" w:rsidRPr="0089624F" w14:paraId="12579770" w14:textId="77777777" w:rsidTr="00E66661">
        <w:trPr>
          <w:trHeight w:val="2380"/>
          <w:jc w:val="center"/>
        </w:trPr>
        <w:tc>
          <w:tcPr>
            <w:tcW w:w="9212" w:type="dxa"/>
            <w:gridSpan w:val="2"/>
            <w:tcBorders>
              <w:top w:val="single" w:sz="4" w:space="0" w:color="000000"/>
              <w:left w:val="single" w:sz="4" w:space="0" w:color="000000"/>
              <w:bottom w:val="single" w:sz="4" w:space="0" w:color="000000"/>
              <w:right w:val="single" w:sz="4" w:space="0" w:color="000000"/>
            </w:tcBorders>
            <w:vAlign w:val="center"/>
          </w:tcPr>
          <w:p w14:paraId="4494B82B" w14:textId="77777777" w:rsidR="00E66661" w:rsidRPr="0089624F" w:rsidRDefault="00E66661" w:rsidP="00E66661">
            <w:pPr>
              <w:spacing w:line="271" w:lineRule="auto"/>
              <w:jc w:val="both"/>
              <w:rPr>
                <w:rFonts w:asciiTheme="majorHAnsi" w:eastAsia="Calibri" w:hAnsiTheme="majorHAnsi" w:cstheme="majorHAnsi"/>
                <w:sz w:val="20"/>
                <w:szCs w:val="20"/>
              </w:rPr>
            </w:pPr>
            <w:r w:rsidRPr="0089624F">
              <w:rPr>
                <w:rFonts w:asciiTheme="majorHAnsi" w:eastAsia="Calibri" w:hAnsiTheme="majorHAnsi" w:cstheme="majorHAnsi"/>
                <w:bCs/>
                <w:sz w:val="20"/>
                <w:szCs w:val="20"/>
              </w:rPr>
              <w:t>Na potrzeby postępowania o udzielenie zamówienia publicznego</w:t>
            </w:r>
            <w:r>
              <w:rPr>
                <w:rFonts w:asciiTheme="majorHAnsi" w:eastAsia="Calibri" w:hAnsiTheme="majorHAnsi" w:cstheme="majorHAnsi"/>
                <w:bCs/>
                <w:sz w:val="20"/>
                <w:szCs w:val="20"/>
              </w:rPr>
              <w:t xml:space="preserve"> </w:t>
            </w:r>
            <w:proofErr w:type="spellStart"/>
            <w:r>
              <w:rPr>
                <w:rFonts w:asciiTheme="majorHAnsi" w:eastAsia="Calibri" w:hAnsiTheme="majorHAnsi" w:cstheme="majorHAnsi"/>
                <w:bCs/>
                <w:sz w:val="20"/>
                <w:szCs w:val="20"/>
              </w:rPr>
              <w:t>pn</w:t>
            </w:r>
            <w:proofErr w:type="spellEnd"/>
            <w:r>
              <w:rPr>
                <w:rFonts w:asciiTheme="majorHAnsi" w:eastAsia="Calibri" w:hAnsiTheme="majorHAnsi" w:cstheme="majorHAnsi"/>
                <w:bCs/>
                <w:sz w:val="20"/>
                <w:szCs w:val="20"/>
              </w:rPr>
              <w:t xml:space="preserve">: </w:t>
            </w:r>
            <w:r w:rsidRPr="0089624F">
              <w:rPr>
                <w:rFonts w:asciiTheme="majorHAnsi" w:eastAsia="Calibri" w:hAnsiTheme="majorHAnsi" w:cstheme="majorHAnsi"/>
                <w:bCs/>
                <w:sz w:val="20"/>
                <w:szCs w:val="20"/>
              </w:rPr>
              <w:t xml:space="preserve"> </w:t>
            </w:r>
            <w:r w:rsidRPr="00D07634">
              <w:rPr>
                <w:rFonts w:cs="Calibri"/>
                <w:b/>
                <w:sz w:val="20"/>
                <w:szCs w:val="20"/>
              </w:rPr>
              <w:t>Budowa i modernizacja infrastruktury turystycznej na terenie Gminy Braniewo ze szczególnym uwzględnieni</w:t>
            </w:r>
            <w:r>
              <w:rPr>
                <w:rFonts w:cs="Calibri"/>
                <w:b/>
                <w:sz w:val="20"/>
                <w:szCs w:val="20"/>
              </w:rPr>
              <w:t xml:space="preserve">em potencjału  Zalewu Wiślanego </w:t>
            </w:r>
            <w:r w:rsidRPr="0089624F">
              <w:rPr>
                <w:rFonts w:asciiTheme="majorHAnsi" w:eastAsia="Calibri" w:hAnsiTheme="majorHAnsi" w:cstheme="majorHAnsi"/>
                <w:bCs/>
                <w:sz w:val="20"/>
                <w:szCs w:val="20"/>
              </w:rPr>
              <w:t xml:space="preserve">oświadczamy, że nie podlegamy wykluczeniu z postępowania na podstawie: art. 7 ust. 1 ustawy z dnia 13 kwietnia 2022 r. o </w:t>
            </w:r>
            <w:r w:rsidRPr="0089624F">
              <w:rPr>
                <w:rFonts w:asciiTheme="majorHAnsi" w:eastAsia="Calibri" w:hAnsiTheme="majorHAnsi" w:cstheme="majorHAnsi"/>
                <w:sz w:val="20"/>
                <w:szCs w:val="20"/>
              </w:rPr>
              <w:t xml:space="preserve">szczególnych rozwiązaniach w zakresie przeciwdziałania wspieraniu agresji na Ukrainę oraz służących ochronie bezpieczeństwa narodowego (Dz. U. z 2022 r. poz. 835 z </w:t>
            </w:r>
            <w:proofErr w:type="spellStart"/>
            <w:r w:rsidRPr="0089624F">
              <w:rPr>
                <w:rFonts w:asciiTheme="majorHAnsi" w:eastAsia="Calibri" w:hAnsiTheme="majorHAnsi" w:cstheme="majorHAnsi"/>
                <w:sz w:val="20"/>
                <w:szCs w:val="20"/>
              </w:rPr>
              <w:t>późn</w:t>
            </w:r>
            <w:proofErr w:type="spellEnd"/>
            <w:r w:rsidRPr="0089624F">
              <w:rPr>
                <w:rFonts w:asciiTheme="majorHAnsi" w:eastAsia="Calibri" w:hAnsiTheme="majorHAnsi" w:cstheme="majorHAnsi"/>
                <w:sz w:val="20"/>
                <w:szCs w:val="20"/>
              </w:rPr>
              <w:t>. zm.)</w:t>
            </w:r>
          </w:p>
          <w:p w14:paraId="186A2DCE" w14:textId="77777777" w:rsidR="00E66661" w:rsidRPr="0089624F" w:rsidRDefault="00E66661" w:rsidP="00E66661">
            <w:pPr>
              <w:spacing w:line="271" w:lineRule="auto"/>
              <w:jc w:val="both"/>
              <w:rPr>
                <w:rFonts w:asciiTheme="majorHAnsi" w:eastAsia="Calibri" w:hAnsiTheme="majorHAnsi" w:cstheme="majorHAnsi"/>
                <w:bCs/>
                <w:sz w:val="20"/>
                <w:szCs w:val="20"/>
                <w:u w:val="single"/>
              </w:rPr>
            </w:pPr>
            <w:r w:rsidRPr="0089624F">
              <w:rPr>
                <w:rFonts w:asciiTheme="majorHAnsi" w:eastAsia="Calibri" w:hAnsiTheme="majorHAnsi" w:cstheme="majorHAnsi"/>
                <w:bCs/>
                <w:sz w:val="20"/>
                <w:szCs w:val="20"/>
                <w:u w:val="single"/>
              </w:rPr>
              <w:t>Przyjmuję do wiadomości, że ubieganie się o udzielenie zamówienia publicznego przez osoby lub podmioty podlegające wykluczeniu na podstawie wspomnianych wyżej przepisów podlega karze pieniężnej w wysokości do 20 000 000 zł.</w:t>
            </w:r>
          </w:p>
          <w:p w14:paraId="3C6BE5B1" w14:textId="77777777" w:rsidR="00E66661" w:rsidRPr="0089624F" w:rsidRDefault="00E66661" w:rsidP="00E66661">
            <w:pPr>
              <w:spacing w:line="271" w:lineRule="auto"/>
              <w:jc w:val="both"/>
              <w:rPr>
                <w:rFonts w:asciiTheme="majorHAnsi" w:eastAsia="Calibri" w:hAnsiTheme="majorHAnsi" w:cstheme="majorHAnsi"/>
                <w:bCs/>
                <w:sz w:val="20"/>
                <w:szCs w:val="20"/>
              </w:rPr>
            </w:pPr>
          </w:p>
        </w:tc>
      </w:tr>
      <w:tr w:rsidR="00E66661" w:rsidRPr="0089624F" w14:paraId="0FB3D4F5" w14:textId="77777777" w:rsidTr="00E66661">
        <w:trPr>
          <w:trHeight w:val="1685"/>
          <w:jc w:val="center"/>
        </w:trPr>
        <w:tc>
          <w:tcPr>
            <w:tcW w:w="9212" w:type="dxa"/>
            <w:gridSpan w:val="2"/>
            <w:tcBorders>
              <w:top w:val="single" w:sz="4" w:space="0" w:color="000000"/>
              <w:left w:val="single" w:sz="4" w:space="0" w:color="000000"/>
              <w:bottom w:val="single" w:sz="4" w:space="0" w:color="000000"/>
              <w:right w:val="single" w:sz="4" w:space="0" w:color="000000"/>
            </w:tcBorders>
            <w:vAlign w:val="center"/>
          </w:tcPr>
          <w:p w14:paraId="455958E3" w14:textId="77777777" w:rsidR="00E66661" w:rsidRPr="0089624F" w:rsidRDefault="00E66661" w:rsidP="00E66661">
            <w:pPr>
              <w:spacing w:line="271" w:lineRule="auto"/>
              <w:jc w:val="both"/>
              <w:rPr>
                <w:rFonts w:asciiTheme="majorHAnsi" w:eastAsia="Calibri" w:hAnsiTheme="majorHAnsi" w:cstheme="majorHAnsi"/>
                <w:bCs/>
                <w:sz w:val="20"/>
                <w:szCs w:val="20"/>
              </w:rPr>
            </w:pPr>
            <w:r w:rsidRPr="0089624F">
              <w:rPr>
                <w:rFonts w:asciiTheme="majorHAnsi" w:eastAsia="Calibri" w:hAnsiTheme="majorHAnsi" w:cstheme="majorHAnsi"/>
                <w:bCs/>
                <w:sz w:val="20"/>
                <w:szCs w:val="20"/>
              </w:rPr>
              <w:t xml:space="preserve">Oświadczam, że wszystkie informacje podane w powyższym oświadczeniu są aktualne </w:t>
            </w:r>
            <w:r w:rsidRPr="0089624F">
              <w:rPr>
                <w:rFonts w:asciiTheme="majorHAnsi" w:eastAsia="Calibri" w:hAnsiTheme="majorHAnsi" w:cstheme="majorHAnsi"/>
                <w:bCs/>
                <w:sz w:val="20"/>
                <w:szCs w:val="20"/>
              </w:rPr>
              <w:br/>
              <w:t>i zgodne z prawdą oraz zostały przedstawione z pełną świadomością konsekwencji wprowadzenia zamawiającego w błąd przy przedstawianiu informacji.</w:t>
            </w:r>
          </w:p>
        </w:tc>
      </w:tr>
    </w:tbl>
    <w:p w14:paraId="22290C8D" w14:textId="1BD33CD7" w:rsidR="00C255F8" w:rsidRDefault="00C255F8">
      <w:pPr>
        <w:pStyle w:val="Standard"/>
        <w:rPr>
          <w:rFonts w:cs="Calibri"/>
          <w:b/>
          <w:sz w:val="20"/>
          <w:szCs w:val="20"/>
        </w:rPr>
      </w:pPr>
    </w:p>
    <w:p w14:paraId="11D1BFC0" w14:textId="36B5F2B5" w:rsidR="00C255F8" w:rsidRDefault="00C255F8">
      <w:pPr>
        <w:pStyle w:val="Standard"/>
        <w:rPr>
          <w:rFonts w:cs="Calibri"/>
          <w:b/>
          <w:sz w:val="20"/>
          <w:szCs w:val="20"/>
        </w:rPr>
      </w:pPr>
    </w:p>
    <w:p w14:paraId="7D2CC7F1" w14:textId="39FF5F9D" w:rsidR="00C255F8" w:rsidRDefault="00C255F8">
      <w:pPr>
        <w:pStyle w:val="Standard"/>
        <w:rPr>
          <w:rFonts w:cs="Calibri"/>
          <w:b/>
          <w:sz w:val="20"/>
          <w:szCs w:val="20"/>
        </w:rPr>
      </w:pPr>
    </w:p>
    <w:p w14:paraId="1503D5A4" w14:textId="4F27B29E" w:rsidR="00C255F8" w:rsidRDefault="00C255F8">
      <w:pPr>
        <w:pStyle w:val="Standard"/>
        <w:rPr>
          <w:rFonts w:cs="Calibri"/>
          <w:b/>
          <w:sz w:val="20"/>
          <w:szCs w:val="20"/>
        </w:rPr>
      </w:pPr>
    </w:p>
    <w:p w14:paraId="40FC4086" w14:textId="28442874" w:rsidR="00C255F8" w:rsidRDefault="00C255F8">
      <w:pPr>
        <w:pStyle w:val="Standard"/>
        <w:rPr>
          <w:rFonts w:cs="Calibri"/>
          <w:b/>
          <w:sz w:val="20"/>
          <w:szCs w:val="20"/>
        </w:rPr>
      </w:pPr>
    </w:p>
    <w:p w14:paraId="59D0A076" w14:textId="33A8C328" w:rsidR="00C255F8" w:rsidRDefault="00C255F8">
      <w:pPr>
        <w:pStyle w:val="Standard"/>
        <w:rPr>
          <w:rFonts w:cs="Calibri"/>
          <w:b/>
          <w:sz w:val="20"/>
          <w:szCs w:val="20"/>
        </w:rPr>
      </w:pPr>
    </w:p>
    <w:p w14:paraId="6C53ABC5" w14:textId="60F1A764" w:rsidR="00C255F8" w:rsidRDefault="00C255F8">
      <w:pPr>
        <w:pStyle w:val="Standard"/>
        <w:rPr>
          <w:rFonts w:cs="Calibri"/>
          <w:b/>
          <w:sz w:val="20"/>
          <w:szCs w:val="20"/>
        </w:rPr>
      </w:pPr>
    </w:p>
    <w:p w14:paraId="31AF86DD" w14:textId="35D59677" w:rsidR="00C255F8" w:rsidRDefault="00C255F8">
      <w:pPr>
        <w:pStyle w:val="Standard"/>
        <w:rPr>
          <w:rFonts w:cs="Calibri"/>
          <w:b/>
          <w:sz w:val="20"/>
          <w:szCs w:val="20"/>
        </w:rPr>
      </w:pPr>
    </w:p>
    <w:p w14:paraId="5DFA2653" w14:textId="609D28D9" w:rsidR="00C255F8" w:rsidRDefault="00C255F8">
      <w:pPr>
        <w:pStyle w:val="Standard"/>
        <w:rPr>
          <w:rFonts w:cs="Calibri"/>
          <w:b/>
          <w:sz w:val="20"/>
          <w:szCs w:val="20"/>
        </w:rPr>
      </w:pPr>
    </w:p>
    <w:p w14:paraId="0834FFDA" w14:textId="7447FAB3" w:rsidR="00C255F8" w:rsidRDefault="00C255F8">
      <w:pPr>
        <w:pStyle w:val="Standard"/>
        <w:rPr>
          <w:rFonts w:cs="Calibri"/>
          <w:b/>
          <w:sz w:val="20"/>
          <w:szCs w:val="20"/>
        </w:rPr>
      </w:pPr>
    </w:p>
    <w:p w14:paraId="0869A130" w14:textId="5759612A" w:rsidR="00C255F8" w:rsidRDefault="00C255F8">
      <w:pPr>
        <w:pStyle w:val="Standard"/>
        <w:rPr>
          <w:rFonts w:cs="Calibri"/>
          <w:b/>
          <w:sz w:val="20"/>
          <w:szCs w:val="20"/>
        </w:rPr>
      </w:pPr>
    </w:p>
    <w:p w14:paraId="1AF160FA" w14:textId="39220CB2" w:rsidR="00C255F8" w:rsidRDefault="00C255F8">
      <w:pPr>
        <w:pStyle w:val="Standard"/>
        <w:rPr>
          <w:rFonts w:cs="Calibri"/>
          <w:b/>
          <w:sz w:val="20"/>
          <w:szCs w:val="20"/>
        </w:rPr>
      </w:pPr>
    </w:p>
    <w:p w14:paraId="6A4DD324" w14:textId="46A9FB0C" w:rsidR="00C255F8" w:rsidRDefault="00C255F8">
      <w:pPr>
        <w:pStyle w:val="Standard"/>
        <w:rPr>
          <w:rFonts w:cs="Calibri"/>
          <w:b/>
          <w:sz w:val="20"/>
          <w:szCs w:val="20"/>
        </w:rPr>
      </w:pPr>
    </w:p>
    <w:p w14:paraId="0210D594" w14:textId="5ADE368D" w:rsidR="00C255F8" w:rsidRDefault="00C255F8">
      <w:pPr>
        <w:pStyle w:val="Standard"/>
        <w:rPr>
          <w:rFonts w:cs="Calibri"/>
          <w:b/>
          <w:sz w:val="20"/>
          <w:szCs w:val="20"/>
        </w:rPr>
      </w:pPr>
    </w:p>
    <w:p w14:paraId="19DFAA60" w14:textId="3497E59D" w:rsidR="00C255F8" w:rsidRDefault="00C255F8">
      <w:pPr>
        <w:pStyle w:val="Standard"/>
        <w:rPr>
          <w:rFonts w:cs="Calibri"/>
          <w:b/>
          <w:sz w:val="20"/>
          <w:szCs w:val="20"/>
        </w:rPr>
      </w:pPr>
    </w:p>
    <w:p w14:paraId="42508F7A" w14:textId="279D1430" w:rsidR="00C255F8" w:rsidRDefault="00C255F8">
      <w:pPr>
        <w:pStyle w:val="Standard"/>
        <w:rPr>
          <w:rFonts w:cs="Calibri"/>
          <w:b/>
          <w:sz w:val="20"/>
          <w:szCs w:val="20"/>
        </w:rPr>
      </w:pPr>
    </w:p>
    <w:p w14:paraId="02FF422F" w14:textId="77777777" w:rsidR="00C255F8" w:rsidRDefault="00C255F8">
      <w:pPr>
        <w:pStyle w:val="Standard"/>
        <w:rPr>
          <w:rFonts w:cs="Calibri"/>
          <w:b/>
          <w:sz w:val="20"/>
          <w:szCs w:val="20"/>
        </w:rPr>
      </w:pPr>
    </w:p>
    <w:p w14:paraId="54CB43F5" w14:textId="77777777" w:rsidR="00E65C12" w:rsidRDefault="00E65C12">
      <w:pPr>
        <w:pStyle w:val="Standard"/>
        <w:rPr>
          <w:rFonts w:cs="Calibri"/>
          <w:b/>
          <w:sz w:val="20"/>
          <w:szCs w:val="20"/>
        </w:rPr>
      </w:pPr>
    </w:p>
    <w:p w14:paraId="1B839F96" w14:textId="77777777" w:rsidR="005F3FC2" w:rsidRDefault="005F3FC2">
      <w:pPr>
        <w:pStyle w:val="Standard"/>
        <w:ind w:left="4395"/>
        <w:jc w:val="center"/>
        <w:rPr>
          <w:rFonts w:cs="Calibri"/>
          <w:b/>
          <w:sz w:val="20"/>
          <w:szCs w:val="20"/>
        </w:rPr>
      </w:pPr>
    </w:p>
    <w:p w14:paraId="46714128" w14:textId="09063B4B" w:rsidR="005F3FC2" w:rsidRPr="00E66661" w:rsidRDefault="00E66661" w:rsidP="00E66661">
      <w:pPr>
        <w:pStyle w:val="Standard"/>
        <w:jc w:val="both"/>
      </w:pP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r>
    </w:p>
    <w:p w14:paraId="0BB9B6ED" w14:textId="77777777" w:rsidR="003C5143" w:rsidRDefault="003C5143">
      <w:pPr>
        <w:pStyle w:val="Standard"/>
        <w:rPr>
          <w:rFonts w:ascii="Calibri Light" w:hAnsi="Calibri Light" w:cs="Calibri Light"/>
          <w:sz w:val="20"/>
          <w:szCs w:val="20"/>
        </w:rPr>
      </w:pPr>
    </w:p>
    <w:p w14:paraId="5C8AA37F" w14:textId="77777777" w:rsidR="00A654E0" w:rsidRDefault="00A654E0">
      <w:pPr>
        <w:pStyle w:val="Standard"/>
        <w:rPr>
          <w:rFonts w:ascii="Calibri Light" w:hAnsi="Calibri Light" w:cs="Calibri Light"/>
          <w:sz w:val="20"/>
          <w:szCs w:val="20"/>
        </w:rPr>
      </w:pPr>
    </w:p>
    <w:p w14:paraId="01DD6544" w14:textId="3EE48C73" w:rsidR="005F3FC2" w:rsidRDefault="008934AD">
      <w:pPr>
        <w:pStyle w:val="Standard"/>
        <w:jc w:val="right"/>
      </w:pPr>
      <w:r>
        <w:rPr>
          <w:rFonts w:ascii="Calibri Light" w:hAnsi="Calibri Light" w:cs="Calibri Light"/>
          <w:b/>
          <w:sz w:val="20"/>
          <w:szCs w:val="20"/>
        </w:rPr>
        <w:lastRenderedPageBreak/>
        <w:t>Załącznik nr 5</w:t>
      </w:r>
      <w:r w:rsidR="005A7510">
        <w:rPr>
          <w:rFonts w:ascii="Calibri Light" w:hAnsi="Calibri Light" w:cs="Calibri Light"/>
          <w:b/>
          <w:sz w:val="20"/>
          <w:szCs w:val="20"/>
        </w:rPr>
        <w:t xml:space="preserve"> do SWZ</w:t>
      </w:r>
    </w:p>
    <w:p w14:paraId="4F6879DD" w14:textId="77777777" w:rsidR="005F3FC2" w:rsidRDefault="005F3FC2">
      <w:pPr>
        <w:pStyle w:val="Standard"/>
        <w:rPr>
          <w:rFonts w:ascii="Calibri Light" w:hAnsi="Calibri Light" w:cs="Calibri Light"/>
          <w:b/>
          <w:sz w:val="20"/>
          <w:szCs w:val="20"/>
        </w:rPr>
      </w:pPr>
    </w:p>
    <w:p w14:paraId="7617F237" w14:textId="14FAFF00" w:rsidR="005F3FC2" w:rsidRDefault="005A7510">
      <w:pPr>
        <w:pStyle w:val="Standard"/>
        <w:jc w:val="center"/>
      </w:pPr>
      <w:r>
        <w:rPr>
          <w:rFonts w:ascii="Calibri Light" w:hAnsi="Calibri Light" w:cs="Calibri Light"/>
          <w:b/>
          <w:sz w:val="20"/>
          <w:szCs w:val="20"/>
        </w:rPr>
        <w:t xml:space="preserve">WYKAZ WYKONANYCH </w:t>
      </w:r>
      <w:r w:rsidRPr="003C5143">
        <w:rPr>
          <w:rFonts w:ascii="Calibri Light" w:hAnsi="Calibri Light" w:cs="Calibri Light"/>
          <w:b/>
          <w:sz w:val="20"/>
          <w:szCs w:val="20"/>
        </w:rPr>
        <w:t>ROBÓT</w:t>
      </w:r>
      <w:r w:rsidR="00D3745E" w:rsidRPr="003C5143">
        <w:rPr>
          <w:rFonts w:ascii="Calibri Light" w:hAnsi="Calibri Light" w:cs="Calibri Light"/>
          <w:b/>
          <w:sz w:val="20"/>
          <w:szCs w:val="20"/>
        </w:rPr>
        <w:t xml:space="preserve"> </w:t>
      </w:r>
      <w:r w:rsidR="003C5143">
        <w:rPr>
          <w:rFonts w:ascii="Calibri Light" w:hAnsi="Calibri Light" w:cs="Calibri Light"/>
          <w:b/>
          <w:sz w:val="20"/>
          <w:szCs w:val="20"/>
        </w:rPr>
        <w:t xml:space="preserve"> </w:t>
      </w:r>
    </w:p>
    <w:p w14:paraId="0FB42D82" w14:textId="77777777" w:rsidR="005F3FC2" w:rsidRDefault="005F3FC2">
      <w:pPr>
        <w:pStyle w:val="Standard"/>
        <w:rPr>
          <w:rFonts w:ascii="Calibri Light" w:hAnsi="Calibri Light" w:cs="Calibri Light"/>
          <w:sz w:val="20"/>
          <w:szCs w:val="20"/>
        </w:rPr>
      </w:pPr>
    </w:p>
    <w:p w14:paraId="29658EC0" w14:textId="77777777" w:rsidR="00E66661" w:rsidRDefault="005A7510" w:rsidP="00E66661">
      <w:pPr>
        <w:pStyle w:val="Standard"/>
        <w:jc w:val="both"/>
        <w:rPr>
          <w:rFonts w:eastAsia="Calibri" w:cs="Calibri"/>
          <w:sz w:val="20"/>
          <w:szCs w:val="20"/>
        </w:rPr>
      </w:pPr>
      <w:r>
        <w:rPr>
          <w:rFonts w:eastAsia="Arial Unicode MS" w:cs="Calibri"/>
          <w:color w:val="000000"/>
          <w:sz w:val="20"/>
          <w:szCs w:val="20"/>
        </w:rPr>
        <w:t xml:space="preserve">Na potrzeby postępowania o udzielenie zamówienia publicznego pn. </w:t>
      </w:r>
      <w:r w:rsidR="00E66661">
        <w:rPr>
          <w:rFonts w:eastAsia="Arial Unicode MS" w:cs="Calibri"/>
          <w:color w:val="000000"/>
          <w:sz w:val="20"/>
          <w:szCs w:val="20"/>
        </w:rPr>
        <w:t>Na potrzeby postępowania o udzielenie zamówienia publicznego pn.</w:t>
      </w:r>
      <w:r w:rsidR="00E66661" w:rsidRPr="003C5143">
        <w:rPr>
          <w:rFonts w:asciiTheme="minorHAnsi" w:hAnsiTheme="minorHAnsi" w:cstheme="minorHAnsi"/>
          <w:b/>
          <w:sz w:val="20"/>
          <w:szCs w:val="20"/>
        </w:rPr>
        <w:t>.</w:t>
      </w:r>
      <w:r w:rsidR="00E66661" w:rsidRPr="003963DE">
        <w:rPr>
          <w:rFonts w:cs="Calibri"/>
          <w:b/>
          <w:sz w:val="20"/>
          <w:szCs w:val="20"/>
        </w:rPr>
        <w:t xml:space="preserve"> </w:t>
      </w:r>
      <w:r w:rsidR="00E66661" w:rsidRPr="00D07634">
        <w:rPr>
          <w:rFonts w:cs="Calibri"/>
          <w:b/>
          <w:sz w:val="20"/>
          <w:szCs w:val="20"/>
        </w:rPr>
        <w:t>Budowa i modernizacja infrastruktury turystycznej na terenie Gminy Braniewo ze szczególnym uwzględnieni</w:t>
      </w:r>
      <w:r w:rsidR="00E66661">
        <w:rPr>
          <w:rFonts w:cs="Calibri"/>
          <w:b/>
          <w:sz w:val="20"/>
          <w:szCs w:val="20"/>
        </w:rPr>
        <w:t xml:space="preserve">em potencjału  Zalewu Wiślanego </w:t>
      </w:r>
      <w:r w:rsidR="00E66661">
        <w:rPr>
          <w:rFonts w:cs="Calibri"/>
          <w:sz w:val="20"/>
          <w:szCs w:val="20"/>
        </w:rPr>
        <w:t>prowadzonego  przez Urząd Gminy Braniewo</w:t>
      </w:r>
      <w:r w:rsidR="00E66661">
        <w:rPr>
          <w:rFonts w:cs="Calibri"/>
          <w:color w:val="202124"/>
          <w:sz w:val="20"/>
          <w:szCs w:val="20"/>
        </w:rPr>
        <w:t xml:space="preserve"> </w:t>
      </w:r>
      <w:r w:rsidR="00E66661">
        <w:rPr>
          <w:rFonts w:cs="Calibri"/>
          <w:sz w:val="20"/>
          <w:szCs w:val="20"/>
        </w:rPr>
        <w:t>oświadczam</w:t>
      </w:r>
      <w:r w:rsidR="00E66661">
        <w:rPr>
          <w:rFonts w:eastAsia="Calibri" w:cs="Calibri"/>
          <w:sz w:val="20"/>
          <w:szCs w:val="20"/>
        </w:rPr>
        <w:t>, co następuje:</w:t>
      </w:r>
    </w:p>
    <w:p w14:paraId="0E427BB8" w14:textId="512F94A0" w:rsidR="005F3FC2" w:rsidRDefault="005F3FC2">
      <w:pPr>
        <w:pStyle w:val="Standard"/>
        <w:jc w:val="both"/>
      </w:pPr>
    </w:p>
    <w:p w14:paraId="7C30D4AE" w14:textId="77777777" w:rsidR="001B73C1" w:rsidRDefault="001A10C9" w:rsidP="001B73C1">
      <w:pPr>
        <w:pStyle w:val="Standard"/>
        <w:rPr>
          <w:rFonts w:ascii="Calibri Light" w:hAnsi="Calibri Light" w:cs="Calibri Light"/>
          <w:bCs/>
          <w:sz w:val="20"/>
          <w:szCs w:val="20"/>
        </w:rPr>
      </w:pPr>
      <w:r w:rsidRPr="009D41B1">
        <w:rPr>
          <w:rFonts w:eastAsia="ArialNarrow,Bold" w:cs="Calibri"/>
          <w:b/>
          <w:bCs/>
          <w:color w:val="000000"/>
          <w:sz w:val="20"/>
          <w:szCs w:val="20"/>
        </w:rPr>
        <w:br/>
      </w:r>
    </w:p>
    <w:p w14:paraId="7D8ACEB1" w14:textId="77777777" w:rsidR="005F3FC2" w:rsidRDefault="005F3FC2">
      <w:pPr>
        <w:pStyle w:val="Standard"/>
        <w:rPr>
          <w:rFonts w:ascii="Calibri Light" w:hAnsi="Calibri Light" w:cs="Calibri Light"/>
          <w:bCs/>
          <w:sz w:val="20"/>
          <w:szCs w:val="20"/>
        </w:rPr>
      </w:pPr>
    </w:p>
    <w:p w14:paraId="1D09F59E" w14:textId="78FD26C0" w:rsidR="005F3FC2" w:rsidRPr="001B73C1" w:rsidRDefault="005F3FC2" w:rsidP="001B73C1">
      <w:pPr>
        <w:pStyle w:val="Standard"/>
        <w:jc w:val="center"/>
        <w:rPr>
          <w:rFonts w:ascii="Calibri Light" w:eastAsia="Calibri" w:hAnsi="Calibri Light" w:cs="Calibri Light"/>
          <w:sz w:val="20"/>
          <w:szCs w:val="20"/>
        </w:rPr>
      </w:pPr>
    </w:p>
    <w:tbl>
      <w:tblPr>
        <w:tblW w:w="9259" w:type="dxa"/>
        <w:tblInd w:w="108" w:type="dxa"/>
        <w:tblLayout w:type="fixed"/>
        <w:tblCellMar>
          <w:left w:w="10" w:type="dxa"/>
          <w:right w:w="10" w:type="dxa"/>
        </w:tblCellMar>
        <w:tblLook w:val="04A0" w:firstRow="1" w:lastRow="0" w:firstColumn="1" w:lastColumn="0" w:noHBand="0" w:noVBand="1"/>
      </w:tblPr>
      <w:tblGrid>
        <w:gridCol w:w="456"/>
        <w:gridCol w:w="1790"/>
        <w:gridCol w:w="810"/>
        <w:gridCol w:w="641"/>
        <w:gridCol w:w="1551"/>
        <w:gridCol w:w="1551"/>
        <w:gridCol w:w="2420"/>
        <w:gridCol w:w="40"/>
      </w:tblGrid>
      <w:tr w:rsidR="005F3FC2" w14:paraId="326DCFC0" w14:textId="77777777">
        <w:trPr>
          <w:trHeight w:val="1073"/>
        </w:trPr>
        <w:tc>
          <w:tcPr>
            <w:tcW w:w="4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220701D" w14:textId="77777777" w:rsidR="005F3FC2" w:rsidRDefault="005A7510">
            <w:pPr>
              <w:widowControl/>
              <w:spacing w:line="240" w:lineRule="auto"/>
              <w:jc w:val="center"/>
              <w:rPr>
                <w:rFonts w:ascii="Calibri Light" w:hAnsi="Calibri Light" w:cs="Calibri Light"/>
                <w:bCs/>
                <w:sz w:val="20"/>
                <w:szCs w:val="20"/>
                <w:lang w:eastAsia="zh-CN"/>
              </w:rPr>
            </w:pPr>
            <w:r>
              <w:rPr>
                <w:rFonts w:ascii="Calibri Light" w:hAnsi="Calibri Light" w:cs="Calibri Light"/>
                <w:bCs/>
                <w:sz w:val="20"/>
                <w:szCs w:val="20"/>
                <w:lang w:eastAsia="zh-CN"/>
              </w:rPr>
              <w:t>Lp.</w:t>
            </w:r>
          </w:p>
        </w:tc>
        <w:tc>
          <w:tcPr>
            <w:tcW w:w="260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179C779" w14:textId="77777777" w:rsidR="005F3FC2" w:rsidRDefault="005A7510">
            <w:pPr>
              <w:widowControl/>
              <w:spacing w:line="240" w:lineRule="auto"/>
              <w:jc w:val="center"/>
              <w:rPr>
                <w:rFonts w:ascii="Calibri Light" w:hAnsi="Calibri Light" w:cs="Calibri Light"/>
                <w:bCs/>
                <w:sz w:val="20"/>
                <w:szCs w:val="20"/>
                <w:lang w:eastAsia="zh-CN"/>
              </w:rPr>
            </w:pPr>
            <w:r>
              <w:rPr>
                <w:rFonts w:ascii="Calibri Light" w:hAnsi="Calibri Light" w:cs="Calibri Light"/>
                <w:bCs/>
                <w:sz w:val="20"/>
                <w:szCs w:val="20"/>
                <w:lang w:eastAsia="zh-CN"/>
              </w:rPr>
              <w:t>Przedmiot zamówienia</w:t>
            </w:r>
          </w:p>
          <w:p w14:paraId="47E65CFA" w14:textId="77777777" w:rsidR="005F3FC2" w:rsidRDefault="005A7510">
            <w:pPr>
              <w:widowControl/>
              <w:spacing w:line="240" w:lineRule="auto"/>
              <w:jc w:val="center"/>
              <w:rPr>
                <w:rFonts w:ascii="Calibri Light" w:hAnsi="Calibri Light" w:cs="Calibri Light"/>
                <w:bCs/>
                <w:sz w:val="20"/>
                <w:szCs w:val="20"/>
                <w:lang w:eastAsia="zh-CN"/>
              </w:rPr>
            </w:pPr>
            <w:r>
              <w:rPr>
                <w:rFonts w:ascii="Calibri Light" w:hAnsi="Calibri Light" w:cs="Calibri Light"/>
                <w:bCs/>
                <w:sz w:val="20"/>
                <w:szCs w:val="20"/>
                <w:lang w:eastAsia="zh-CN"/>
              </w:rPr>
              <w:t>(roboty budowlane)</w:t>
            </w:r>
          </w:p>
        </w:tc>
        <w:tc>
          <w:tcPr>
            <w:tcW w:w="2192"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B89AB80" w14:textId="77777777" w:rsidR="005F3FC2" w:rsidRDefault="005A7510">
            <w:pPr>
              <w:widowControl/>
              <w:spacing w:line="240" w:lineRule="auto"/>
              <w:jc w:val="center"/>
              <w:rPr>
                <w:rFonts w:ascii="Calibri Light" w:hAnsi="Calibri Light" w:cs="Calibri Light"/>
                <w:bCs/>
                <w:sz w:val="20"/>
                <w:szCs w:val="20"/>
                <w:lang w:eastAsia="zh-CN"/>
              </w:rPr>
            </w:pPr>
            <w:r>
              <w:rPr>
                <w:rFonts w:ascii="Calibri Light" w:hAnsi="Calibri Light" w:cs="Calibri Light"/>
                <w:bCs/>
                <w:sz w:val="20"/>
                <w:szCs w:val="20"/>
                <w:lang w:eastAsia="zh-CN"/>
              </w:rPr>
              <w:t>Wartość brutto zamówienia</w:t>
            </w:r>
          </w:p>
          <w:p w14:paraId="1B852EAF" w14:textId="77777777" w:rsidR="005F3FC2" w:rsidRDefault="005F3FC2">
            <w:pPr>
              <w:widowControl/>
              <w:spacing w:line="240" w:lineRule="auto"/>
              <w:jc w:val="center"/>
              <w:rPr>
                <w:rFonts w:ascii="Calibri Light" w:hAnsi="Calibri Light" w:cs="Calibri Light"/>
                <w:bCs/>
                <w:sz w:val="20"/>
                <w:szCs w:val="20"/>
                <w:lang w:eastAsia="zh-CN"/>
              </w:rPr>
            </w:pPr>
          </w:p>
        </w:tc>
        <w:tc>
          <w:tcPr>
            <w:tcW w:w="15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F5CB9AD" w14:textId="77777777" w:rsidR="005F3FC2" w:rsidRDefault="005A7510">
            <w:pPr>
              <w:widowControl/>
              <w:spacing w:line="240" w:lineRule="auto"/>
              <w:jc w:val="center"/>
              <w:rPr>
                <w:rFonts w:ascii="Calibri Light" w:hAnsi="Calibri Light" w:cs="Calibri Light"/>
                <w:bCs/>
                <w:sz w:val="20"/>
                <w:szCs w:val="20"/>
                <w:lang w:eastAsia="zh-CN"/>
              </w:rPr>
            </w:pPr>
            <w:r>
              <w:rPr>
                <w:rFonts w:ascii="Calibri Light" w:hAnsi="Calibri Light" w:cs="Calibri Light"/>
                <w:bCs/>
                <w:sz w:val="20"/>
                <w:szCs w:val="20"/>
                <w:lang w:eastAsia="zh-CN"/>
              </w:rPr>
              <w:t xml:space="preserve">Data  i miejsce wykonania </w:t>
            </w:r>
          </w:p>
          <w:p w14:paraId="034C1458" w14:textId="77777777" w:rsidR="005F3FC2" w:rsidRDefault="005F3FC2">
            <w:pPr>
              <w:widowControl/>
              <w:spacing w:line="240" w:lineRule="auto"/>
              <w:jc w:val="center"/>
              <w:rPr>
                <w:rFonts w:ascii="Calibri Light" w:hAnsi="Calibri Light" w:cs="Calibri Light"/>
                <w:bCs/>
                <w:sz w:val="20"/>
                <w:szCs w:val="20"/>
                <w:lang w:eastAsia="zh-CN"/>
              </w:rPr>
            </w:pPr>
          </w:p>
        </w:tc>
        <w:tc>
          <w:tcPr>
            <w:tcW w:w="24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B51610" w14:textId="77777777" w:rsidR="005F3FC2" w:rsidRDefault="005A7510">
            <w:pPr>
              <w:widowControl/>
              <w:spacing w:line="240" w:lineRule="auto"/>
              <w:jc w:val="center"/>
              <w:rPr>
                <w:rFonts w:ascii="Calibri Light" w:hAnsi="Calibri Light" w:cs="Calibri Light"/>
                <w:bCs/>
                <w:sz w:val="20"/>
                <w:szCs w:val="20"/>
                <w:lang w:eastAsia="zh-CN"/>
              </w:rPr>
            </w:pPr>
            <w:r>
              <w:rPr>
                <w:rFonts w:ascii="Calibri Light" w:hAnsi="Calibri Light" w:cs="Calibri Light"/>
                <w:bCs/>
                <w:sz w:val="20"/>
                <w:szCs w:val="20"/>
                <w:lang w:eastAsia="zh-CN"/>
              </w:rPr>
              <w:t>Podmiot, na rzecz którego roboty zostały wykonane</w:t>
            </w:r>
          </w:p>
          <w:p w14:paraId="761C3017" w14:textId="77777777" w:rsidR="005F3FC2" w:rsidRDefault="005A7510">
            <w:pPr>
              <w:widowControl/>
              <w:spacing w:line="240" w:lineRule="auto"/>
              <w:jc w:val="center"/>
            </w:pPr>
            <w:r>
              <w:rPr>
                <w:rFonts w:ascii="Calibri Light" w:hAnsi="Calibri Light" w:cs="Calibri Light"/>
                <w:bCs/>
                <w:sz w:val="20"/>
                <w:szCs w:val="20"/>
                <w:lang w:eastAsia="zh-CN"/>
              </w:rPr>
              <w:t>(nazwa i adres Zamawiającego)</w:t>
            </w:r>
          </w:p>
        </w:tc>
      </w:tr>
      <w:tr w:rsidR="005F3FC2" w14:paraId="5B94F171" w14:textId="77777777">
        <w:trPr>
          <w:trHeight w:val="863"/>
        </w:trPr>
        <w:tc>
          <w:tcPr>
            <w:tcW w:w="4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9C7DA15" w14:textId="77777777" w:rsidR="005F3FC2" w:rsidRDefault="005A7510">
            <w:pPr>
              <w:widowControl/>
              <w:spacing w:line="240" w:lineRule="auto"/>
              <w:jc w:val="center"/>
              <w:rPr>
                <w:rFonts w:ascii="Calibri Light" w:hAnsi="Calibri Light" w:cs="Calibri Light"/>
                <w:bCs/>
                <w:sz w:val="20"/>
                <w:szCs w:val="20"/>
                <w:lang w:eastAsia="zh-CN"/>
              </w:rPr>
            </w:pPr>
            <w:r>
              <w:rPr>
                <w:rFonts w:ascii="Calibri Light" w:hAnsi="Calibri Light" w:cs="Calibri Light"/>
                <w:bCs/>
                <w:sz w:val="20"/>
                <w:szCs w:val="20"/>
                <w:lang w:eastAsia="zh-CN"/>
              </w:rPr>
              <w:t>1</w:t>
            </w:r>
          </w:p>
        </w:tc>
        <w:tc>
          <w:tcPr>
            <w:tcW w:w="260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3062F98" w14:textId="77777777" w:rsidR="005F3FC2" w:rsidRDefault="005F3FC2">
            <w:pPr>
              <w:widowControl/>
              <w:snapToGrid w:val="0"/>
              <w:spacing w:line="240" w:lineRule="auto"/>
              <w:rPr>
                <w:rFonts w:ascii="Calibri Light" w:hAnsi="Calibri Light" w:cs="Calibri Light"/>
                <w:bCs/>
                <w:sz w:val="20"/>
                <w:szCs w:val="20"/>
                <w:lang w:eastAsia="zh-CN"/>
              </w:rPr>
            </w:pPr>
          </w:p>
        </w:tc>
        <w:tc>
          <w:tcPr>
            <w:tcW w:w="2192"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F5CBD7F" w14:textId="77777777" w:rsidR="005F3FC2" w:rsidRDefault="005F3FC2">
            <w:pPr>
              <w:widowControl/>
              <w:snapToGrid w:val="0"/>
              <w:spacing w:line="240" w:lineRule="auto"/>
              <w:rPr>
                <w:rFonts w:ascii="Calibri Light" w:hAnsi="Calibri Light" w:cs="Calibri Light"/>
                <w:bCs/>
                <w:sz w:val="20"/>
                <w:szCs w:val="20"/>
                <w:lang w:eastAsia="zh-CN"/>
              </w:rPr>
            </w:pPr>
          </w:p>
        </w:tc>
        <w:tc>
          <w:tcPr>
            <w:tcW w:w="15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3DEA4D4" w14:textId="77777777" w:rsidR="005F3FC2" w:rsidRDefault="005F3FC2">
            <w:pPr>
              <w:widowControl/>
              <w:snapToGrid w:val="0"/>
              <w:spacing w:line="240" w:lineRule="auto"/>
              <w:rPr>
                <w:rFonts w:ascii="Calibri Light" w:hAnsi="Calibri Light" w:cs="Calibri Light"/>
                <w:bCs/>
                <w:sz w:val="20"/>
                <w:szCs w:val="20"/>
                <w:lang w:eastAsia="zh-CN"/>
              </w:rPr>
            </w:pPr>
          </w:p>
        </w:tc>
        <w:tc>
          <w:tcPr>
            <w:tcW w:w="24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61DE1" w14:textId="77777777" w:rsidR="005F3FC2" w:rsidRDefault="005F3FC2">
            <w:pPr>
              <w:widowControl/>
              <w:snapToGrid w:val="0"/>
              <w:spacing w:line="240" w:lineRule="auto"/>
              <w:rPr>
                <w:rFonts w:ascii="Calibri Light" w:hAnsi="Calibri Light" w:cs="Calibri Light"/>
                <w:bCs/>
                <w:sz w:val="20"/>
                <w:szCs w:val="20"/>
                <w:lang w:eastAsia="zh-CN"/>
              </w:rPr>
            </w:pPr>
          </w:p>
        </w:tc>
      </w:tr>
      <w:tr w:rsidR="005F3FC2" w14:paraId="0E5ECBE8" w14:textId="77777777">
        <w:trPr>
          <w:trHeight w:val="848"/>
        </w:trPr>
        <w:tc>
          <w:tcPr>
            <w:tcW w:w="4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BFF586F" w14:textId="77777777" w:rsidR="005F3FC2" w:rsidRDefault="005A7510">
            <w:pPr>
              <w:widowControl/>
              <w:spacing w:line="240" w:lineRule="auto"/>
              <w:jc w:val="center"/>
              <w:rPr>
                <w:rFonts w:ascii="Calibri Light" w:hAnsi="Calibri Light" w:cs="Calibri Light"/>
                <w:bCs/>
                <w:sz w:val="20"/>
                <w:szCs w:val="20"/>
                <w:lang w:eastAsia="zh-CN"/>
              </w:rPr>
            </w:pPr>
            <w:r>
              <w:rPr>
                <w:rFonts w:ascii="Calibri Light" w:hAnsi="Calibri Light" w:cs="Calibri Light"/>
                <w:bCs/>
                <w:sz w:val="20"/>
                <w:szCs w:val="20"/>
                <w:lang w:eastAsia="zh-CN"/>
              </w:rPr>
              <w:t>2</w:t>
            </w:r>
          </w:p>
        </w:tc>
        <w:tc>
          <w:tcPr>
            <w:tcW w:w="260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DF0991B" w14:textId="77777777" w:rsidR="005F3FC2" w:rsidRDefault="005F3FC2">
            <w:pPr>
              <w:widowControl/>
              <w:snapToGrid w:val="0"/>
              <w:spacing w:line="240" w:lineRule="auto"/>
              <w:rPr>
                <w:rFonts w:ascii="Calibri Light" w:hAnsi="Calibri Light" w:cs="Calibri Light"/>
                <w:bCs/>
                <w:sz w:val="20"/>
                <w:szCs w:val="20"/>
                <w:lang w:eastAsia="zh-CN"/>
              </w:rPr>
            </w:pPr>
          </w:p>
        </w:tc>
        <w:tc>
          <w:tcPr>
            <w:tcW w:w="2192"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22E612C" w14:textId="77777777" w:rsidR="005F3FC2" w:rsidRDefault="005F3FC2">
            <w:pPr>
              <w:widowControl/>
              <w:snapToGrid w:val="0"/>
              <w:spacing w:line="240" w:lineRule="auto"/>
              <w:rPr>
                <w:rFonts w:ascii="Calibri Light" w:hAnsi="Calibri Light" w:cs="Calibri Light"/>
                <w:bCs/>
                <w:sz w:val="20"/>
                <w:szCs w:val="20"/>
                <w:lang w:eastAsia="zh-CN"/>
              </w:rPr>
            </w:pPr>
          </w:p>
        </w:tc>
        <w:tc>
          <w:tcPr>
            <w:tcW w:w="15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852AFF3" w14:textId="77777777" w:rsidR="005F3FC2" w:rsidRDefault="005F3FC2">
            <w:pPr>
              <w:widowControl/>
              <w:snapToGrid w:val="0"/>
              <w:spacing w:line="240" w:lineRule="auto"/>
              <w:rPr>
                <w:rFonts w:ascii="Calibri Light" w:hAnsi="Calibri Light" w:cs="Calibri Light"/>
                <w:bCs/>
                <w:sz w:val="20"/>
                <w:szCs w:val="20"/>
                <w:lang w:eastAsia="zh-CN"/>
              </w:rPr>
            </w:pPr>
          </w:p>
        </w:tc>
        <w:tc>
          <w:tcPr>
            <w:tcW w:w="24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4C463" w14:textId="77777777" w:rsidR="005F3FC2" w:rsidRDefault="005F3FC2">
            <w:pPr>
              <w:widowControl/>
              <w:snapToGrid w:val="0"/>
              <w:spacing w:line="240" w:lineRule="auto"/>
              <w:rPr>
                <w:rFonts w:ascii="Calibri Light" w:hAnsi="Calibri Light" w:cs="Calibri Light"/>
                <w:bCs/>
                <w:sz w:val="20"/>
                <w:szCs w:val="20"/>
                <w:lang w:eastAsia="zh-CN"/>
              </w:rPr>
            </w:pPr>
          </w:p>
        </w:tc>
      </w:tr>
      <w:tr w:rsidR="005F3FC2" w14:paraId="4F59362A" w14:textId="77777777">
        <w:tc>
          <w:tcPr>
            <w:tcW w:w="2246" w:type="dxa"/>
            <w:gridSpan w:val="2"/>
            <w:shd w:val="clear" w:color="auto" w:fill="auto"/>
            <w:tcMar>
              <w:top w:w="0" w:type="dxa"/>
              <w:left w:w="0" w:type="dxa"/>
              <w:bottom w:w="0" w:type="dxa"/>
              <w:right w:w="0" w:type="dxa"/>
            </w:tcMar>
          </w:tcPr>
          <w:p w14:paraId="65C130C3" w14:textId="77777777" w:rsidR="005F3FC2" w:rsidRDefault="005F3FC2">
            <w:pPr>
              <w:widowControl/>
              <w:snapToGrid w:val="0"/>
              <w:spacing w:line="240" w:lineRule="auto"/>
              <w:rPr>
                <w:rFonts w:ascii="Calibri Light" w:hAnsi="Calibri Light" w:cs="Calibri Light"/>
                <w:bCs/>
                <w:sz w:val="20"/>
                <w:szCs w:val="20"/>
                <w:lang w:eastAsia="zh-CN"/>
              </w:rPr>
            </w:pPr>
          </w:p>
        </w:tc>
        <w:tc>
          <w:tcPr>
            <w:tcW w:w="1451" w:type="dxa"/>
            <w:gridSpan w:val="2"/>
            <w:shd w:val="clear" w:color="auto" w:fill="auto"/>
            <w:tcMar>
              <w:top w:w="0" w:type="dxa"/>
              <w:left w:w="0" w:type="dxa"/>
              <w:bottom w:w="0" w:type="dxa"/>
              <w:right w:w="0" w:type="dxa"/>
            </w:tcMar>
          </w:tcPr>
          <w:p w14:paraId="3F788C7F" w14:textId="77777777" w:rsidR="005F3FC2" w:rsidRDefault="005F3FC2">
            <w:pPr>
              <w:widowControl/>
              <w:snapToGrid w:val="0"/>
              <w:spacing w:line="240" w:lineRule="auto"/>
              <w:rPr>
                <w:rFonts w:ascii="Calibri Light" w:hAnsi="Calibri Light" w:cs="Calibri Light"/>
                <w:bCs/>
                <w:sz w:val="20"/>
                <w:szCs w:val="20"/>
                <w:lang w:eastAsia="zh-CN"/>
              </w:rPr>
            </w:pPr>
          </w:p>
        </w:tc>
        <w:tc>
          <w:tcPr>
            <w:tcW w:w="1551" w:type="dxa"/>
            <w:shd w:val="clear" w:color="auto" w:fill="auto"/>
            <w:tcMar>
              <w:top w:w="0" w:type="dxa"/>
              <w:left w:w="0" w:type="dxa"/>
              <w:bottom w:w="0" w:type="dxa"/>
              <w:right w:w="0" w:type="dxa"/>
            </w:tcMar>
          </w:tcPr>
          <w:p w14:paraId="0EB2ADF2" w14:textId="77777777" w:rsidR="005F3FC2" w:rsidRDefault="005F3FC2">
            <w:pPr>
              <w:widowControl/>
              <w:snapToGrid w:val="0"/>
              <w:spacing w:line="240" w:lineRule="auto"/>
              <w:rPr>
                <w:rFonts w:ascii="Calibri Light" w:hAnsi="Calibri Light" w:cs="Calibri Light"/>
                <w:bCs/>
                <w:sz w:val="20"/>
                <w:szCs w:val="20"/>
                <w:lang w:eastAsia="zh-CN"/>
              </w:rPr>
            </w:pPr>
          </w:p>
        </w:tc>
        <w:tc>
          <w:tcPr>
            <w:tcW w:w="3971" w:type="dxa"/>
            <w:gridSpan w:val="2"/>
            <w:shd w:val="clear" w:color="auto" w:fill="auto"/>
            <w:tcMar>
              <w:top w:w="0" w:type="dxa"/>
              <w:left w:w="0" w:type="dxa"/>
              <w:bottom w:w="0" w:type="dxa"/>
              <w:right w:w="0" w:type="dxa"/>
            </w:tcMar>
          </w:tcPr>
          <w:p w14:paraId="77C7CD2A" w14:textId="77777777" w:rsidR="005F3FC2" w:rsidRDefault="005F3FC2">
            <w:pPr>
              <w:widowControl/>
              <w:snapToGrid w:val="0"/>
              <w:spacing w:line="240" w:lineRule="auto"/>
              <w:rPr>
                <w:rFonts w:cs="Tahoma"/>
                <w:lang w:eastAsia="zh-CN"/>
              </w:rPr>
            </w:pPr>
          </w:p>
        </w:tc>
        <w:tc>
          <w:tcPr>
            <w:tcW w:w="40" w:type="dxa"/>
            <w:shd w:val="clear" w:color="auto" w:fill="auto"/>
            <w:tcMar>
              <w:top w:w="0" w:type="dxa"/>
              <w:left w:w="0" w:type="dxa"/>
              <w:bottom w:w="0" w:type="dxa"/>
              <w:right w:w="0" w:type="dxa"/>
            </w:tcMar>
          </w:tcPr>
          <w:p w14:paraId="4716C390" w14:textId="77777777" w:rsidR="005F3FC2" w:rsidRDefault="005F3FC2">
            <w:pPr>
              <w:widowControl/>
              <w:snapToGrid w:val="0"/>
              <w:spacing w:line="240" w:lineRule="auto"/>
              <w:rPr>
                <w:rFonts w:cs="Tahoma"/>
                <w:lang w:eastAsia="zh-CN"/>
              </w:rPr>
            </w:pPr>
          </w:p>
        </w:tc>
      </w:tr>
    </w:tbl>
    <w:p w14:paraId="396758D3" w14:textId="77777777" w:rsidR="005F3FC2" w:rsidRDefault="005F3FC2" w:rsidP="002C73C9">
      <w:pPr>
        <w:pStyle w:val="Standard"/>
        <w:rPr>
          <w:rFonts w:ascii="Calibri Light" w:hAnsi="Calibri Light" w:cs="Calibri Light"/>
          <w:sz w:val="20"/>
          <w:szCs w:val="20"/>
        </w:rPr>
      </w:pPr>
    </w:p>
    <w:p w14:paraId="4CC75A2A" w14:textId="77777777" w:rsidR="005F3FC2" w:rsidRDefault="005F3FC2">
      <w:pPr>
        <w:pStyle w:val="Standard"/>
        <w:jc w:val="right"/>
        <w:rPr>
          <w:rFonts w:ascii="Calibri Light" w:hAnsi="Calibri Light" w:cs="Calibri Light"/>
          <w:sz w:val="20"/>
          <w:szCs w:val="20"/>
        </w:rPr>
      </w:pPr>
    </w:p>
    <w:p w14:paraId="07DD76C5" w14:textId="77777777" w:rsidR="005F3FC2" w:rsidRDefault="005F3FC2" w:rsidP="00223B1C">
      <w:pPr>
        <w:pStyle w:val="Standard"/>
        <w:rPr>
          <w:rFonts w:ascii="Calibri Light" w:hAnsi="Calibri Light" w:cs="Calibri Light"/>
          <w:sz w:val="20"/>
          <w:szCs w:val="20"/>
        </w:rPr>
      </w:pPr>
    </w:p>
    <w:p w14:paraId="42F42B55" w14:textId="77777777" w:rsidR="003A1867" w:rsidRDefault="003A1867" w:rsidP="00223B1C">
      <w:pPr>
        <w:pStyle w:val="Standard"/>
        <w:rPr>
          <w:rFonts w:ascii="Calibri Light" w:hAnsi="Calibri Light" w:cs="Calibri Light"/>
          <w:sz w:val="20"/>
          <w:szCs w:val="20"/>
        </w:rPr>
      </w:pPr>
    </w:p>
    <w:p w14:paraId="2C2F253C" w14:textId="77777777" w:rsidR="003A1867" w:rsidRDefault="003A1867" w:rsidP="00223B1C">
      <w:pPr>
        <w:pStyle w:val="Standard"/>
        <w:rPr>
          <w:rFonts w:ascii="Calibri Light" w:hAnsi="Calibri Light" w:cs="Calibri Light"/>
          <w:sz w:val="20"/>
          <w:szCs w:val="20"/>
        </w:rPr>
      </w:pPr>
    </w:p>
    <w:p w14:paraId="27B441F8" w14:textId="77777777" w:rsidR="003A1867" w:rsidRDefault="003A1867" w:rsidP="00223B1C">
      <w:pPr>
        <w:pStyle w:val="Standard"/>
        <w:rPr>
          <w:rFonts w:ascii="Calibri Light" w:hAnsi="Calibri Light" w:cs="Calibri Light"/>
          <w:sz w:val="20"/>
          <w:szCs w:val="20"/>
        </w:rPr>
      </w:pPr>
    </w:p>
    <w:p w14:paraId="3822204F" w14:textId="77777777" w:rsidR="00E66661" w:rsidRDefault="00E66661" w:rsidP="00223B1C">
      <w:pPr>
        <w:pStyle w:val="Standard"/>
        <w:rPr>
          <w:rFonts w:ascii="Calibri Light" w:hAnsi="Calibri Light" w:cs="Calibri Light"/>
          <w:sz w:val="20"/>
          <w:szCs w:val="20"/>
        </w:rPr>
      </w:pPr>
    </w:p>
    <w:p w14:paraId="103E5842" w14:textId="77777777" w:rsidR="00E66661" w:rsidRDefault="00E66661" w:rsidP="00223B1C">
      <w:pPr>
        <w:pStyle w:val="Standard"/>
        <w:rPr>
          <w:rFonts w:ascii="Calibri Light" w:hAnsi="Calibri Light" w:cs="Calibri Light"/>
          <w:sz w:val="20"/>
          <w:szCs w:val="20"/>
        </w:rPr>
      </w:pPr>
    </w:p>
    <w:p w14:paraId="42CCA27C" w14:textId="77777777" w:rsidR="00E66661" w:rsidRDefault="00E66661" w:rsidP="00223B1C">
      <w:pPr>
        <w:pStyle w:val="Standard"/>
        <w:rPr>
          <w:rFonts w:ascii="Calibri Light" w:hAnsi="Calibri Light" w:cs="Calibri Light"/>
          <w:sz w:val="20"/>
          <w:szCs w:val="20"/>
        </w:rPr>
      </w:pPr>
    </w:p>
    <w:p w14:paraId="3F8245F7" w14:textId="77777777" w:rsidR="00E66661" w:rsidRDefault="00E66661" w:rsidP="00223B1C">
      <w:pPr>
        <w:pStyle w:val="Standard"/>
        <w:rPr>
          <w:rFonts w:ascii="Calibri Light" w:hAnsi="Calibri Light" w:cs="Calibri Light"/>
          <w:sz w:val="20"/>
          <w:szCs w:val="20"/>
        </w:rPr>
      </w:pPr>
    </w:p>
    <w:p w14:paraId="6B0DC225" w14:textId="77777777" w:rsidR="00E65C12" w:rsidRDefault="00E65C12" w:rsidP="00223B1C">
      <w:pPr>
        <w:pStyle w:val="Standard"/>
        <w:rPr>
          <w:rFonts w:ascii="Calibri Light" w:hAnsi="Calibri Light" w:cs="Calibri Light"/>
          <w:sz w:val="20"/>
          <w:szCs w:val="20"/>
        </w:rPr>
      </w:pPr>
    </w:p>
    <w:p w14:paraId="09DDE534" w14:textId="77777777" w:rsidR="00E65C12" w:rsidRDefault="00E65C12" w:rsidP="00223B1C">
      <w:pPr>
        <w:pStyle w:val="Standard"/>
        <w:rPr>
          <w:rFonts w:ascii="Calibri Light" w:hAnsi="Calibri Light" w:cs="Calibri Light"/>
          <w:sz w:val="20"/>
          <w:szCs w:val="20"/>
        </w:rPr>
      </w:pPr>
    </w:p>
    <w:p w14:paraId="20AEB4C3" w14:textId="77777777" w:rsidR="00E65C12" w:rsidRDefault="00E65C12" w:rsidP="00223B1C">
      <w:pPr>
        <w:pStyle w:val="Standard"/>
        <w:rPr>
          <w:rFonts w:ascii="Calibri Light" w:hAnsi="Calibri Light" w:cs="Calibri Light"/>
          <w:sz w:val="20"/>
          <w:szCs w:val="20"/>
        </w:rPr>
      </w:pPr>
    </w:p>
    <w:p w14:paraId="69597182" w14:textId="77777777" w:rsidR="00E65C12" w:rsidRDefault="00E65C12" w:rsidP="00223B1C">
      <w:pPr>
        <w:pStyle w:val="Standard"/>
        <w:rPr>
          <w:rFonts w:ascii="Calibri Light" w:hAnsi="Calibri Light" w:cs="Calibri Light"/>
          <w:sz w:val="20"/>
          <w:szCs w:val="20"/>
        </w:rPr>
      </w:pPr>
    </w:p>
    <w:p w14:paraId="27646BCF" w14:textId="77777777" w:rsidR="00E65C12" w:rsidRDefault="00E65C12" w:rsidP="00223B1C">
      <w:pPr>
        <w:pStyle w:val="Standard"/>
        <w:rPr>
          <w:rFonts w:ascii="Calibri Light" w:hAnsi="Calibri Light" w:cs="Calibri Light"/>
          <w:sz w:val="20"/>
          <w:szCs w:val="20"/>
        </w:rPr>
      </w:pPr>
    </w:p>
    <w:p w14:paraId="5288A709" w14:textId="77777777" w:rsidR="00E65C12" w:rsidRDefault="00E65C12" w:rsidP="00223B1C">
      <w:pPr>
        <w:pStyle w:val="Standard"/>
        <w:rPr>
          <w:rFonts w:ascii="Calibri Light" w:hAnsi="Calibri Light" w:cs="Calibri Light"/>
          <w:sz w:val="20"/>
          <w:szCs w:val="20"/>
        </w:rPr>
      </w:pPr>
    </w:p>
    <w:p w14:paraId="5F7CDF02" w14:textId="77777777" w:rsidR="00E65C12" w:rsidRDefault="00E65C12" w:rsidP="00223B1C">
      <w:pPr>
        <w:pStyle w:val="Standard"/>
        <w:rPr>
          <w:rFonts w:ascii="Calibri Light" w:hAnsi="Calibri Light" w:cs="Calibri Light"/>
          <w:sz w:val="20"/>
          <w:szCs w:val="20"/>
        </w:rPr>
      </w:pPr>
    </w:p>
    <w:p w14:paraId="5484284A" w14:textId="77777777" w:rsidR="00E65C12" w:rsidRDefault="00E65C12" w:rsidP="00223B1C">
      <w:pPr>
        <w:pStyle w:val="Standard"/>
        <w:rPr>
          <w:rFonts w:ascii="Calibri Light" w:hAnsi="Calibri Light" w:cs="Calibri Light"/>
          <w:sz w:val="20"/>
          <w:szCs w:val="20"/>
        </w:rPr>
      </w:pPr>
    </w:p>
    <w:p w14:paraId="6D0A938B" w14:textId="77777777" w:rsidR="00E65C12" w:rsidRDefault="00E65C12" w:rsidP="00223B1C">
      <w:pPr>
        <w:pStyle w:val="Standard"/>
        <w:rPr>
          <w:rFonts w:ascii="Calibri Light" w:hAnsi="Calibri Light" w:cs="Calibri Light"/>
          <w:sz w:val="20"/>
          <w:szCs w:val="20"/>
        </w:rPr>
      </w:pPr>
    </w:p>
    <w:p w14:paraId="49CB3494" w14:textId="77777777" w:rsidR="00E65C12" w:rsidRDefault="00E65C12" w:rsidP="00223B1C">
      <w:pPr>
        <w:pStyle w:val="Standard"/>
        <w:rPr>
          <w:rFonts w:ascii="Calibri Light" w:hAnsi="Calibri Light" w:cs="Calibri Light"/>
          <w:sz w:val="20"/>
          <w:szCs w:val="20"/>
        </w:rPr>
      </w:pPr>
    </w:p>
    <w:p w14:paraId="13ACFFFD" w14:textId="77777777" w:rsidR="00E65C12" w:rsidRDefault="00E65C12" w:rsidP="00223B1C">
      <w:pPr>
        <w:pStyle w:val="Standard"/>
        <w:rPr>
          <w:rFonts w:ascii="Calibri Light" w:hAnsi="Calibri Light" w:cs="Calibri Light"/>
          <w:sz w:val="20"/>
          <w:szCs w:val="20"/>
        </w:rPr>
      </w:pPr>
    </w:p>
    <w:p w14:paraId="6EE547CD" w14:textId="77777777" w:rsidR="00E65C12" w:rsidRDefault="00E65C12" w:rsidP="00223B1C">
      <w:pPr>
        <w:pStyle w:val="Standard"/>
        <w:rPr>
          <w:rFonts w:ascii="Calibri Light" w:hAnsi="Calibri Light" w:cs="Calibri Light"/>
          <w:sz w:val="20"/>
          <w:szCs w:val="20"/>
        </w:rPr>
      </w:pPr>
    </w:p>
    <w:p w14:paraId="6D007AD5" w14:textId="77777777" w:rsidR="00E65C12" w:rsidRDefault="00E65C12" w:rsidP="00223B1C">
      <w:pPr>
        <w:pStyle w:val="Standard"/>
        <w:rPr>
          <w:rFonts w:ascii="Calibri Light" w:hAnsi="Calibri Light" w:cs="Calibri Light"/>
          <w:sz w:val="20"/>
          <w:szCs w:val="20"/>
        </w:rPr>
      </w:pPr>
    </w:p>
    <w:p w14:paraId="467524DB" w14:textId="77777777" w:rsidR="00E65C12" w:rsidRDefault="00E65C12" w:rsidP="00223B1C">
      <w:pPr>
        <w:pStyle w:val="Standard"/>
        <w:rPr>
          <w:rFonts w:ascii="Calibri Light" w:hAnsi="Calibri Light" w:cs="Calibri Light"/>
          <w:sz w:val="20"/>
          <w:szCs w:val="20"/>
        </w:rPr>
      </w:pPr>
    </w:p>
    <w:p w14:paraId="1713B98E" w14:textId="77777777" w:rsidR="00E65C12" w:rsidRDefault="00E65C12" w:rsidP="00223B1C">
      <w:pPr>
        <w:pStyle w:val="Standard"/>
        <w:rPr>
          <w:rFonts w:ascii="Calibri Light" w:hAnsi="Calibri Light" w:cs="Calibri Light"/>
          <w:sz w:val="20"/>
          <w:szCs w:val="20"/>
        </w:rPr>
      </w:pPr>
    </w:p>
    <w:p w14:paraId="6AC247D0" w14:textId="77777777" w:rsidR="00E65C12" w:rsidRDefault="00E65C12" w:rsidP="00223B1C">
      <w:pPr>
        <w:pStyle w:val="Standard"/>
        <w:rPr>
          <w:rFonts w:ascii="Calibri Light" w:hAnsi="Calibri Light" w:cs="Calibri Light"/>
          <w:sz w:val="20"/>
          <w:szCs w:val="20"/>
        </w:rPr>
      </w:pPr>
    </w:p>
    <w:p w14:paraId="3A49DE7D" w14:textId="77777777" w:rsidR="00E65C12" w:rsidRDefault="00E65C12" w:rsidP="00223B1C">
      <w:pPr>
        <w:pStyle w:val="Standard"/>
        <w:rPr>
          <w:rFonts w:ascii="Calibri Light" w:hAnsi="Calibri Light" w:cs="Calibri Light"/>
          <w:sz w:val="20"/>
          <w:szCs w:val="20"/>
        </w:rPr>
      </w:pPr>
    </w:p>
    <w:p w14:paraId="3EE938C7" w14:textId="77777777" w:rsidR="00E65C12" w:rsidRDefault="00E65C12" w:rsidP="00223B1C">
      <w:pPr>
        <w:pStyle w:val="Standard"/>
        <w:rPr>
          <w:rFonts w:ascii="Calibri Light" w:hAnsi="Calibri Light" w:cs="Calibri Light"/>
          <w:sz w:val="20"/>
          <w:szCs w:val="20"/>
        </w:rPr>
      </w:pPr>
    </w:p>
    <w:p w14:paraId="1433FC31" w14:textId="77777777" w:rsidR="00E65C12" w:rsidRDefault="00E65C12" w:rsidP="00223B1C">
      <w:pPr>
        <w:pStyle w:val="Standard"/>
        <w:rPr>
          <w:rFonts w:ascii="Calibri Light" w:hAnsi="Calibri Light" w:cs="Calibri Light"/>
          <w:sz w:val="20"/>
          <w:szCs w:val="20"/>
        </w:rPr>
      </w:pPr>
    </w:p>
    <w:p w14:paraId="295EABBC" w14:textId="77777777" w:rsidR="00E65C12" w:rsidRDefault="00E65C12" w:rsidP="00223B1C">
      <w:pPr>
        <w:pStyle w:val="Standard"/>
        <w:rPr>
          <w:rFonts w:ascii="Calibri Light" w:hAnsi="Calibri Light" w:cs="Calibri Light"/>
          <w:sz w:val="20"/>
          <w:szCs w:val="20"/>
        </w:rPr>
      </w:pPr>
    </w:p>
    <w:p w14:paraId="2FEF0D29" w14:textId="77777777" w:rsidR="00E65C12" w:rsidRDefault="00E65C12" w:rsidP="00223B1C">
      <w:pPr>
        <w:pStyle w:val="Standard"/>
        <w:rPr>
          <w:rFonts w:ascii="Calibri Light" w:hAnsi="Calibri Light" w:cs="Calibri Light"/>
          <w:sz w:val="20"/>
          <w:szCs w:val="20"/>
        </w:rPr>
      </w:pPr>
    </w:p>
    <w:p w14:paraId="03C2E32F" w14:textId="77777777" w:rsidR="00E66661" w:rsidRDefault="00E66661" w:rsidP="00223B1C">
      <w:pPr>
        <w:pStyle w:val="Standard"/>
        <w:rPr>
          <w:rFonts w:ascii="Calibri Light" w:hAnsi="Calibri Light" w:cs="Calibri Light"/>
          <w:sz w:val="20"/>
          <w:szCs w:val="20"/>
        </w:rPr>
      </w:pPr>
    </w:p>
    <w:p w14:paraId="66923C5E" w14:textId="77777777" w:rsidR="00E66661" w:rsidRDefault="00E66661" w:rsidP="00223B1C">
      <w:pPr>
        <w:pStyle w:val="Standard"/>
        <w:rPr>
          <w:rFonts w:ascii="Calibri Light" w:hAnsi="Calibri Light" w:cs="Calibri Light"/>
          <w:sz w:val="20"/>
          <w:szCs w:val="20"/>
        </w:rPr>
      </w:pPr>
    </w:p>
    <w:p w14:paraId="53A23402" w14:textId="77777777" w:rsidR="005F3FC2" w:rsidRDefault="005F3FC2" w:rsidP="000F0E63">
      <w:pPr>
        <w:pStyle w:val="Standard"/>
        <w:rPr>
          <w:rFonts w:ascii="Calibri Light" w:hAnsi="Calibri Light" w:cs="Calibri Light"/>
          <w:sz w:val="20"/>
          <w:szCs w:val="20"/>
        </w:rPr>
      </w:pPr>
    </w:p>
    <w:p w14:paraId="10B21BCD" w14:textId="566CB044" w:rsidR="005F3FC2" w:rsidRDefault="008934AD">
      <w:pPr>
        <w:pStyle w:val="Standard"/>
        <w:ind w:left="7080"/>
        <w:jc w:val="both"/>
      </w:pPr>
      <w:r>
        <w:rPr>
          <w:rFonts w:ascii="Calibri Light" w:eastAsia="Calibri" w:hAnsi="Calibri Light" w:cs="Calibri Light"/>
          <w:b/>
          <w:sz w:val="20"/>
          <w:szCs w:val="20"/>
        </w:rPr>
        <w:t>Załącznik nr 6</w:t>
      </w:r>
      <w:r w:rsidR="005A7510">
        <w:rPr>
          <w:rFonts w:ascii="Calibri Light" w:eastAsia="Calibri" w:hAnsi="Calibri Light" w:cs="Calibri Light"/>
          <w:b/>
          <w:sz w:val="20"/>
          <w:szCs w:val="20"/>
        </w:rPr>
        <w:t xml:space="preserve"> do SWZ</w:t>
      </w:r>
    </w:p>
    <w:p w14:paraId="1BE1509B" w14:textId="77777777" w:rsidR="005F3FC2" w:rsidRDefault="005F3FC2">
      <w:pPr>
        <w:pStyle w:val="Standard"/>
        <w:rPr>
          <w:rFonts w:ascii="Calibri Light" w:eastAsia="Times New Roman" w:hAnsi="Calibri Light" w:cs="Calibri Light"/>
          <w:sz w:val="20"/>
          <w:szCs w:val="20"/>
        </w:rPr>
      </w:pPr>
    </w:p>
    <w:p w14:paraId="2DDE0893" w14:textId="77777777" w:rsidR="005F3FC2" w:rsidRDefault="005A7510">
      <w:pPr>
        <w:pStyle w:val="Standard"/>
        <w:jc w:val="center"/>
      </w:pPr>
      <w:r>
        <w:rPr>
          <w:rFonts w:ascii="Calibri Light" w:eastAsia="Calibri" w:hAnsi="Calibri Light" w:cs="Calibri Light"/>
          <w:b/>
          <w:sz w:val="20"/>
          <w:szCs w:val="20"/>
        </w:rPr>
        <w:t>WYKAZ OSÓB</w:t>
      </w:r>
    </w:p>
    <w:p w14:paraId="39FBC712" w14:textId="77777777" w:rsidR="005F3FC2" w:rsidRDefault="005F3FC2">
      <w:pPr>
        <w:pStyle w:val="Standard"/>
        <w:jc w:val="right"/>
        <w:rPr>
          <w:rFonts w:ascii="Calibri Light" w:hAnsi="Calibri Light" w:cs="Calibri Light"/>
          <w:sz w:val="20"/>
          <w:szCs w:val="20"/>
        </w:rPr>
      </w:pPr>
    </w:p>
    <w:p w14:paraId="386455A2" w14:textId="77777777" w:rsidR="00E66661" w:rsidRDefault="00E66661" w:rsidP="00E66661">
      <w:pPr>
        <w:pStyle w:val="Standard"/>
        <w:jc w:val="both"/>
        <w:rPr>
          <w:rFonts w:eastAsia="Calibri" w:cs="Calibri"/>
          <w:sz w:val="20"/>
          <w:szCs w:val="20"/>
        </w:rPr>
      </w:pPr>
      <w:r>
        <w:rPr>
          <w:rFonts w:eastAsia="Arial Unicode MS" w:cs="Calibri"/>
          <w:color w:val="000000"/>
          <w:sz w:val="20"/>
          <w:szCs w:val="20"/>
        </w:rPr>
        <w:t>Na potrzeby postępowania o udzielenie zamówienia publicznego pn.</w:t>
      </w:r>
      <w:r w:rsidRPr="003C5143">
        <w:rPr>
          <w:rFonts w:asciiTheme="minorHAnsi" w:hAnsiTheme="minorHAnsi" w:cstheme="minorHAnsi"/>
          <w:b/>
          <w:sz w:val="20"/>
          <w:szCs w:val="20"/>
        </w:rPr>
        <w:t>.</w:t>
      </w:r>
      <w:r w:rsidRPr="003963DE">
        <w:rPr>
          <w:rFonts w:cs="Calibri"/>
          <w:b/>
          <w:sz w:val="20"/>
          <w:szCs w:val="20"/>
        </w:rPr>
        <w:t xml:space="preserve"> </w:t>
      </w:r>
      <w:r w:rsidRPr="00D07634">
        <w:rPr>
          <w:rFonts w:cs="Calibri"/>
          <w:b/>
          <w:sz w:val="20"/>
          <w:szCs w:val="20"/>
        </w:rPr>
        <w:t>Budowa i modernizacja infrastruktury turystycznej na terenie Gminy Braniewo ze szczególnym uwzględnieni</w:t>
      </w:r>
      <w:r>
        <w:rPr>
          <w:rFonts w:cs="Calibri"/>
          <w:b/>
          <w:sz w:val="20"/>
          <w:szCs w:val="20"/>
        </w:rPr>
        <w:t xml:space="preserve">em potencjału  Zalewu Wiślanego </w:t>
      </w:r>
      <w:r>
        <w:rPr>
          <w:rFonts w:cs="Calibri"/>
          <w:sz w:val="20"/>
          <w:szCs w:val="20"/>
        </w:rPr>
        <w:t>prowadzonego  przez Urząd Gminy Braniewo</w:t>
      </w:r>
      <w:r>
        <w:rPr>
          <w:rFonts w:cs="Calibri"/>
          <w:color w:val="202124"/>
          <w:sz w:val="20"/>
          <w:szCs w:val="20"/>
        </w:rPr>
        <w:t xml:space="preserve"> </w:t>
      </w:r>
      <w:r>
        <w:rPr>
          <w:rFonts w:cs="Calibri"/>
          <w:sz w:val="20"/>
          <w:szCs w:val="20"/>
        </w:rPr>
        <w:t>oświadczam</w:t>
      </w:r>
      <w:r>
        <w:rPr>
          <w:rFonts w:eastAsia="Calibri" w:cs="Calibri"/>
          <w:sz w:val="20"/>
          <w:szCs w:val="20"/>
        </w:rPr>
        <w:t>, co następuje:</w:t>
      </w:r>
    </w:p>
    <w:p w14:paraId="1D6055BA" w14:textId="77777777" w:rsidR="005F3FC2" w:rsidRDefault="005F3FC2">
      <w:pPr>
        <w:pStyle w:val="Standard"/>
        <w:jc w:val="right"/>
        <w:rPr>
          <w:rFonts w:ascii="Calibri Light" w:hAnsi="Calibri Light" w:cs="Calibri Light"/>
          <w:sz w:val="20"/>
          <w:szCs w:val="20"/>
        </w:rPr>
      </w:pPr>
    </w:p>
    <w:p w14:paraId="13C583EF" w14:textId="77777777" w:rsidR="005F3FC2" w:rsidRDefault="005F3FC2">
      <w:pPr>
        <w:pStyle w:val="Standard"/>
        <w:rPr>
          <w:rFonts w:ascii="Calibri Light" w:hAnsi="Calibri Light" w:cs="Calibri Light"/>
          <w:sz w:val="20"/>
          <w:szCs w:val="20"/>
        </w:rPr>
      </w:pPr>
    </w:p>
    <w:p w14:paraId="1322C821" w14:textId="77777777" w:rsidR="00E66661" w:rsidRDefault="00E66661" w:rsidP="001A10C9">
      <w:pPr>
        <w:pStyle w:val="Standard"/>
        <w:rPr>
          <w:sz w:val="20"/>
          <w:szCs w:val="20"/>
        </w:rPr>
      </w:pPr>
    </w:p>
    <w:p w14:paraId="277B4E6B" w14:textId="77777777" w:rsidR="00923AA1" w:rsidRDefault="00923AA1" w:rsidP="001A10C9">
      <w:pPr>
        <w:pStyle w:val="Standard"/>
        <w:rPr>
          <w:rFonts w:eastAsia="ArialNarrow,Bold" w:cs="Calibri"/>
          <w:b/>
          <w:bCs/>
          <w:color w:val="000000"/>
          <w:sz w:val="20"/>
          <w:szCs w:val="20"/>
        </w:rPr>
      </w:pPr>
    </w:p>
    <w:tbl>
      <w:tblPr>
        <w:tblStyle w:val="Tabela-Siatka"/>
        <w:tblW w:w="9209" w:type="dxa"/>
        <w:tblLook w:val="04A0" w:firstRow="1" w:lastRow="0" w:firstColumn="1" w:lastColumn="0" w:noHBand="0" w:noVBand="1"/>
      </w:tblPr>
      <w:tblGrid>
        <w:gridCol w:w="2122"/>
        <w:gridCol w:w="2268"/>
        <w:gridCol w:w="2835"/>
        <w:gridCol w:w="1984"/>
      </w:tblGrid>
      <w:tr w:rsidR="00923AA1" w14:paraId="7BAAEF19" w14:textId="77777777" w:rsidTr="00923AA1">
        <w:tc>
          <w:tcPr>
            <w:tcW w:w="2122" w:type="dxa"/>
          </w:tcPr>
          <w:p w14:paraId="180D125D" w14:textId="6A0EA49E" w:rsidR="00923AA1" w:rsidRPr="00923AA1" w:rsidRDefault="00923AA1" w:rsidP="00923AA1">
            <w:pPr>
              <w:rPr>
                <w:rFonts w:asciiTheme="minorHAnsi" w:hAnsiTheme="minorHAnsi" w:cstheme="minorHAnsi"/>
                <w:b/>
                <w:color w:val="000000"/>
              </w:rPr>
            </w:pPr>
            <w:r>
              <w:rPr>
                <w:rFonts w:ascii="Calibri Light" w:hAnsi="Calibri Light" w:cs="Calibri Light"/>
                <w:lang w:eastAsia="ar-SA"/>
              </w:rPr>
              <w:t xml:space="preserve">Osoba, która będzie wykonywała obowiązki  </w:t>
            </w:r>
            <w:r w:rsidRPr="001B73C1">
              <w:rPr>
                <w:rFonts w:asciiTheme="minorHAnsi" w:hAnsiTheme="minorHAnsi" w:cstheme="minorHAnsi"/>
                <w:b/>
                <w:color w:val="000000"/>
              </w:rPr>
              <w:t>projektanta</w:t>
            </w:r>
            <w:r w:rsidRPr="001B73C1">
              <w:rPr>
                <w:rFonts w:ascii="Arial" w:hAnsi="Arial" w:cs="Arial"/>
                <w:color w:val="000000"/>
              </w:rPr>
              <w:t xml:space="preserve"> </w:t>
            </w:r>
            <w:r w:rsidRPr="001B73C1">
              <w:rPr>
                <w:rFonts w:asciiTheme="minorHAnsi" w:hAnsiTheme="minorHAnsi" w:cstheme="minorHAnsi"/>
                <w:b/>
              </w:rPr>
              <w:t>posiadającego</w:t>
            </w:r>
            <w:r w:rsidRPr="001B73C1">
              <w:rPr>
                <w:rFonts w:ascii="Arial" w:hAnsi="Arial" w:cs="Arial"/>
                <w:b/>
                <w:color w:val="000000"/>
              </w:rPr>
              <w:t xml:space="preserve"> </w:t>
            </w:r>
            <w:r>
              <w:rPr>
                <w:rFonts w:asciiTheme="minorHAnsi" w:hAnsiTheme="minorHAnsi" w:cstheme="minorHAnsi"/>
                <w:b/>
                <w:color w:val="000000"/>
              </w:rPr>
              <w:t xml:space="preserve">uprawnienia do </w:t>
            </w:r>
            <w:r w:rsidRPr="0008079F">
              <w:rPr>
                <w:rFonts w:asciiTheme="minorHAnsi" w:hAnsiTheme="minorHAnsi" w:cstheme="minorHAnsi"/>
                <w:b/>
                <w:color w:val="000000"/>
              </w:rPr>
              <w:t xml:space="preserve">projektowania w </w:t>
            </w:r>
            <w:r w:rsidRPr="0008079F">
              <w:rPr>
                <w:rFonts w:asciiTheme="minorHAnsi" w:hAnsiTheme="minorHAnsi" w:cstheme="minorHAnsi"/>
                <w:b/>
                <w:bCs/>
                <w:color w:val="000000"/>
              </w:rPr>
              <w:t>branży drogowej</w:t>
            </w:r>
            <w:r w:rsidRPr="0008079F">
              <w:rPr>
                <w:rFonts w:asciiTheme="minorHAnsi" w:hAnsiTheme="minorHAnsi" w:cstheme="minorHAnsi"/>
                <w:bCs/>
                <w:color w:val="000000"/>
              </w:rPr>
              <w:t xml:space="preserve"> </w:t>
            </w:r>
            <w:r w:rsidRPr="0008079F">
              <w:rPr>
                <w:rFonts w:asciiTheme="minorHAnsi" w:hAnsiTheme="minorHAnsi" w:cstheme="minorHAnsi"/>
                <w:b/>
                <w:bCs/>
                <w:color w:val="000000"/>
              </w:rPr>
              <w:t>pełniącym jednocześnie rolę głównego projektanta</w:t>
            </w:r>
          </w:p>
        </w:tc>
        <w:tc>
          <w:tcPr>
            <w:tcW w:w="2268" w:type="dxa"/>
          </w:tcPr>
          <w:p w14:paraId="14105865" w14:textId="77777777" w:rsidR="00923AA1" w:rsidRDefault="00923AA1" w:rsidP="00923AA1">
            <w:pPr>
              <w:jc w:val="center"/>
            </w:pPr>
            <w:r>
              <w:rPr>
                <w:rFonts w:ascii="Calibri Light" w:hAnsi="Calibri Light" w:cs="Calibri Light"/>
                <w:bCs/>
                <w:lang w:eastAsia="ar-SA"/>
              </w:rPr>
              <w:t>Zakres wykonywanych czynności:</w:t>
            </w:r>
          </w:p>
          <w:p w14:paraId="48863D72" w14:textId="77777777" w:rsidR="00923AA1" w:rsidRDefault="00923AA1" w:rsidP="001A10C9">
            <w:pPr>
              <w:pStyle w:val="Standard"/>
              <w:rPr>
                <w:rFonts w:eastAsia="ArialNarrow,Bold" w:cs="Calibri"/>
                <w:b/>
                <w:bCs/>
                <w:color w:val="000000"/>
              </w:rPr>
            </w:pPr>
          </w:p>
        </w:tc>
        <w:tc>
          <w:tcPr>
            <w:tcW w:w="2835" w:type="dxa"/>
          </w:tcPr>
          <w:p w14:paraId="0D98FE3E" w14:textId="77777777" w:rsidR="00923AA1" w:rsidRDefault="00923AA1" w:rsidP="00923AA1">
            <w:pPr>
              <w:jc w:val="center"/>
              <w:rPr>
                <w:rFonts w:ascii="Calibri Light" w:hAnsi="Calibri Light" w:cs="Calibri Light"/>
                <w:bCs/>
                <w:lang w:eastAsia="ar-SA"/>
              </w:rPr>
            </w:pPr>
            <w:r>
              <w:rPr>
                <w:rFonts w:ascii="Calibri Light" w:hAnsi="Calibri Light" w:cs="Calibri Light"/>
                <w:bCs/>
                <w:lang w:eastAsia="ar-SA"/>
              </w:rPr>
              <w:t>Kwalifikacje zawodowe, uprawnienia, doświadczenie, wykształcenie:</w:t>
            </w:r>
          </w:p>
          <w:p w14:paraId="415E54A2" w14:textId="77777777" w:rsidR="00923AA1" w:rsidRDefault="00923AA1" w:rsidP="00923AA1">
            <w:pPr>
              <w:jc w:val="center"/>
            </w:pPr>
            <w:r>
              <w:rPr>
                <w:rFonts w:ascii="Calibri Light" w:hAnsi="Calibri Light" w:cs="Calibri Light"/>
                <w:bCs/>
                <w:lang w:eastAsia="ar-SA"/>
              </w:rPr>
              <w:t>(zgodnie z warunkiem opisanym w pkt. VIII  2.4 b) SWZ)</w:t>
            </w:r>
          </w:p>
          <w:p w14:paraId="60F01913" w14:textId="77777777" w:rsidR="00923AA1" w:rsidRDefault="00923AA1" w:rsidP="001A10C9">
            <w:pPr>
              <w:pStyle w:val="Standard"/>
              <w:rPr>
                <w:rFonts w:eastAsia="ArialNarrow,Bold" w:cs="Calibri"/>
                <w:b/>
                <w:bCs/>
                <w:color w:val="000000"/>
              </w:rPr>
            </w:pPr>
          </w:p>
        </w:tc>
        <w:tc>
          <w:tcPr>
            <w:tcW w:w="1984" w:type="dxa"/>
          </w:tcPr>
          <w:p w14:paraId="1C3EEE3D" w14:textId="77777777" w:rsidR="00923AA1" w:rsidRDefault="00923AA1" w:rsidP="00923AA1">
            <w:pPr>
              <w:jc w:val="center"/>
              <w:rPr>
                <w:rFonts w:ascii="Calibri Light" w:hAnsi="Calibri Light" w:cs="Calibri Light"/>
                <w:bCs/>
                <w:lang w:eastAsia="ar-SA"/>
              </w:rPr>
            </w:pPr>
            <w:r>
              <w:rPr>
                <w:rFonts w:ascii="Calibri Light" w:hAnsi="Calibri Light" w:cs="Calibri Light"/>
                <w:bCs/>
                <w:lang w:eastAsia="ar-SA"/>
              </w:rPr>
              <w:t>Podstawa do dysponowania osobami</w:t>
            </w:r>
          </w:p>
          <w:p w14:paraId="75FEE5DC" w14:textId="35464E89" w:rsidR="00923AA1" w:rsidRDefault="00923AA1" w:rsidP="00923AA1">
            <w:pPr>
              <w:pStyle w:val="Standard"/>
              <w:rPr>
                <w:rFonts w:eastAsia="ArialNarrow,Bold" w:cs="Calibri"/>
                <w:b/>
                <w:bCs/>
                <w:color w:val="000000"/>
              </w:rPr>
            </w:pPr>
            <w:r>
              <w:rPr>
                <w:rFonts w:ascii="Calibri Light" w:hAnsi="Calibri Light" w:cs="Calibri Light"/>
                <w:bCs/>
              </w:rPr>
              <w:t>(np. umowa o pracę )</w:t>
            </w:r>
          </w:p>
        </w:tc>
      </w:tr>
      <w:tr w:rsidR="00923AA1" w14:paraId="5DFF3C61" w14:textId="77777777" w:rsidTr="00923AA1">
        <w:tc>
          <w:tcPr>
            <w:tcW w:w="2122" w:type="dxa"/>
          </w:tcPr>
          <w:p w14:paraId="3582B435" w14:textId="77777777" w:rsidR="00923AA1" w:rsidRDefault="00923AA1" w:rsidP="001A10C9">
            <w:pPr>
              <w:pStyle w:val="Standard"/>
              <w:rPr>
                <w:rFonts w:eastAsia="ArialNarrow,Bold" w:cs="Calibri"/>
                <w:b/>
                <w:bCs/>
                <w:color w:val="000000"/>
              </w:rPr>
            </w:pPr>
          </w:p>
          <w:p w14:paraId="72482486" w14:textId="77777777" w:rsidR="00923AA1" w:rsidRDefault="00923AA1" w:rsidP="001A10C9">
            <w:pPr>
              <w:pStyle w:val="Standard"/>
              <w:rPr>
                <w:rFonts w:eastAsia="ArialNarrow,Bold" w:cs="Calibri"/>
                <w:b/>
                <w:bCs/>
                <w:color w:val="000000"/>
              </w:rPr>
            </w:pPr>
          </w:p>
          <w:p w14:paraId="54AE2FA0" w14:textId="77777777" w:rsidR="00923AA1" w:rsidRDefault="00923AA1" w:rsidP="001A10C9">
            <w:pPr>
              <w:pStyle w:val="Standard"/>
              <w:rPr>
                <w:rFonts w:eastAsia="ArialNarrow,Bold" w:cs="Calibri"/>
                <w:b/>
                <w:bCs/>
                <w:color w:val="000000"/>
              </w:rPr>
            </w:pPr>
          </w:p>
          <w:p w14:paraId="3965EC36" w14:textId="77777777" w:rsidR="00923AA1" w:rsidRDefault="00923AA1" w:rsidP="001A10C9">
            <w:pPr>
              <w:pStyle w:val="Standard"/>
              <w:rPr>
                <w:rFonts w:eastAsia="ArialNarrow,Bold" w:cs="Calibri"/>
                <w:b/>
                <w:bCs/>
                <w:color w:val="000000"/>
              </w:rPr>
            </w:pPr>
          </w:p>
          <w:p w14:paraId="16239A5A" w14:textId="77777777" w:rsidR="00923AA1" w:rsidRDefault="00923AA1" w:rsidP="001A10C9">
            <w:pPr>
              <w:pStyle w:val="Standard"/>
              <w:rPr>
                <w:rFonts w:eastAsia="ArialNarrow,Bold" w:cs="Calibri"/>
                <w:b/>
                <w:bCs/>
                <w:color w:val="000000"/>
              </w:rPr>
            </w:pPr>
          </w:p>
          <w:p w14:paraId="6EE53427" w14:textId="77777777" w:rsidR="00923AA1" w:rsidRDefault="00923AA1" w:rsidP="001A10C9">
            <w:pPr>
              <w:pStyle w:val="Standard"/>
              <w:rPr>
                <w:rFonts w:eastAsia="ArialNarrow,Bold" w:cs="Calibri"/>
                <w:b/>
                <w:bCs/>
                <w:color w:val="000000"/>
              </w:rPr>
            </w:pPr>
          </w:p>
          <w:p w14:paraId="67A383D2" w14:textId="77777777" w:rsidR="00923AA1" w:rsidRDefault="00923AA1" w:rsidP="001A10C9">
            <w:pPr>
              <w:pStyle w:val="Standard"/>
              <w:rPr>
                <w:rFonts w:eastAsia="ArialNarrow,Bold" w:cs="Calibri"/>
                <w:b/>
                <w:bCs/>
                <w:color w:val="000000"/>
              </w:rPr>
            </w:pPr>
          </w:p>
        </w:tc>
        <w:tc>
          <w:tcPr>
            <w:tcW w:w="2268" w:type="dxa"/>
          </w:tcPr>
          <w:p w14:paraId="0705054E" w14:textId="77777777" w:rsidR="00923AA1" w:rsidRDefault="00923AA1" w:rsidP="001A10C9">
            <w:pPr>
              <w:pStyle w:val="Standard"/>
              <w:rPr>
                <w:rFonts w:eastAsia="ArialNarrow,Bold" w:cs="Calibri"/>
                <w:b/>
                <w:bCs/>
                <w:color w:val="000000"/>
              </w:rPr>
            </w:pPr>
          </w:p>
        </w:tc>
        <w:tc>
          <w:tcPr>
            <w:tcW w:w="2835" w:type="dxa"/>
          </w:tcPr>
          <w:p w14:paraId="66A93808" w14:textId="77777777" w:rsidR="00923AA1" w:rsidRDefault="00923AA1" w:rsidP="001A10C9">
            <w:pPr>
              <w:pStyle w:val="Standard"/>
              <w:rPr>
                <w:rFonts w:eastAsia="ArialNarrow,Bold" w:cs="Calibri"/>
                <w:b/>
                <w:bCs/>
                <w:color w:val="000000"/>
              </w:rPr>
            </w:pPr>
          </w:p>
        </w:tc>
        <w:tc>
          <w:tcPr>
            <w:tcW w:w="1984" w:type="dxa"/>
          </w:tcPr>
          <w:p w14:paraId="04D77BAD" w14:textId="77777777" w:rsidR="00923AA1" w:rsidRDefault="00923AA1" w:rsidP="001A10C9">
            <w:pPr>
              <w:pStyle w:val="Standard"/>
              <w:rPr>
                <w:rFonts w:eastAsia="ArialNarrow,Bold" w:cs="Calibri"/>
                <w:b/>
                <w:bCs/>
                <w:color w:val="000000"/>
              </w:rPr>
            </w:pPr>
          </w:p>
        </w:tc>
      </w:tr>
    </w:tbl>
    <w:p w14:paraId="651FFFE5" w14:textId="77777777" w:rsidR="00923AA1" w:rsidRDefault="00923AA1" w:rsidP="001A10C9">
      <w:pPr>
        <w:pStyle w:val="Standard"/>
        <w:rPr>
          <w:rFonts w:eastAsia="ArialNarrow,Bold" w:cs="Calibri"/>
          <w:b/>
          <w:bCs/>
          <w:color w:val="000000"/>
          <w:sz w:val="20"/>
          <w:szCs w:val="20"/>
        </w:rPr>
      </w:pPr>
    </w:p>
    <w:p w14:paraId="17A8D23B" w14:textId="77777777" w:rsidR="00923AA1" w:rsidRDefault="00923AA1" w:rsidP="001A10C9">
      <w:pPr>
        <w:pStyle w:val="Standard"/>
        <w:rPr>
          <w:rFonts w:eastAsia="ArialNarrow,Bold" w:cs="Calibri"/>
          <w:b/>
          <w:bCs/>
          <w:color w:val="000000"/>
          <w:sz w:val="20"/>
          <w:szCs w:val="20"/>
        </w:rPr>
      </w:pPr>
    </w:p>
    <w:p w14:paraId="68F461A1" w14:textId="77777777" w:rsidR="001B73C1" w:rsidRPr="009D41B1" w:rsidRDefault="001A10C9" w:rsidP="001A10C9">
      <w:pPr>
        <w:pStyle w:val="Standard"/>
        <w:rPr>
          <w:rFonts w:eastAsia="ArialNarrow,Bold" w:cs="Calibri"/>
          <w:b/>
          <w:bCs/>
          <w:color w:val="000000"/>
          <w:sz w:val="20"/>
          <w:szCs w:val="20"/>
        </w:rPr>
      </w:pPr>
      <w:r w:rsidRPr="009D41B1">
        <w:rPr>
          <w:rFonts w:eastAsia="ArialNarrow,Bold" w:cs="Calibri"/>
          <w:b/>
          <w:bCs/>
          <w:color w:val="000000"/>
          <w:sz w:val="20"/>
          <w:szCs w:val="20"/>
        </w:rPr>
        <w:br/>
      </w:r>
    </w:p>
    <w:tbl>
      <w:tblPr>
        <w:tblW w:w="13116" w:type="dxa"/>
        <w:tblInd w:w="-5" w:type="dxa"/>
        <w:tblLayout w:type="fixed"/>
        <w:tblCellMar>
          <w:left w:w="10" w:type="dxa"/>
          <w:right w:w="10" w:type="dxa"/>
        </w:tblCellMar>
        <w:tblLook w:val="04A0" w:firstRow="1" w:lastRow="0" w:firstColumn="1" w:lastColumn="0" w:noHBand="0" w:noVBand="1"/>
      </w:tblPr>
      <w:tblGrid>
        <w:gridCol w:w="798"/>
        <w:gridCol w:w="824"/>
        <w:gridCol w:w="503"/>
        <w:gridCol w:w="296"/>
        <w:gridCol w:w="823"/>
        <w:gridCol w:w="929"/>
        <w:gridCol w:w="78"/>
        <w:gridCol w:w="1544"/>
        <w:gridCol w:w="1435"/>
        <w:gridCol w:w="1760"/>
        <w:gridCol w:w="222"/>
        <w:gridCol w:w="1400"/>
        <w:gridCol w:w="840"/>
        <w:gridCol w:w="40"/>
        <w:gridCol w:w="1582"/>
        <w:gridCol w:w="42"/>
      </w:tblGrid>
      <w:tr w:rsidR="001B73C1" w14:paraId="1F49B372" w14:textId="77777777" w:rsidTr="00923AA1">
        <w:trPr>
          <w:trHeight w:val="1073"/>
        </w:trPr>
        <w:tc>
          <w:tcPr>
            <w:tcW w:w="2125"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951E9F8" w14:textId="6CDEC934" w:rsidR="00923AA1" w:rsidRPr="00923AA1" w:rsidRDefault="001B73C1" w:rsidP="001B73C1">
            <w:pPr>
              <w:spacing w:line="240" w:lineRule="auto"/>
              <w:rPr>
                <w:rFonts w:asciiTheme="minorHAnsi" w:hAnsiTheme="minorHAnsi" w:cstheme="minorHAnsi"/>
                <w:b/>
                <w:color w:val="000000"/>
                <w:sz w:val="20"/>
                <w:szCs w:val="20"/>
                <w:lang w:eastAsia="pl-PL"/>
              </w:rPr>
            </w:pPr>
            <w:r>
              <w:rPr>
                <w:rFonts w:ascii="Calibri Light" w:hAnsi="Calibri Light" w:cs="Calibri Light"/>
                <w:sz w:val="20"/>
                <w:szCs w:val="20"/>
                <w:lang w:eastAsia="ar-SA"/>
              </w:rPr>
              <w:t xml:space="preserve">Osoba, która będzie wykonywała obowiązki  </w:t>
            </w:r>
            <w:r w:rsidRPr="001B73C1">
              <w:rPr>
                <w:rFonts w:asciiTheme="minorHAnsi" w:hAnsiTheme="minorHAnsi" w:cstheme="minorHAnsi"/>
                <w:b/>
                <w:color w:val="000000"/>
                <w:sz w:val="20"/>
                <w:szCs w:val="20"/>
                <w:lang w:eastAsia="pl-PL"/>
              </w:rPr>
              <w:t>projektanta</w:t>
            </w:r>
            <w:r w:rsidRPr="001B73C1">
              <w:rPr>
                <w:rFonts w:ascii="Arial" w:hAnsi="Arial" w:cs="Arial"/>
                <w:color w:val="000000"/>
                <w:lang w:eastAsia="pl-PL"/>
              </w:rPr>
              <w:t xml:space="preserve"> </w:t>
            </w:r>
            <w:r w:rsidRPr="001B73C1">
              <w:rPr>
                <w:rFonts w:asciiTheme="minorHAnsi" w:hAnsiTheme="minorHAnsi" w:cstheme="minorHAnsi"/>
                <w:b/>
                <w:sz w:val="20"/>
                <w:szCs w:val="20"/>
                <w:lang w:eastAsia="pl-PL"/>
              </w:rPr>
              <w:t>posiadającego</w:t>
            </w:r>
            <w:r w:rsidRPr="001B73C1">
              <w:rPr>
                <w:rFonts w:ascii="Arial" w:hAnsi="Arial" w:cs="Arial"/>
                <w:b/>
                <w:color w:val="000000"/>
                <w:lang w:eastAsia="pl-PL"/>
              </w:rPr>
              <w:t xml:space="preserve"> </w:t>
            </w:r>
            <w:r w:rsidR="00923AA1">
              <w:rPr>
                <w:rFonts w:asciiTheme="minorHAnsi" w:hAnsiTheme="minorHAnsi" w:cstheme="minorHAnsi"/>
                <w:b/>
                <w:color w:val="000000"/>
                <w:sz w:val="20"/>
                <w:szCs w:val="20"/>
                <w:lang w:eastAsia="pl-PL"/>
              </w:rPr>
              <w:t xml:space="preserve">uprawnienia do </w:t>
            </w:r>
            <w:r w:rsidR="00923AA1" w:rsidRPr="0008079F">
              <w:rPr>
                <w:rFonts w:asciiTheme="minorHAnsi" w:hAnsiTheme="minorHAnsi" w:cstheme="minorHAnsi"/>
                <w:b/>
                <w:color w:val="000000"/>
                <w:sz w:val="20"/>
                <w:szCs w:val="20"/>
                <w:lang w:eastAsia="pl-PL"/>
              </w:rPr>
              <w:t xml:space="preserve">projektowania w </w:t>
            </w:r>
            <w:r w:rsidR="00923AA1" w:rsidRPr="0008079F">
              <w:rPr>
                <w:rFonts w:asciiTheme="minorHAnsi" w:hAnsiTheme="minorHAnsi" w:cstheme="minorHAnsi"/>
                <w:b/>
                <w:bCs/>
                <w:color w:val="000000"/>
                <w:sz w:val="20"/>
                <w:szCs w:val="20"/>
                <w:lang w:eastAsia="pl-PL"/>
              </w:rPr>
              <w:t>branży architektonicznej</w:t>
            </w:r>
          </w:p>
        </w:tc>
        <w:tc>
          <w:tcPr>
            <w:tcW w:w="2126" w:type="dxa"/>
            <w:gridSpan w:val="4"/>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E1BC49A" w14:textId="77777777" w:rsidR="00923AA1" w:rsidRDefault="00923AA1" w:rsidP="00923AA1">
            <w:pPr>
              <w:spacing w:line="240" w:lineRule="auto"/>
              <w:jc w:val="center"/>
            </w:pPr>
            <w:r>
              <w:rPr>
                <w:rFonts w:ascii="Calibri Light" w:hAnsi="Calibri Light" w:cs="Calibri Light"/>
                <w:bCs/>
                <w:sz w:val="20"/>
                <w:szCs w:val="20"/>
                <w:lang w:eastAsia="ar-SA"/>
              </w:rPr>
              <w:t>Zakres wykonywanych czynności:</w:t>
            </w:r>
          </w:p>
          <w:p w14:paraId="2A5F1EC9" w14:textId="77777777" w:rsidR="001B73C1" w:rsidRDefault="001B73C1" w:rsidP="00923AA1">
            <w:pPr>
              <w:spacing w:line="240" w:lineRule="auto"/>
              <w:jc w:val="center"/>
              <w:rPr>
                <w:rFonts w:ascii="Calibri Light" w:hAnsi="Calibri Light" w:cs="Calibri Light"/>
                <w:bCs/>
                <w:sz w:val="20"/>
                <w:szCs w:val="20"/>
                <w:lang w:eastAsia="ar-SA"/>
              </w:rPr>
            </w:pP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CCB88" w14:textId="77777777" w:rsidR="001B73C1" w:rsidRDefault="001B73C1" w:rsidP="001B73C1">
            <w:pPr>
              <w:spacing w:line="240" w:lineRule="auto"/>
              <w:jc w:val="center"/>
              <w:rPr>
                <w:rFonts w:ascii="Calibri Light" w:hAnsi="Calibri Light" w:cs="Calibri Light"/>
                <w:bCs/>
                <w:sz w:val="20"/>
                <w:szCs w:val="20"/>
                <w:lang w:eastAsia="ar-SA"/>
              </w:rPr>
            </w:pPr>
            <w:r>
              <w:rPr>
                <w:rFonts w:ascii="Calibri Light" w:hAnsi="Calibri Light" w:cs="Calibri Light"/>
                <w:bCs/>
                <w:sz w:val="20"/>
                <w:szCs w:val="20"/>
                <w:lang w:eastAsia="ar-SA"/>
              </w:rPr>
              <w:t>Kwalifikacje zawodowe, uprawnienia, doświadczenie, wykształcenie:</w:t>
            </w:r>
          </w:p>
          <w:p w14:paraId="3788D0F6" w14:textId="67FD4480" w:rsidR="001B73C1" w:rsidRDefault="001B73C1" w:rsidP="001B73C1">
            <w:pPr>
              <w:spacing w:line="240" w:lineRule="auto"/>
              <w:jc w:val="center"/>
            </w:pPr>
            <w:r>
              <w:rPr>
                <w:rFonts w:ascii="Calibri Light" w:hAnsi="Calibri Light" w:cs="Calibri Light"/>
                <w:bCs/>
                <w:sz w:val="20"/>
                <w:szCs w:val="20"/>
                <w:lang w:eastAsia="ar-SA"/>
              </w:rPr>
              <w:t>(zgodnie z warun</w:t>
            </w:r>
            <w:r w:rsidR="00E65C12">
              <w:rPr>
                <w:rFonts w:ascii="Calibri Light" w:hAnsi="Calibri Light" w:cs="Calibri Light"/>
                <w:bCs/>
                <w:sz w:val="20"/>
                <w:szCs w:val="20"/>
                <w:lang w:eastAsia="ar-SA"/>
              </w:rPr>
              <w:t>kiem opisanym w pkt. VIII  2.4 b</w:t>
            </w:r>
            <w:r>
              <w:rPr>
                <w:rFonts w:ascii="Calibri Light" w:hAnsi="Calibri Light" w:cs="Calibri Light"/>
                <w:bCs/>
                <w:sz w:val="20"/>
                <w:szCs w:val="20"/>
                <w:lang w:eastAsia="ar-SA"/>
              </w:rPr>
              <w:t>) SWZ)</w:t>
            </w:r>
          </w:p>
          <w:p w14:paraId="16C53BD2" w14:textId="77777777" w:rsidR="001B73C1" w:rsidRDefault="001B73C1" w:rsidP="00B3110C">
            <w:pPr>
              <w:widowControl/>
              <w:numPr>
                <w:ilvl w:val="0"/>
                <w:numId w:val="64"/>
              </w:numPr>
              <w:tabs>
                <w:tab w:val="left" w:pos="-2"/>
                <w:tab w:val="left" w:pos="1070"/>
                <w:tab w:val="left" w:pos="7088"/>
                <w:tab w:val="right" w:pos="8953"/>
              </w:tabs>
              <w:suppressAutoHyphens w:val="0"/>
              <w:autoSpaceDE w:val="0"/>
              <w:spacing w:after="0" w:line="276" w:lineRule="auto"/>
              <w:ind w:left="140" w:hanging="1277"/>
              <w:jc w:val="both"/>
            </w:pPr>
          </w:p>
          <w:p w14:paraId="2794A196" w14:textId="77777777" w:rsidR="001B73C1" w:rsidRDefault="001B73C1" w:rsidP="001B73C1">
            <w:pPr>
              <w:spacing w:line="240" w:lineRule="auto"/>
              <w:jc w:val="center"/>
              <w:rPr>
                <w:rFonts w:ascii="Calibri Light" w:hAnsi="Calibri Light" w:cs="Calibri Light"/>
                <w:bCs/>
                <w:sz w:val="20"/>
                <w:szCs w:val="20"/>
                <w:lang w:eastAsia="ar-SA"/>
              </w:rPr>
            </w:pPr>
          </w:p>
        </w:tc>
        <w:tc>
          <w:tcPr>
            <w:tcW w:w="19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7B71C" w14:textId="77777777" w:rsidR="001B73C1" w:rsidRDefault="001B73C1" w:rsidP="001B73C1">
            <w:pPr>
              <w:spacing w:after="0" w:line="240" w:lineRule="auto"/>
              <w:jc w:val="center"/>
              <w:rPr>
                <w:rFonts w:ascii="Calibri Light" w:hAnsi="Calibri Light" w:cs="Calibri Light"/>
                <w:bCs/>
                <w:sz w:val="20"/>
                <w:szCs w:val="20"/>
                <w:lang w:eastAsia="ar-SA"/>
              </w:rPr>
            </w:pPr>
            <w:r>
              <w:rPr>
                <w:rFonts w:ascii="Calibri Light" w:hAnsi="Calibri Light" w:cs="Calibri Light"/>
                <w:bCs/>
                <w:sz w:val="20"/>
                <w:szCs w:val="20"/>
                <w:lang w:eastAsia="ar-SA"/>
              </w:rPr>
              <w:t>Podstawa do dysponowania osobami</w:t>
            </w:r>
          </w:p>
          <w:p w14:paraId="1F0868D1" w14:textId="77777777" w:rsidR="001B73C1" w:rsidRDefault="001B73C1" w:rsidP="001B73C1">
            <w:pPr>
              <w:spacing w:line="240" w:lineRule="auto"/>
              <w:jc w:val="center"/>
              <w:rPr>
                <w:rFonts w:ascii="Calibri Light" w:hAnsi="Calibri Light" w:cs="Calibri Light"/>
                <w:bCs/>
                <w:sz w:val="20"/>
                <w:szCs w:val="20"/>
                <w:lang w:eastAsia="ar-SA"/>
              </w:rPr>
            </w:pPr>
            <w:r>
              <w:rPr>
                <w:rFonts w:ascii="Calibri Light" w:hAnsi="Calibri Light" w:cs="Calibri Light"/>
                <w:bCs/>
                <w:sz w:val="20"/>
                <w:szCs w:val="20"/>
                <w:lang w:eastAsia="ar-SA"/>
              </w:rPr>
              <w:t>(np. umowa o pracę )</w:t>
            </w:r>
          </w:p>
        </w:tc>
        <w:tc>
          <w:tcPr>
            <w:tcW w:w="1400" w:type="dxa"/>
            <w:shd w:val="clear" w:color="auto" w:fill="auto"/>
            <w:tcMar>
              <w:top w:w="0" w:type="dxa"/>
              <w:left w:w="10" w:type="dxa"/>
              <w:bottom w:w="0" w:type="dxa"/>
              <w:right w:w="10" w:type="dxa"/>
            </w:tcMar>
          </w:tcPr>
          <w:p w14:paraId="20A9E3E2" w14:textId="77777777" w:rsidR="001B73C1" w:rsidRDefault="001B73C1" w:rsidP="001B73C1">
            <w:pPr>
              <w:spacing w:line="240" w:lineRule="auto"/>
              <w:jc w:val="center"/>
              <w:rPr>
                <w:rFonts w:ascii="Calibri Light" w:hAnsi="Calibri Light" w:cs="Calibri Light"/>
                <w:bCs/>
                <w:sz w:val="20"/>
                <w:szCs w:val="20"/>
                <w:lang w:eastAsia="ar-SA"/>
              </w:rPr>
            </w:pPr>
          </w:p>
        </w:tc>
        <w:tc>
          <w:tcPr>
            <w:tcW w:w="2462" w:type="dxa"/>
            <w:gridSpan w:val="3"/>
            <w:shd w:val="clear" w:color="auto" w:fill="auto"/>
            <w:tcMar>
              <w:top w:w="0" w:type="dxa"/>
              <w:left w:w="10" w:type="dxa"/>
              <w:bottom w:w="0" w:type="dxa"/>
              <w:right w:w="10" w:type="dxa"/>
            </w:tcMar>
          </w:tcPr>
          <w:p w14:paraId="3098134B" w14:textId="77777777" w:rsidR="001B73C1" w:rsidRDefault="001B73C1" w:rsidP="001B73C1">
            <w:pPr>
              <w:spacing w:line="240" w:lineRule="auto"/>
              <w:jc w:val="center"/>
              <w:rPr>
                <w:rFonts w:ascii="Calibri Light" w:hAnsi="Calibri Light" w:cs="Calibri Light"/>
                <w:bCs/>
                <w:sz w:val="20"/>
                <w:szCs w:val="20"/>
                <w:lang w:eastAsia="ar-SA"/>
              </w:rPr>
            </w:pPr>
          </w:p>
        </w:tc>
        <w:tc>
          <w:tcPr>
            <w:tcW w:w="42" w:type="dxa"/>
            <w:shd w:val="clear" w:color="auto" w:fill="auto"/>
            <w:tcMar>
              <w:top w:w="0" w:type="dxa"/>
              <w:left w:w="10" w:type="dxa"/>
              <w:bottom w:w="0" w:type="dxa"/>
              <w:right w:w="10" w:type="dxa"/>
            </w:tcMar>
          </w:tcPr>
          <w:p w14:paraId="5528F4F1" w14:textId="77777777" w:rsidR="001B73C1" w:rsidRDefault="001B73C1" w:rsidP="001B73C1">
            <w:pPr>
              <w:spacing w:line="240" w:lineRule="auto"/>
              <w:jc w:val="center"/>
              <w:rPr>
                <w:rFonts w:ascii="Calibri Light" w:hAnsi="Calibri Light" w:cs="Calibri Light"/>
                <w:bCs/>
                <w:sz w:val="20"/>
                <w:szCs w:val="20"/>
                <w:lang w:eastAsia="ar-SA"/>
              </w:rPr>
            </w:pPr>
          </w:p>
        </w:tc>
      </w:tr>
      <w:tr w:rsidR="001B73C1" w14:paraId="64B2036A" w14:textId="77777777" w:rsidTr="00923AA1">
        <w:trPr>
          <w:trHeight w:val="70"/>
        </w:trPr>
        <w:tc>
          <w:tcPr>
            <w:tcW w:w="2125"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8FBA4F5" w14:textId="77777777" w:rsidR="001B73C1" w:rsidRDefault="001B73C1" w:rsidP="001B73C1">
            <w:pPr>
              <w:snapToGrid w:val="0"/>
              <w:spacing w:line="240" w:lineRule="auto"/>
              <w:rPr>
                <w:rFonts w:ascii="Calibri Light" w:hAnsi="Calibri Light" w:cs="Calibri Light"/>
                <w:bCs/>
                <w:sz w:val="20"/>
                <w:szCs w:val="20"/>
                <w:lang w:eastAsia="ar-SA"/>
              </w:rPr>
            </w:pPr>
          </w:p>
          <w:p w14:paraId="18F441B1" w14:textId="77777777" w:rsidR="00923AA1" w:rsidRDefault="00923AA1" w:rsidP="001B73C1">
            <w:pPr>
              <w:snapToGrid w:val="0"/>
              <w:spacing w:line="240" w:lineRule="auto"/>
              <w:rPr>
                <w:rFonts w:ascii="Calibri Light" w:hAnsi="Calibri Light" w:cs="Calibri Light"/>
                <w:bCs/>
                <w:sz w:val="20"/>
                <w:szCs w:val="20"/>
                <w:lang w:eastAsia="ar-SA"/>
              </w:rPr>
            </w:pPr>
          </w:p>
          <w:p w14:paraId="6D88F259" w14:textId="77777777" w:rsidR="00923AA1" w:rsidRDefault="00923AA1" w:rsidP="001B73C1">
            <w:pPr>
              <w:snapToGrid w:val="0"/>
              <w:spacing w:line="240" w:lineRule="auto"/>
              <w:rPr>
                <w:rFonts w:ascii="Calibri Light" w:hAnsi="Calibri Light" w:cs="Calibri Light"/>
                <w:bCs/>
                <w:sz w:val="20"/>
                <w:szCs w:val="20"/>
                <w:lang w:eastAsia="ar-SA"/>
              </w:rPr>
            </w:pPr>
          </w:p>
          <w:p w14:paraId="39C63260" w14:textId="77777777" w:rsidR="00923AA1" w:rsidRDefault="00923AA1" w:rsidP="001B73C1">
            <w:pPr>
              <w:snapToGrid w:val="0"/>
              <w:spacing w:line="240" w:lineRule="auto"/>
              <w:rPr>
                <w:rFonts w:ascii="Calibri Light" w:hAnsi="Calibri Light" w:cs="Calibri Light"/>
                <w:bCs/>
                <w:sz w:val="20"/>
                <w:szCs w:val="20"/>
                <w:lang w:eastAsia="ar-SA"/>
              </w:rPr>
            </w:pPr>
          </w:p>
          <w:p w14:paraId="6975D37C" w14:textId="77777777" w:rsidR="00923AA1" w:rsidRDefault="00923AA1" w:rsidP="001B73C1">
            <w:pPr>
              <w:snapToGrid w:val="0"/>
              <w:spacing w:line="240" w:lineRule="auto"/>
              <w:rPr>
                <w:rFonts w:ascii="Calibri Light" w:hAnsi="Calibri Light" w:cs="Calibri Light"/>
                <w:bCs/>
                <w:sz w:val="20"/>
                <w:szCs w:val="20"/>
                <w:lang w:eastAsia="ar-SA"/>
              </w:rPr>
            </w:pPr>
          </w:p>
        </w:tc>
        <w:tc>
          <w:tcPr>
            <w:tcW w:w="2126" w:type="dxa"/>
            <w:gridSpan w:val="4"/>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83F294A" w14:textId="77777777" w:rsidR="001B73C1" w:rsidRDefault="001B73C1" w:rsidP="001B73C1">
            <w:pPr>
              <w:snapToGrid w:val="0"/>
              <w:spacing w:line="240" w:lineRule="auto"/>
              <w:rPr>
                <w:rFonts w:ascii="Calibri Light" w:hAnsi="Calibri Light" w:cs="Calibri Light"/>
                <w:bCs/>
                <w:sz w:val="20"/>
                <w:szCs w:val="20"/>
                <w:lang w:eastAsia="ar-SA"/>
              </w:rPr>
            </w:pP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FF5A4" w14:textId="77777777" w:rsidR="001B73C1" w:rsidRDefault="001B73C1" w:rsidP="001B73C1">
            <w:pPr>
              <w:snapToGrid w:val="0"/>
              <w:spacing w:line="240" w:lineRule="auto"/>
              <w:rPr>
                <w:rFonts w:ascii="Calibri Light" w:hAnsi="Calibri Light" w:cs="Calibri Light"/>
                <w:bCs/>
                <w:sz w:val="20"/>
                <w:szCs w:val="20"/>
                <w:lang w:eastAsia="ar-SA"/>
              </w:rPr>
            </w:pPr>
          </w:p>
        </w:tc>
        <w:tc>
          <w:tcPr>
            <w:tcW w:w="19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F74CA" w14:textId="77777777" w:rsidR="001B73C1" w:rsidRDefault="001B73C1" w:rsidP="001B73C1">
            <w:pPr>
              <w:snapToGrid w:val="0"/>
              <w:spacing w:line="240" w:lineRule="auto"/>
              <w:rPr>
                <w:rFonts w:ascii="Calibri Light" w:hAnsi="Calibri Light" w:cs="Calibri Light"/>
                <w:bCs/>
                <w:sz w:val="20"/>
                <w:szCs w:val="20"/>
                <w:lang w:eastAsia="ar-SA"/>
              </w:rPr>
            </w:pPr>
          </w:p>
        </w:tc>
        <w:tc>
          <w:tcPr>
            <w:tcW w:w="1400" w:type="dxa"/>
            <w:shd w:val="clear" w:color="auto" w:fill="auto"/>
            <w:tcMar>
              <w:top w:w="0" w:type="dxa"/>
              <w:left w:w="10" w:type="dxa"/>
              <w:bottom w:w="0" w:type="dxa"/>
              <w:right w:w="10" w:type="dxa"/>
            </w:tcMar>
          </w:tcPr>
          <w:p w14:paraId="2CD0258D" w14:textId="77777777" w:rsidR="001B73C1" w:rsidRDefault="001B73C1" w:rsidP="001B73C1">
            <w:pPr>
              <w:snapToGrid w:val="0"/>
              <w:spacing w:line="240" w:lineRule="auto"/>
              <w:rPr>
                <w:rFonts w:ascii="Calibri Light" w:hAnsi="Calibri Light" w:cs="Calibri Light"/>
                <w:bCs/>
                <w:sz w:val="20"/>
                <w:szCs w:val="20"/>
                <w:lang w:eastAsia="ar-SA"/>
              </w:rPr>
            </w:pPr>
          </w:p>
        </w:tc>
        <w:tc>
          <w:tcPr>
            <w:tcW w:w="2462" w:type="dxa"/>
            <w:gridSpan w:val="3"/>
            <w:shd w:val="clear" w:color="auto" w:fill="auto"/>
            <w:tcMar>
              <w:top w:w="0" w:type="dxa"/>
              <w:left w:w="10" w:type="dxa"/>
              <w:bottom w:w="0" w:type="dxa"/>
              <w:right w:w="10" w:type="dxa"/>
            </w:tcMar>
          </w:tcPr>
          <w:p w14:paraId="483D6697" w14:textId="77777777" w:rsidR="001B73C1" w:rsidRDefault="001B73C1" w:rsidP="001B73C1">
            <w:pPr>
              <w:snapToGrid w:val="0"/>
              <w:spacing w:line="240" w:lineRule="auto"/>
              <w:rPr>
                <w:rFonts w:ascii="Calibri Light" w:hAnsi="Calibri Light" w:cs="Calibri Light"/>
                <w:bCs/>
                <w:sz w:val="20"/>
                <w:szCs w:val="20"/>
                <w:lang w:eastAsia="ar-SA"/>
              </w:rPr>
            </w:pPr>
          </w:p>
        </w:tc>
        <w:tc>
          <w:tcPr>
            <w:tcW w:w="42" w:type="dxa"/>
            <w:shd w:val="clear" w:color="auto" w:fill="auto"/>
            <w:tcMar>
              <w:top w:w="0" w:type="dxa"/>
              <w:left w:w="10" w:type="dxa"/>
              <w:bottom w:w="0" w:type="dxa"/>
              <w:right w:w="10" w:type="dxa"/>
            </w:tcMar>
          </w:tcPr>
          <w:p w14:paraId="76959CEC" w14:textId="77777777" w:rsidR="001B73C1" w:rsidRDefault="001B73C1" w:rsidP="001B73C1">
            <w:pPr>
              <w:snapToGrid w:val="0"/>
              <w:spacing w:line="240" w:lineRule="auto"/>
              <w:rPr>
                <w:rFonts w:ascii="Calibri Light" w:hAnsi="Calibri Light" w:cs="Calibri Light"/>
                <w:bCs/>
                <w:sz w:val="20"/>
                <w:szCs w:val="20"/>
                <w:lang w:eastAsia="ar-SA"/>
              </w:rPr>
            </w:pPr>
          </w:p>
        </w:tc>
      </w:tr>
      <w:tr w:rsidR="001B73C1" w14:paraId="3DE72331" w14:textId="77777777" w:rsidTr="00923AA1">
        <w:tc>
          <w:tcPr>
            <w:tcW w:w="1622" w:type="dxa"/>
            <w:gridSpan w:val="2"/>
            <w:shd w:val="clear" w:color="auto" w:fill="auto"/>
            <w:tcMar>
              <w:top w:w="0" w:type="dxa"/>
              <w:left w:w="0" w:type="dxa"/>
              <w:bottom w:w="0" w:type="dxa"/>
              <w:right w:w="0" w:type="dxa"/>
            </w:tcMar>
          </w:tcPr>
          <w:p w14:paraId="1C39F91D" w14:textId="77777777" w:rsidR="001B73C1" w:rsidRDefault="001B73C1" w:rsidP="001B73C1">
            <w:pPr>
              <w:snapToGrid w:val="0"/>
              <w:spacing w:line="240" w:lineRule="auto"/>
              <w:rPr>
                <w:rFonts w:ascii="Calibri Light" w:hAnsi="Calibri Light" w:cs="Calibri Light"/>
                <w:bCs/>
                <w:sz w:val="20"/>
                <w:szCs w:val="20"/>
                <w:lang w:eastAsia="ar-SA"/>
              </w:rPr>
            </w:pPr>
          </w:p>
        </w:tc>
        <w:tc>
          <w:tcPr>
            <w:tcW w:w="799" w:type="dxa"/>
            <w:gridSpan w:val="2"/>
            <w:shd w:val="clear" w:color="auto" w:fill="auto"/>
            <w:tcMar>
              <w:top w:w="0" w:type="dxa"/>
              <w:left w:w="0" w:type="dxa"/>
              <w:bottom w:w="0" w:type="dxa"/>
              <w:right w:w="0" w:type="dxa"/>
            </w:tcMar>
          </w:tcPr>
          <w:p w14:paraId="77168DD2" w14:textId="77777777" w:rsidR="001B73C1" w:rsidRDefault="001B73C1" w:rsidP="001B73C1">
            <w:pPr>
              <w:snapToGrid w:val="0"/>
              <w:spacing w:line="240" w:lineRule="auto"/>
              <w:rPr>
                <w:rFonts w:ascii="Calibri Light" w:hAnsi="Calibri Light" w:cs="Calibri Light"/>
                <w:bCs/>
                <w:sz w:val="20"/>
                <w:szCs w:val="20"/>
                <w:lang w:eastAsia="ar-SA"/>
              </w:rPr>
            </w:pPr>
          </w:p>
        </w:tc>
        <w:tc>
          <w:tcPr>
            <w:tcW w:w="823" w:type="dxa"/>
            <w:shd w:val="clear" w:color="auto" w:fill="auto"/>
            <w:tcMar>
              <w:top w:w="0" w:type="dxa"/>
              <w:left w:w="0" w:type="dxa"/>
              <w:bottom w:w="0" w:type="dxa"/>
              <w:right w:w="0" w:type="dxa"/>
            </w:tcMar>
          </w:tcPr>
          <w:p w14:paraId="374BABA6" w14:textId="77777777" w:rsidR="001B73C1" w:rsidRDefault="001B73C1" w:rsidP="001B73C1">
            <w:pPr>
              <w:snapToGrid w:val="0"/>
              <w:spacing w:line="240" w:lineRule="auto"/>
              <w:rPr>
                <w:rFonts w:ascii="Calibri Light" w:hAnsi="Calibri Light" w:cs="Calibri Light"/>
                <w:bCs/>
                <w:sz w:val="20"/>
                <w:szCs w:val="20"/>
                <w:lang w:eastAsia="ar-SA"/>
              </w:rPr>
            </w:pPr>
          </w:p>
        </w:tc>
        <w:tc>
          <w:tcPr>
            <w:tcW w:w="2551" w:type="dxa"/>
            <w:gridSpan w:val="3"/>
            <w:shd w:val="clear" w:color="auto" w:fill="auto"/>
            <w:tcMar>
              <w:top w:w="0" w:type="dxa"/>
              <w:left w:w="0" w:type="dxa"/>
              <w:bottom w:w="0" w:type="dxa"/>
              <w:right w:w="0" w:type="dxa"/>
            </w:tcMar>
          </w:tcPr>
          <w:p w14:paraId="6D04CA9B" w14:textId="77777777" w:rsidR="001B73C1" w:rsidRDefault="001B73C1" w:rsidP="001B73C1">
            <w:pPr>
              <w:snapToGrid w:val="0"/>
              <w:spacing w:line="240" w:lineRule="auto"/>
              <w:rPr>
                <w:rFonts w:ascii="Calibri Light" w:hAnsi="Calibri Light" w:cs="Calibri Light"/>
                <w:bCs/>
                <w:sz w:val="20"/>
                <w:szCs w:val="20"/>
                <w:lang w:eastAsia="ar-SA"/>
              </w:rPr>
            </w:pPr>
          </w:p>
        </w:tc>
        <w:tc>
          <w:tcPr>
            <w:tcW w:w="4817" w:type="dxa"/>
            <w:gridSpan w:val="4"/>
            <w:shd w:val="clear" w:color="auto" w:fill="auto"/>
            <w:tcMar>
              <w:top w:w="0" w:type="dxa"/>
              <w:left w:w="0" w:type="dxa"/>
              <w:bottom w:w="0" w:type="dxa"/>
              <w:right w:w="0" w:type="dxa"/>
            </w:tcMar>
          </w:tcPr>
          <w:p w14:paraId="6BDD8B33" w14:textId="77777777" w:rsidR="001B73C1" w:rsidRDefault="001B73C1" w:rsidP="001B73C1">
            <w:pPr>
              <w:snapToGrid w:val="0"/>
              <w:spacing w:line="240" w:lineRule="auto"/>
              <w:rPr>
                <w:rFonts w:ascii="Calibri Light" w:hAnsi="Calibri Light" w:cs="Calibri Light"/>
                <w:bCs/>
                <w:sz w:val="20"/>
                <w:szCs w:val="20"/>
                <w:lang w:eastAsia="ar-SA"/>
              </w:rPr>
            </w:pPr>
          </w:p>
        </w:tc>
        <w:tc>
          <w:tcPr>
            <w:tcW w:w="2462" w:type="dxa"/>
            <w:gridSpan w:val="3"/>
            <w:shd w:val="clear" w:color="auto" w:fill="auto"/>
            <w:tcMar>
              <w:top w:w="0" w:type="dxa"/>
              <w:left w:w="0" w:type="dxa"/>
              <w:bottom w:w="0" w:type="dxa"/>
              <w:right w:w="0" w:type="dxa"/>
            </w:tcMar>
          </w:tcPr>
          <w:p w14:paraId="2D321D23" w14:textId="77777777" w:rsidR="001B73C1" w:rsidRDefault="001B73C1" w:rsidP="001B73C1">
            <w:pPr>
              <w:snapToGrid w:val="0"/>
              <w:spacing w:line="244" w:lineRule="auto"/>
              <w:rPr>
                <w:rFonts w:cs="Tahoma"/>
                <w:lang w:eastAsia="ar-SA"/>
              </w:rPr>
            </w:pPr>
          </w:p>
        </w:tc>
        <w:tc>
          <w:tcPr>
            <w:tcW w:w="42" w:type="dxa"/>
            <w:shd w:val="clear" w:color="auto" w:fill="auto"/>
            <w:tcMar>
              <w:top w:w="0" w:type="dxa"/>
              <w:left w:w="0" w:type="dxa"/>
              <w:bottom w:w="0" w:type="dxa"/>
              <w:right w:w="0" w:type="dxa"/>
            </w:tcMar>
          </w:tcPr>
          <w:p w14:paraId="76949A0F" w14:textId="77777777" w:rsidR="001B73C1" w:rsidRDefault="001B73C1" w:rsidP="001B73C1">
            <w:pPr>
              <w:snapToGrid w:val="0"/>
              <w:spacing w:line="244" w:lineRule="auto"/>
              <w:rPr>
                <w:rFonts w:cs="Tahoma"/>
                <w:lang w:eastAsia="ar-SA"/>
              </w:rPr>
            </w:pPr>
          </w:p>
        </w:tc>
      </w:tr>
      <w:tr w:rsidR="00923AA1" w14:paraId="1E300BD8" w14:textId="77777777" w:rsidTr="00923AA1">
        <w:trPr>
          <w:gridAfter w:val="2"/>
          <w:wAfter w:w="1624" w:type="dxa"/>
        </w:trPr>
        <w:tc>
          <w:tcPr>
            <w:tcW w:w="798" w:type="dxa"/>
            <w:shd w:val="clear" w:color="auto" w:fill="auto"/>
            <w:tcMar>
              <w:top w:w="0" w:type="dxa"/>
              <w:left w:w="0" w:type="dxa"/>
              <w:bottom w:w="0" w:type="dxa"/>
              <w:right w:w="0" w:type="dxa"/>
            </w:tcMar>
          </w:tcPr>
          <w:p w14:paraId="08761961" w14:textId="77777777" w:rsidR="00923AA1" w:rsidRDefault="00923AA1" w:rsidP="001B73C1">
            <w:pPr>
              <w:snapToGrid w:val="0"/>
              <w:spacing w:line="240" w:lineRule="auto"/>
              <w:rPr>
                <w:rFonts w:ascii="Calibri Light" w:hAnsi="Calibri Light" w:cs="Calibri Light"/>
                <w:bCs/>
                <w:sz w:val="20"/>
                <w:szCs w:val="20"/>
                <w:lang w:eastAsia="ar-SA"/>
              </w:rPr>
            </w:pPr>
          </w:p>
        </w:tc>
        <w:tc>
          <w:tcPr>
            <w:tcW w:w="824" w:type="dxa"/>
            <w:shd w:val="clear" w:color="auto" w:fill="auto"/>
            <w:tcMar>
              <w:top w:w="0" w:type="dxa"/>
              <w:left w:w="0" w:type="dxa"/>
              <w:bottom w:w="0" w:type="dxa"/>
              <w:right w:w="0" w:type="dxa"/>
            </w:tcMar>
          </w:tcPr>
          <w:p w14:paraId="39D9B50B" w14:textId="77777777" w:rsidR="00923AA1" w:rsidRDefault="00923AA1" w:rsidP="001B73C1">
            <w:pPr>
              <w:snapToGrid w:val="0"/>
              <w:spacing w:line="240" w:lineRule="auto"/>
              <w:rPr>
                <w:rFonts w:ascii="Calibri Light" w:hAnsi="Calibri Light" w:cs="Calibri Light"/>
                <w:bCs/>
                <w:sz w:val="20"/>
                <w:szCs w:val="20"/>
                <w:lang w:eastAsia="ar-SA"/>
              </w:rPr>
            </w:pPr>
          </w:p>
          <w:p w14:paraId="70034939" w14:textId="77777777" w:rsidR="00923AA1" w:rsidRDefault="00923AA1" w:rsidP="001B73C1">
            <w:pPr>
              <w:snapToGrid w:val="0"/>
              <w:spacing w:line="240" w:lineRule="auto"/>
              <w:rPr>
                <w:rFonts w:ascii="Calibri Light" w:hAnsi="Calibri Light" w:cs="Calibri Light"/>
                <w:bCs/>
                <w:sz w:val="20"/>
                <w:szCs w:val="20"/>
                <w:lang w:eastAsia="ar-SA"/>
              </w:rPr>
            </w:pPr>
          </w:p>
          <w:p w14:paraId="491D14EE" w14:textId="77777777" w:rsidR="00923AA1" w:rsidRDefault="00923AA1" w:rsidP="001B73C1">
            <w:pPr>
              <w:snapToGrid w:val="0"/>
              <w:spacing w:line="240" w:lineRule="auto"/>
              <w:rPr>
                <w:rFonts w:ascii="Calibri Light" w:hAnsi="Calibri Light" w:cs="Calibri Light"/>
                <w:bCs/>
                <w:sz w:val="20"/>
                <w:szCs w:val="20"/>
                <w:lang w:eastAsia="ar-SA"/>
              </w:rPr>
            </w:pPr>
          </w:p>
          <w:p w14:paraId="5D5E4214" w14:textId="77777777" w:rsidR="00923AA1" w:rsidRDefault="00923AA1" w:rsidP="001B73C1">
            <w:pPr>
              <w:snapToGrid w:val="0"/>
              <w:spacing w:line="240" w:lineRule="auto"/>
              <w:rPr>
                <w:rFonts w:ascii="Calibri Light" w:hAnsi="Calibri Light" w:cs="Calibri Light"/>
                <w:bCs/>
                <w:sz w:val="20"/>
                <w:szCs w:val="20"/>
                <w:lang w:eastAsia="ar-SA"/>
              </w:rPr>
            </w:pPr>
          </w:p>
          <w:p w14:paraId="0419F2CE" w14:textId="77777777" w:rsidR="00BD428C" w:rsidRDefault="00BD428C" w:rsidP="001B73C1">
            <w:pPr>
              <w:snapToGrid w:val="0"/>
              <w:spacing w:line="240" w:lineRule="auto"/>
              <w:rPr>
                <w:rFonts w:ascii="Calibri Light" w:hAnsi="Calibri Light" w:cs="Calibri Light"/>
                <w:bCs/>
                <w:sz w:val="20"/>
                <w:szCs w:val="20"/>
                <w:lang w:eastAsia="ar-SA"/>
              </w:rPr>
            </w:pPr>
          </w:p>
          <w:p w14:paraId="72846DC6" w14:textId="77777777" w:rsidR="00BD428C" w:rsidRDefault="00BD428C" w:rsidP="001B73C1">
            <w:pPr>
              <w:snapToGrid w:val="0"/>
              <w:spacing w:line="240" w:lineRule="auto"/>
              <w:rPr>
                <w:rFonts w:ascii="Calibri Light" w:hAnsi="Calibri Light" w:cs="Calibri Light"/>
                <w:bCs/>
                <w:sz w:val="20"/>
                <w:szCs w:val="20"/>
                <w:lang w:eastAsia="ar-SA"/>
              </w:rPr>
            </w:pPr>
          </w:p>
          <w:p w14:paraId="35B85C81" w14:textId="77777777" w:rsidR="00BD428C" w:rsidRDefault="00BD428C" w:rsidP="001B73C1">
            <w:pPr>
              <w:snapToGrid w:val="0"/>
              <w:spacing w:line="240" w:lineRule="auto"/>
              <w:rPr>
                <w:rFonts w:ascii="Calibri Light" w:hAnsi="Calibri Light" w:cs="Calibri Light"/>
                <w:bCs/>
                <w:sz w:val="20"/>
                <w:szCs w:val="20"/>
                <w:lang w:eastAsia="ar-SA"/>
              </w:rPr>
            </w:pPr>
          </w:p>
        </w:tc>
        <w:tc>
          <w:tcPr>
            <w:tcW w:w="2551" w:type="dxa"/>
            <w:gridSpan w:val="4"/>
            <w:shd w:val="clear" w:color="auto" w:fill="auto"/>
            <w:tcMar>
              <w:top w:w="0" w:type="dxa"/>
              <w:left w:w="0" w:type="dxa"/>
              <w:bottom w:w="0" w:type="dxa"/>
              <w:right w:w="0" w:type="dxa"/>
            </w:tcMar>
          </w:tcPr>
          <w:p w14:paraId="7CC19887" w14:textId="77777777" w:rsidR="00923AA1" w:rsidRDefault="00923AA1" w:rsidP="001B73C1">
            <w:pPr>
              <w:snapToGrid w:val="0"/>
              <w:spacing w:line="240" w:lineRule="auto"/>
              <w:rPr>
                <w:rFonts w:ascii="Calibri Light" w:hAnsi="Calibri Light" w:cs="Calibri Light"/>
                <w:bCs/>
                <w:sz w:val="20"/>
                <w:szCs w:val="20"/>
                <w:lang w:eastAsia="ar-SA"/>
              </w:rPr>
            </w:pPr>
          </w:p>
        </w:tc>
        <w:tc>
          <w:tcPr>
            <w:tcW w:w="4817" w:type="dxa"/>
            <w:gridSpan w:val="4"/>
            <w:shd w:val="clear" w:color="auto" w:fill="auto"/>
            <w:tcMar>
              <w:top w:w="0" w:type="dxa"/>
              <w:left w:w="0" w:type="dxa"/>
              <w:bottom w:w="0" w:type="dxa"/>
              <w:right w:w="0" w:type="dxa"/>
            </w:tcMar>
          </w:tcPr>
          <w:p w14:paraId="2A0560D1" w14:textId="77777777" w:rsidR="00923AA1" w:rsidRDefault="00923AA1" w:rsidP="001B73C1">
            <w:pPr>
              <w:snapToGrid w:val="0"/>
              <w:spacing w:line="240" w:lineRule="auto"/>
              <w:rPr>
                <w:rFonts w:ascii="Calibri Light" w:hAnsi="Calibri Light" w:cs="Calibri Light"/>
                <w:bCs/>
                <w:sz w:val="20"/>
                <w:szCs w:val="20"/>
                <w:lang w:eastAsia="ar-SA"/>
              </w:rPr>
            </w:pPr>
          </w:p>
        </w:tc>
        <w:tc>
          <w:tcPr>
            <w:tcW w:w="2462" w:type="dxa"/>
            <w:gridSpan w:val="3"/>
            <w:shd w:val="clear" w:color="auto" w:fill="auto"/>
            <w:tcMar>
              <w:top w:w="0" w:type="dxa"/>
              <w:left w:w="0" w:type="dxa"/>
              <w:bottom w:w="0" w:type="dxa"/>
              <w:right w:w="0" w:type="dxa"/>
            </w:tcMar>
          </w:tcPr>
          <w:p w14:paraId="2B5FE973" w14:textId="77777777" w:rsidR="00923AA1" w:rsidRDefault="00923AA1" w:rsidP="001B73C1">
            <w:pPr>
              <w:snapToGrid w:val="0"/>
              <w:spacing w:line="244" w:lineRule="auto"/>
              <w:rPr>
                <w:rFonts w:cs="Tahoma"/>
                <w:lang w:eastAsia="ar-SA"/>
              </w:rPr>
            </w:pPr>
          </w:p>
        </w:tc>
        <w:tc>
          <w:tcPr>
            <w:tcW w:w="40" w:type="dxa"/>
            <w:shd w:val="clear" w:color="auto" w:fill="auto"/>
            <w:tcMar>
              <w:top w:w="0" w:type="dxa"/>
              <w:left w:w="0" w:type="dxa"/>
              <w:bottom w:w="0" w:type="dxa"/>
              <w:right w:w="0" w:type="dxa"/>
            </w:tcMar>
          </w:tcPr>
          <w:p w14:paraId="198BAB1C" w14:textId="77777777" w:rsidR="00923AA1" w:rsidRDefault="00923AA1" w:rsidP="001B73C1">
            <w:pPr>
              <w:snapToGrid w:val="0"/>
              <w:spacing w:line="244" w:lineRule="auto"/>
              <w:rPr>
                <w:rFonts w:cs="Tahoma"/>
                <w:lang w:eastAsia="ar-SA"/>
              </w:rPr>
            </w:pPr>
          </w:p>
        </w:tc>
      </w:tr>
      <w:tr w:rsidR="001B73C1" w14:paraId="0661D760" w14:textId="77777777" w:rsidTr="00923AA1">
        <w:trPr>
          <w:gridAfter w:val="5"/>
          <w:wAfter w:w="3904" w:type="dxa"/>
          <w:trHeight w:val="1073"/>
        </w:trPr>
        <w:tc>
          <w:tcPr>
            <w:tcW w:w="2125"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4431990" w14:textId="3AE5B0D5" w:rsidR="001B73C1" w:rsidRDefault="001B73C1" w:rsidP="00923AA1">
            <w:pPr>
              <w:spacing w:line="240" w:lineRule="auto"/>
              <w:rPr>
                <w:rFonts w:ascii="Calibri Light" w:hAnsi="Calibri Light" w:cs="Calibri Light"/>
                <w:bCs/>
                <w:sz w:val="20"/>
                <w:szCs w:val="20"/>
                <w:lang w:eastAsia="ar-SA"/>
              </w:rPr>
            </w:pPr>
            <w:r>
              <w:rPr>
                <w:rFonts w:ascii="Calibri Light" w:hAnsi="Calibri Light" w:cs="Calibri Light"/>
                <w:sz w:val="20"/>
                <w:szCs w:val="20"/>
                <w:lang w:eastAsia="ar-SA"/>
              </w:rPr>
              <w:t xml:space="preserve">Osoba, która będzie wykonywała obowiązki  </w:t>
            </w:r>
            <w:r w:rsidR="00923AA1" w:rsidRPr="0008079F">
              <w:rPr>
                <w:rFonts w:asciiTheme="minorHAnsi" w:hAnsiTheme="minorHAnsi" w:cstheme="minorHAnsi"/>
                <w:b/>
                <w:sz w:val="20"/>
                <w:szCs w:val="20"/>
                <w:lang w:eastAsia="pl-PL"/>
              </w:rPr>
              <w:t>kierownika robót w</w:t>
            </w:r>
            <w:r w:rsidR="00923AA1" w:rsidRPr="0008079F">
              <w:rPr>
                <w:rFonts w:asciiTheme="minorHAnsi" w:hAnsiTheme="minorHAnsi" w:cstheme="minorHAnsi"/>
                <w:sz w:val="20"/>
                <w:szCs w:val="20"/>
                <w:lang w:eastAsia="pl-PL"/>
              </w:rPr>
              <w:t xml:space="preserve"> </w:t>
            </w:r>
            <w:r w:rsidR="00923AA1" w:rsidRPr="0008079F">
              <w:rPr>
                <w:rFonts w:asciiTheme="minorHAnsi" w:hAnsiTheme="minorHAnsi" w:cstheme="minorHAnsi"/>
                <w:b/>
                <w:bCs/>
                <w:sz w:val="20"/>
                <w:szCs w:val="20"/>
                <w:lang w:eastAsia="pl-PL"/>
              </w:rPr>
              <w:t>specjalności inżynierii drogowej,</w:t>
            </w:r>
            <w:r w:rsidR="00923AA1" w:rsidRPr="0008079F">
              <w:rPr>
                <w:rFonts w:asciiTheme="minorHAnsi" w:hAnsiTheme="minorHAnsi" w:cstheme="minorHAnsi"/>
                <w:b/>
                <w:bCs/>
                <w:sz w:val="20"/>
                <w:szCs w:val="20"/>
              </w:rPr>
              <w:t xml:space="preserve"> </w:t>
            </w:r>
            <w:r w:rsidR="00923AA1" w:rsidRPr="0008079F">
              <w:rPr>
                <w:rFonts w:asciiTheme="minorHAnsi" w:hAnsiTheme="minorHAnsi" w:cstheme="minorHAnsi"/>
                <w:b/>
                <w:bCs/>
                <w:sz w:val="20"/>
                <w:szCs w:val="20"/>
                <w:lang w:eastAsia="pl-PL"/>
              </w:rPr>
              <w:t>pełniącym jednocześnie rolę kierownika budowy</w:t>
            </w:r>
            <w:r w:rsidR="00923AA1" w:rsidRPr="0008079F">
              <w:rPr>
                <w:rFonts w:asciiTheme="minorHAnsi" w:hAnsiTheme="minorHAnsi" w:cstheme="minorHAnsi"/>
                <w:sz w:val="20"/>
                <w:szCs w:val="20"/>
                <w:lang w:eastAsia="pl-PL"/>
              </w:rPr>
              <w:t xml:space="preserve"> </w:t>
            </w:r>
            <w:r w:rsidR="00923AA1" w:rsidRPr="0008079F">
              <w:rPr>
                <w:rFonts w:asciiTheme="minorHAnsi" w:hAnsiTheme="minorHAnsi" w:cstheme="minorHAnsi"/>
                <w:b/>
                <w:sz w:val="20"/>
                <w:szCs w:val="20"/>
                <w:lang w:eastAsia="pl-PL"/>
              </w:rPr>
              <w:t>do wykonywania samodzielnych funkcji technicznych w budownictwie</w:t>
            </w:r>
          </w:p>
        </w:tc>
        <w:tc>
          <w:tcPr>
            <w:tcW w:w="2126" w:type="dxa"/>
            <w:gridSpan w:val="4"/>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D3876B8" w14:textId="77777777" w:rsidR="001B73C1" w:rsidRDefault="001B73C1" w:rsidP="001B73C1">
            <w:pPr>
              <w:spacing w:line="240" w:lineRule="auto"/>
              <w:jc w:val="center"/>
            </w:pPr>
            <w:r>
              <w:rPr>
                <w:rFonts w:ascii="Calibri Light" w:hAnsi="Calibri Light" w:cs="Calibri Light"/>
                <w:bCs/>
                <w:sz w:val="20"/>
                <w:szCs w:val="20"/>
                <w:lang w:eastAsia="ar-SA"/>
              </w:rPr>
              <w:t>Zakres wykonywanych czynności:</w:t>
            </w:r>
          </w:p>
          <w:p w14:paraId="4A2F164F" w14:textId="77777777" w:rsidR="001B73C1" w:rsidRDefault="001B73C1" w:rsidP="001B73C1">
            <w:pPr>
              <w:spacing w:line="240" w:lineRule="auto"/>
              <w:jc w:val="center"/>
              <w:rPr>
                <w:rFonts w:ascii="Calibri Light" w:hAnsi="Calibri Light" w:cs="Calibri Light"/>
                <w:bCs/>
                <w:sz w:val="20"/>
                <w:szCs w:val="20"/>
                <w:lang w:eastAsia="ar-SA"/>
              </w:rPr>
            </w:pP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7A7A6" w14:textId="77777777" w:rsidR="001B73C1" w:rsidRDefault="001B73C1" w:rsidP="001B73C1">
            <w:pPr>
              <w:spacing w:line="240" w:lineRule="auto"/>
              <w:jc w:val="center"/>
              <w:rPr>
                <w:rFonts w:ascii="Calibri Light" w:hAnsi="Calibri Light" w:cs="Calibri Light"/>
                <w:bCs/>
                <w:sz w:val="20"/>
                <w:szCs w:val="20"/>
                <w:lang w:eastAsia="ar-SA"/>
              </w:rPr>
            </w:pPr>
            <w:r>
              <w:rPr>
                <w:rFonts w:ascii="Calibri Light" w:hAnsi="Calibri Light" w:cs="Calibri Light"/>
                <w:bCs/>
                <w:sz w:val="20"/>
                <w:szCs w:val="20"/>
                <w:lang w:eastAsia="ar-SA"/>
              </w:rPr>
              <w:t>Kwalifikacje zawodowe, uprawnienia, doświadczenie, wykształcenie:</w:t>
            </w:r>
          </w:p>
          <w:p w14:paraId="086741B5" w14:textId="18EBEE60" w:rsidR="001B73C1" w:rsidRDefault="001B73C1" w:rsidP="00B3110C">
            <w:pPr>
              <w:widowControl/>
              <w:numPr>
                <w:ilvl w:val="0"/>
                <w:numId w:val="64"/>
              </w:numPr>
              <w:tabs>
                <w:tab w:val="left" w:pos="-2"/>
                <w:tab w:val="left" w:pos="1070"/>
                <w:tab w:val="left" w:pos="7088"/>
                <w:tab w:val="right" w:pos="8953"/>
              </w:tabs>
              <w:suppressAutoHyphens w:val="0"/>
              <w:autoSpaceDE w:val="0"/>
              <w:spacing w:after="0" w:line="276" w:lineRule="auto"/>
              <w:ind w:left="140" w:hanging="1277"/>
              <w:jc w:val="both"/>
            </w:pPr>
            <w:r>
              <w:rPr>
                <w:rFonts w:ascii="Calibri Light" w:hAnsi="Calibri Light" w:cs="Calibri Light"/>
                <w:bCs/>
                <w:sz w:val="20"/>
                <w:szCs w:val="20"/>
                <w:lang w:eastAsia="ar-SA"/>
              </w:rPr>
              <w:t xml:space="preserve"> (zgodnie z warun</w:t>
            </w:r>
            <w:r w:rsidR="00E65C12">
              <w:rPr>
                <w:rFonts w:ascii="Calibri Light" w:hAnsi="Calibri Light" w:cs="Calibri Light"/>
                <w:bCs/>
                <w:sz w:val="20"/>
                <w:szCs w:val="20"/>
                <w:lang w:eastAsia="ar-SA"/>
              </w:rPr>
              <w:t>kiem opisanym w pkt. VIII  2.4 c</w:t>
            </w:r>
            <w:r>
              <w:rPr>
                <w:rFonts w:ascii="Calibri Light" w:hAnsi="Calibri Light" w:cs="Calibri Light"/>
                <w:bCs/>
                <w:sz w:val="20"/>
                <w:szCs w:val="20"/>
                <w:lang w:eastAsia="ar-SA"/>
              </w:rPr>
              <w:t>) SWZ)</w:t>
            </w:r>
          </w:p>
          <w:p w14:paraId="7C506B48" w14:textId="77777777" w:rsidR="001B73C1" w:rsidRDefault="001B73C1" w:rsidP="001B73C1">
            <w:pPr>
              <w:spacing w:line="240" w:lineRule="auto"/>
              <w:jc w:val="center"/>
              <w:rPr>
                <w:rFonts w:ascii="Calibri Light" w:hAnsi="Calibri Light" w:cs="Calibri Light"/>
                <w:bCs/>
                <w:sz w:val="20"/>
                <w:szCs w:val="20"/>
                <w:lang w:eastAsia="ar-SA"/>
              </w:rPr>
            </w:pPr>
          </w:p>
        </w:tc>
        <w:tc>
          <w:tcPr>
            <w:tcW w:w="19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0A1A4" w14:textId="77777777" w:rsidR="001B73C1" w:rsidRDefault="001B73C1" w:rsidP="001B73C1">
            <w:pPr>
              <w:spacing w:after="0" w:line="240" w:lineRule="auto"/>
              <w:jc w:val="center"/>
              <w:rPr>
                <w:rFonts w:ascii="Calibri Light" w:hAnsi="Calibri Light" w:cs="Calibri Light"/>
                <w:bCs/>
                <w:sz w:val="20"/>
                <w:szCs w:val="20"/>
                <w:lang w:eastAsia="ar-SA"/>
              </w:rPr>
            </w:pPr>
            <w:r>
              <w:rPr>
                <w:rFonts w:ascii="Calibri Light" w:hAnsi="Calibri Light" w:cs="Calibri Light"/>
                <w:bCs/>
                <w:sz w:val="20"/>
                <w:szCs w:val="20"/>
                <w:lang w:eastAsia="ar-SA"/>
              </w:rPr>
              <w:t>Podstawa do dysponowania osobami</w:t>
            </w:r>
          </w:p>
          <w:p w14:paraId="48B5ED6A" w14:textId="77777777" w:rsidR="001B73C1" w:rsidRDefault="001B73C1" w:rsidP="001B73C1">
            <w:pPr>
              <w:spacing w:line="240" w:lineRule="auto"/>
              <w:jc w:val="center"/>
              <w:rPr>
                <w:rFonts w:ascii="Calibri Light" w:hAnsi="Calibri Light" w:cs="Calibri Light"/>
                <w:bCs/>
                <w:sz w:val="20"/>
                <w:szCs w:val="20"/>
                <w:lang w:eastAsia="ar-SA"/>
              </w:rPr>
            </w:pPr>
            <w:r>
              <w:rPr>
                <w:rFonts w:ascii="Calibri Light" w:hAnsi="Calibri Light" w:cs="Calibri Light"/>
                <w:bCs/>
                <w:sz w:val="20"/>
                <w:szCs w:val="20"/>
                <w:lang w:eastAsia="ar-SA"/>
              </w:rPr>
              <w:t>(np. umowa o pracę )</w:t>
            </w:r>
          </w:p>
        </w:tc>
      </w:tr>
      <w:tr w:rsidR="001B73C1" w14:paraId="5CE2E2DF" w14:textId="77777777" w:rsidTr="00923AA1">
        <w:trPr>
          <w:gridAfter w:val="5"/>
          <w:wAfter w:w="3904" w:type="dxa"/>
          <w:trHeight w:val="863"/>
        </w:trPr>
        <w:tc>
          <w:tcPr>
            <w:tcW w:w="2125"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2902582" w14:textId="77777777" w:rsidR="001B73C1" w:rsidRDefault="001B73C1" w:rsidP="001B73C1">
            <w:pPr>
              <w:snapToGrid w:val="0"/>
              <w:spacing w:line="240" w:lineRule="auto"/>
              <w:rPr>
                <w:rFonts w:ascii="Calibri Light" w:hAnsi="Calibri Light" w:cs="Calibri Light"/>
                <w:bCs/>
                <w:sz w:val="20"/>
                <w:szCs w:val="20"/>
                <w:lang w:eastAsia="ar-SA"/>
              </w:rPr>
            </w:pPr>
          </w:p>
        </w:tc>
        <w:tc>
          <w:tcPr>
            <w:tcW w:w="2126" w:type="dxa"/>
            <w:gridSpan w:val="4"/>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EFBEFCE" w14:textId="77777777" w:rsidR="001B73C1" w:rsidRDefault="001B73C1" w:rsidP="001B73C1">
            <w:pPr>
              <w:snapToGrid w:val="0"/>
              <w:spacing w:line="240" w:lineRule="auto"/>
              <w:rPr>
                <w:rFonts w:ascii="Calibri Light" w:hAnsi="Calibri Light" w:cs="Calibri Light"/>
                <w:bCs/>
                <w:sz w:val="20"/>
                <w:szCs w:val="20"/>
                <w:lang w:eastAsia="ar-SA"/>
              </w:rPr>
            </w:pP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B63D0" w14:textId="77777777" w:rsidR="001B73C1" w:rsidRDefault="001B73C1" w:rsidP="001B73C1">
            <w:pPr>
              <w:snapToGrid w:val="0"/>
              <w:spacing w:line="240" w:lineRule="auto"/>
              <w:rPr>
                <w:rFonts w:ascii="Calibri Light" w:hAnsi="Calibri Light" w:cs="Calibri Light"/>
                <w:bCs/>
                <w:sz w:val="20"/>
                <w:szCs w:val="20"/>
                <w:lang w:eastAsia="ar-SA"/>
              </w:rPr>
            </w:pPr>
          </w:p>
        </w:tc>
        <w:tc>
          <w:tcPr>
            <w:tcW w:w="19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10253" w14:textId="77777777" w:rsidR="001B73C1" w:rsidRDefault="001B73C1" w:rsidP="001B73C1">
            <w:pPr>
              <w:snapToGrid w:val="0"/>
              <w:spacing w:line="240" w:lineRule="auto"/>
              <w:rPr>
                <w:rFonts w:ascii="Calibri Light" w:hAnsi="Calibri Light" w:cs="Calibri Light"/>
                <w:bCs/>
                <w:sz w:val="20"/>
                <w:szCs w:val="20"/>
                <w:lang w:eastAsia="ar-SA"/>
              </w:rPr>
            </w:pPr>
          </w:p>
        </w:tc>
      </w:tr>
    </w:tbl>
    <w:p w14:paraId="6E55A33F" w14:textId="2863279B" w:rsidR="001A10C9" w:rsidRPr="009D41B1" w:rsidRDefault="001A10C9" w:rsidP="001A10C9">
      <w:pPr>
        <w:pStyle w:val="Standard"/>
        <w:rPr>
          <w:rFonts w:eastAsia="ArialNarrow,Bold" w:cs="Calibri"/>
          <w:b/>
          <w:bCs/>
          <w:color w:val="000000"/>
          <w:sz w:val="20"/>
          <w:szCs w:val="20"/>
        </w:rPr>
      </w:pPr>
    </w:p>
    <w:p w14:paraId="1B63269E" w14:textId="77777777" w:rsidR="005F3FC2" w:rsidRDefault="005F3FC2">
      <w:pPr>
        <w:pStyle w:val="Standard"/>
        <w:jc w:val="right"/>
        <w:rPr>
          <w:rFonts w:ascii="Calibri Light" w:hAnsi="Calibri Light" w:cs="Calibri Light"/>
          <w:sz w:val="20"/>
          <w:szCs w:val="20"/>
        </w:rPr>
      </w:pPr>
    </w:p>
    <w:p w14:paraId="0BF96543" w14:textId="77777777" w:rsidR="005F3FC2" w:rsidRDefault="005F3FC2">
      <w:pPr>
        <w:pStyle w:val="Standard"/>
        <w:rPr>
          <w:rFonts w:ascii="Calibri Light" w:hAnsi="Calibri Light" w:cs="Calibri Light"/>
          <w:sz w:val="20"/>
          <w:szCs w:val="20"/>
        </w:rPr>
      </w:pPr>
    </w:p>
    <w:p w14:paraId="79AE6FC9" w14:textId="77777777" w:rsidR="005F3FC2" w:rsidRDefault="005F3FC2">
      <w:pPr>
        <w:pStyle w:val="Standard"/>
        <w:ind w:left="7080"/>
        <w:jc w:val="both"/>
        <w:rPr>
          <w:rFonts w:eastAsia="Calibri" w:cs="Calibri"/>
          <w:sz w:val="20"/>
          <w:szCs w:val="20"/>
        </w:rPr>
      </w:pPr>
    </w:p>
    <w:bookmarkEnd w:id="56"/>
    <w:p w14:paraId="041C3CA1" w14:textId="77777777" w:rsidR="005F3FC2" w:rsidRDefault="005F3FC2">
      <w:pPr>
        <w:pStyle w:val="Standard"/>
        <w:ind w:left="7080"/>
        <w:jc w:val="both"/>
        <w:rPr>
          <w:rFonts w:eastAsia="Calibri" w:cs="Calibri"/>
          <w:sz w:val="20"/>
          <w:szCs w:val="20"/>
        </w:rPr>
      </w:pPr>
    </w:p>
    <w:tbl>
      <w:tblPr>
        <w:tblStyle w:val="Tabela-Siatka"/>
        <w:tblW w:w="9209" w:type="dxa"/>
        <w:tblLook w:val="04A0" w:firstRow="1" w:lastRow="0" w:firstColumn="1" w:lastColumn="0" w:noHBand="0" w:noVBand="1"/>
      </w:tblPr>
      <w:tblGrid>
        <w:gridCol w:w="2122"/>
        <w:gridCol w:w="2126"/>
        <w:gridCol w:w="2977"/>
        <w:gridCol w:w="1984"/>
      </w:tblGrid>
      <w:tr w:rsidR="00BD428C" w14:paraId="50E7D468" w14:textId="77777777" w:rsidTr="00BD428C">
        <w:tc>
          <w:tcPr>
            <w:tcW w:w="2122" w:type="dxa"/>
          </w:tcPr>
          <w:bookmarkEnd w:id="57"/>
          <w:p w14:paraId="5D185E5A" w14:textId="77777777" w:rsidR="00BD428C" w:rsidRDefault="00BD428C" w:rsidP="00BD428C">
            <w:pPr>
              <w:pStyle w:val="Standard"/>
              <w:jc w:val="both"/>
              <w:rPr>
                <w:rFonts w:asciiTheme="minorHAnsi" w:hAnsiTheme="minorHAnsi" w:cstheme="minorHAnsi"/>
                <w:b/>
                <w:bCs/>
              </w:rPr>
            </w:pPr>
            <w:r>
              <w:rPr>
                <w:rFonts w:ascii="Calibri Light" w:hAnsi="Calibri Light" w:cs="Calibri Light"/>
              </w:rPr>
              <w:t xml:space="preserve">Osoba, która będzie wykonywała obowiązki  </w:t>
            </w:r>
            <w:r w:rsidRPr="00BD428C">
              <w:rPr>
                <w:rFonts w:asciiTheme="minorHAnsi" w:hAnsiTheme="minorHAnsi" w:cstheme="minorHAnsi"/>
                <w:b/>
                <w:lang w:eastAsia="pl-PL"/>
              </w:rPr>
              <w:t xml:space="preserve">kierownika robót w </w:t>
            </w:r>
            <w:r w:rsidRPr="00BD428C">
              <w:rPr>
                <w:rFonts w:asciiTheme="minorHAnsi" w:hAnsiTheme="minorHAnsi" w:cstheme="minorHAnsi"/>
                <w:b/>
                <w:bCs/>
              </w:rPr>
              <w:t xml:space="preserve">specjalności konstrukcyjno-budowlanej </w:t>
            </w:r>
          </w:p>
          <w:p w14:paraId="14B487F8" w14:textId="0AE8786B" w:rsidR="00BD428C" w:rsidRDefault="00BD428C" w:rsidP="00BD428C">
            <w:pPr>
              <w:pStyle w:val="Standard"/>
              <w:jc w:val="both"/>
            </w:pPr>
            <w:r w:rsidRPr="00BD428C">
              <w:rPr>
                <w:rFonts w:asciiTheme="minorHAnsi" w:hAnsiTheme="minorHAnsi" w:cstheme="minorHAnsi"/>
                <w:b/>
                <w:bCs/>
              </w:rPr>
              <w:t>oraz architektonicznej</w:t>
            </w:r>
            <w:r>
              <w:rPr>
                <w:rFonts w:cs="Calibri"/>
                <w:b/>
                <w:bCs/>
              </w:rPr>
              <w:t xml:space="preserve"> </w:t>
            </w:r>
            <w:r w:rsidRPr="0008079F">
              <w:rPr>
                <w:rFonts w:asciiTheme="minorHAnsi" w:hAnsiTheme="minorHAnsi" w:cstheme="minorHAnsi"/>
                <w:lang w:eastAsia="pl-PL"/>
              </w:rPr>
              <w:t xml:space="preserve"> </w:t>
            </w:r>
          </w:p>
        </w:tc>
        <w:tc>
          <w:tcPr>
            <w:tcW w:w="2126" w:type="dxa"/>
          </w:tcPr>
          <w:p w14:paraId="4685F1F9" w14:textId="77777777" w:rsidR="00BD428C" w:rsidRDefault="00BD428C" w:rsidP="00BD428C">
            <w:pPr>
              <w:jc w:val="center"/>
            </w:pPr>
            <w:r>
              <w:rPr>
                <w:rFonts w:ascii="Calibri Light" w:hAnsi="Calibri Light" w:cs="Calibri Light"/>
                <w:bCs/>
                <w:lang w:eastAsia="ar-SA"/>
              </w:rPr>
              <w:t>Zakres wykonywanych czynności:</w:t>
            </w:r>
          </w:p>
          <w:p w14:paraId="6CD0F515" w14:textId="77777777" w:rsidR="00BD428C" w:rsidRDefault="00BD428C">
            <w:pPr>
              <w:pStyle w:val="Standard"/>
              <w:jc w:val="both"/>
            </w:pPr>
          </w:p>
        </w:tc>
        <w:tc>
          <w:tcPr>
            <w:tcW w:w="2977" w:type="dxa"/>
          </w:tcPr>
          <w:p w14:paraId="63F38EDC" w14:textId="77777777" w:rsidR="00BD428C" w:rsidRDefault="00BD428C" w:rsidP="00BD428C">
            <w:pPr>
              <w:jc w:val="center"/>
              <w:rPr>
                <w:rFonts w:ascii="Calibri Light" w:hAnsi="Calibri Light" w:cs="Calibri Light"/>
                <w:bCs/>
                <w:lang w:eastAsia="ar-SA"/>
              </w:rPr>
            </w:pPr>
            <w:r>
              <w:rPr>
                <w:rFonts w:ascii="Calibri Light" w:hAnsi="Calibri Light" w:cs="Calibri Light"/>
                <w:bCs/>
                <w:lang w:eastAsia="ar-SA"/>
              </w:rPr>
              <w:t>Kwalifikacje zawodowe, uprawnienia, doświadczenie, wykształcenie:</w:t>
            </w:r>
          </w:p>
          <w:p w14:paraId="11BC879C" w14:textId="77777777" w:rsidR="00BD428C" w:rsidRDefault="00BD428C" w:rsidP="00BD428C">
            <w:pPr>
              <w:numPr>
                <w:ilvl w:val="0"/>
                <w:numId w:val="64"/>
              </w:numPr>
              <w:tabs>
                <w:tab w:val="left" w:pos="-2"/>
                <w:tab w:val="left" w:pos="1070"/>
                <w:tab w:val="left" w:pos="7088"/>
                <w:tab w:val="right" w:pos="8953"/>
              </w:tabs>
              <w:suppressAutoHyphens w:val="0"/>
              <w:autoSpaceDE w:val="0"/>
              <w:spacing w:line="276" w:lineRule="auto"/>
              <w:ind w:left="140" w:hanging="1277"/>
              <w:jc w:val="both"/>
            </w:pPr>
            <w:r>
              <w:rPr>
                <w:rFonts w:ascii="Calibri Light" w:hAnsi="Calibri Light" w:cs="Calibri Light"/>
                <w:bCs/>
                <w:lang w:eastAsia="ar-SA"/>
              </w:rPr>
              <w:t xml:space="preserve"> (zgodnie z warunkiem opisanym w pkt. VIII  2.4 c) SWZ)</w:t>
            </w:r>
          </w:p>
          <w:p w14:paraId="2757051E" w14:textId="77777777" w:rsidR="00BD428C" w:rsidRDefault="00BD428C">
            <w:pPr>
              <w:pStyle w:val="Standard"/>
              <w:jc w:val="both"/>
            </w:pPr>
          </w:p>
        </w:tc>
        <w:tc>
          <w:tcPr>
            <w:tcW w:w="1984" w:type="dxa"/>
          </w:tcPr>
          <w:p w14:paraId="6B6B09DB" w14:textId="77777777" w:rsidR="00BD428C" w:rsidRDefault="00BD428C" w:rsidP="00BD428C">
            <w:pPr>
              <w:jc w:val="center"/>
              <w:rPr>
                <w:rFonts w:ascii="Calibri Light" w:hAnsi="Calibri Light" w:cs="Calibri Light"/>
                <w:bCs/>
                <w:lang w:eastAsia="ar-SA"/>
              </w:rPr>
            </w:pPr>
            <w:r>
              <w:rPr>
                <w:rFonts w:ascii="Calibri Light" w:hAnsi="Calibri Light" w:cs="Calibri Light"/>
                <w:bCs/>
                <w:lang w:eastAsia="ar-SA"/>
              </w:rPr>
              <w:t>Podstawa do dysponowania osobami</w:t>
            </w:r>
          </w:p>
          <w:p w14:paraId="506C0552" w14:textId="0465F4BF" w:rsidR="00BD428C" w:rsidRDefault="00BD428C" w:rsidP="00BD428C">
            <w:pPr>
              <w:pStyle w:val="Standard"/>
              <w:jc w:val="both"/>
            </w:pPr>
            <w:r>
              <w:rPr>
                <w:rFonts w:ascii="Calibri Light" w:hAnsi="Calibri Light" w:cs="Calibri Light"/>
                <w:bCs/>
              </w:rPr>
              <w:t>(np. umowa o pracę )</w:t>
            </w:r>
          </w:p>
        </w:tc>
      </w:tr>
      <w:tr w:rsidR="00BD428C" w14:paraId="6AA13A8A" w14:textId="77777777" w:rsidTr="00BD428C">
        <w:tc>
          <w:tcPr>
            <w:tcW w:w="2122" w:type="dxa"/>
          </w:tcPr>
          <w:p w14:paraId="566B034D" w14:textId="77777777" w:rsidR="00BD428C" w:rsidRDefault="00BD428C">
            <w:pPr>
              <w:pStyle w:val="Standard"/>
              <w:jc w:val="both"/>
            </w:pPr>
          </w:p>
          <w:p w14:paraId="626A787D" w14:textId="77777777" w:rsidR="00BD428C" w:rsidRDefault="00BD428C">
            <w:pPr>
              <w:pStyle w:val="Standard"/>
              <w:jc w:val="both"/>
            </w:pPr>
          </w:p>
          <w:p w14:paraId="299D333F" w14:textId="77777777" w:rsidR="00BD428C" w:rsidRDefault="00BD428C">
            <w:pPr>
              <w:pStyle w:val="Standard"/>
              <w:jc w:val="both"/>
            </w:pPr>
          </w:p>
          <w:p w14:paraId="0EC3B794" w14:textId="77777777" w:rsidR="00BD428C" w:rsidRDefault="00BD428C">
            <w:pPr>
              <w:pStyle w:val="Standard"/>
              <w:jc w:val="both"/>
            </w:pPr>
          </w:p>
          <w:p w14:paraId="68CC71BF" w14:textId="77777777" w:rsidR="00BD428C" w:rsidRDefault="00BD428C">
            <w:pPr>
              <w:pStyle w:val="Standard"/>
              <w:jc w:val="both"/>
            </w:pPr>
          </w:p>
        </w:tc>
        <w:tc>
          <w:tcPr>
            <w:tcW w:w="2126" w:type="dxa"/>
          </w:tcPr>
          <w:p w14:paraId="06348FAC" w14:textId="77777777" w:rsidR="00BD428C" w:rsidRDefault="00BD428C">
            <w:pPr>
              <w:pStyle w:val="Standard"/>
              <w:jc w:val="both"/>
            </w:pPr>
          </w:p>
        </w:tc>
        <w:tc>
          <w:tcPr>
            <w:tcW w:w="2977" w:type="dxa"/>
          </w:tcPr>
          <w:p w14:paraId="29786073" w14:textId="77777777" w:rsidR="00BD428C" w:rsidRDefault="00BD428C">
            <w:pPr>
              <w:pStyle w:val="Standard"/>
              <w:jc w:val="both"/>
            </w:pPr>
          </w:p>
        </w:tc>
        <w:tc>
          <w:tcPr>
            <w:tcW w:w="1984" w:type="dxa"/>
          </w:tcPr>
          <w:p w14:paraId="0A18E0A4" w14:textId="77777777" w:rsidR="00BD428C" w:rsidRDefault="00BD428C">
            <w:pPr>
              <w:pStyle w:val="Standard"/>
              <w:jc w:val="both"/>
            </w:pPr>
          </w:p>
        </w:tc>
      </w:tr>
    </w:tbl>
    <w:p w14:paraId="4A4EA030" w14:textId="77777777" w:rsidR="005F3FC2" w:rsidRDefault="005F3FC2">
      <w:pPr>
        <w:pStyle w:val="Standard"/>
        <w:jc w:val="both"/>
      </w:pPr>
    </w:p>
    <w:sectPr w:rsidR="005F3FC2">
      <w:headerReference w:type="default" r:id="rId10"/>
      <w:footerReference w:type="default" r:id="rId11"/>
      <w:headerReference w:type="first" r:id="rId12"/>
      <w:footerReference w:type="first" r:id="rId13"/>
      <w:pgSz w:w="11906" w:h="16838"/>
      <w:pgMar w:top="851" w:right="1440" w:bottom="948" w:left="1440" w:header="720" w:footer="57" w:gutter="0"/>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5A507" w16cex:dateUtc="2023-03-10T11:45:00Z"/>
  <w16cex:commentExtensible w16cex:durableId="27B5A540" w16cex:dateUtc="2023-03-10T11:46:00Z"/>
  <w16cex:commentExtensible w16cex:durableId="27B5A576" w16cex:dateUtc="2023-03-10T11:47:00Z"/>
  <w16cex:commentExtensible w16cex:durableId="27B5A5A9" w16cex:dateUtc="2023-03-10T11:48:00Z"/>
  <w16cex:commentExtensible w16cex:durableId="27B5A5C2" w16cex:dateUtc="2023-03-10T11:49:00Z"/>
  <w16cex:commentExtensible w16cex:durableId="27B5A5E2" w16cex:dateUtc="2023-03-10T11:49:00Z"/>
  <w16cex:commentExtensible w16cex:durableId="27B5A5F5" w16cex:dateUtc="2023-03-10T11:49:00Z"/>
  <w16cex:commentExtensible w16cex:durableId="27B5A728" w16cex:dateUtc="2023-03-10T11:55:00Z"/>
  <w16cex:commentExtensible w16cex:durableId="27B5A732" w16cex:dateUtc="2023-03-10T11:55:00Z"/>
  <w16cex:commentExtensible w16cex:durableId="27B5A750" w16cex:dateUtc="2023-03-10T11:55:00Z"/>
  <w16cex:commentExtensible w16cex:durableId="27B5A76E" w16cex:dateUtc="2023-03-10T11: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690590" w16cid:durableId="27B5A4F0"/>
  <w16cid:commentId w16cid:paraId="3556A483" w16cid:durableId="27B5A507"/>
  <w16cid:commentId w16cid:paraId="7FC91B24" w16cid:durableId="27B5A4F1"/>
  <w16cid:commentId w16cid:paraId="75FDDF41" w16cid:durableId="27B5A540"/>
  <w16cid:commentId w16cid:paraId="7C004516" w16cid:durableId="27B5A4F2"/>
  <w16cid:commentId w16cid:paraId="3C409529" w16cid:durableId="27B5A576"/>
  <w16cid:commentId w16cid:paraId="2E1E9FEA" w16cid:durableId="27B5A4F3"/>
  <w16cid:commentId w16cid:paraId="6B0AFB16" w16cid:durableId="27B5A5A9"/>
  <w16cid:commentId w16cid:paraId="62F5A387" w16cid:durableId="27B5A4F4"/>
  <w16cid:commentId w16cid:paraId="20A83E7E" w16cid:durableId="27B5A5C2"/>
  <w16cid:commentId w16cid:paraId="51AC1BF0" w16cid:durableId="27B5A4F5"/>
  <w16cid:commentId w16cid:paraId="70151F4A" w16cid:durableId="27B5A5E2"/>
  <w16cid:commentId w16cid:paraId="08DB3BC1" w16cid:durableId="27B5A4F6"/>
  <w16cid:commentId w16cid:paraId="5DF0A217" w16cid:durableId="27B5A5F5"/>
  <w16cid:commentId w16cid:paraId="67B62CD3" w16cid:durableId="27B5A4F7"/>
  <w16cid:commentId w16cid:paraId="7BBB7DD5" w16cid:durableId="27B5A728"/>
  <w16cid:commentId w16cid:paraId="4AC83DA3" w16cid:durableId="27B5A4F8"/>
  <w16cid:commentId w16cid:paraId="060C1E95" w16cid:durableId="27B5A732"/>
  <w16cid:commentId w16cid:paraId="2F14E792" w16cid:durableId="27B5A4F9"/>
  <w16cid:commentId w16cid:paraId="13775E2D" w16cid:durableId="27B5A750"/>
  <w16cid:commentId w16cid:paraId="1A181607" w16cid:durableId="27B5A4FA"/>
  <w16cid:commentId w16cid:paraId="5A371C2C" w16cid:durableId="27B5A76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035773" w14:textId="77777777" w:rsidR="00A42C88" w:rsidRDefault="00A42C88">
      <w:pPr>
        <w:spacing w:after="0" w:line="240" w:lineRule="auto"/>
      </w:pPr>
      <w:r>
        <w:separator/>
      </w:r>
    </w:p>
  </w:endnote>
  <w:endnote w:type="continuationSeparator" w:id="0">
    <w:p w14:paraId="1CAB67D5" w14:textId="77777777" w:rsidR="00A42C88" w:rsidRDefault="00A42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F">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00006FF" w:usb1="0000FCFF" w:usb2="00000001"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ArialNarrow,Bold">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00876" w14:textId="77777777" w:rsidR="00A42C88" w:rsidRDefault="00A42C88">
    <w:pPr>
      <w:pStyle w:val="Standard"/>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B54AC" w14:textId="77777777" w:rsidR="00A42C88" w:rsidRDefault="00A42C88">
    <w:pPr>
      <w:pStyle w:val="Standard"/>
    </w:pPr>
    <w:r>
      <w:rPr>
        <w:i/>
        <w:color w:val="000000"/>
        <w:sz w:val="16"/>
        <w:szCs w:val="16"/>
      </w:rPr>
      <w:t xml:space="preserve">  </w:t>
    </w:r>
    <w:r>
      <w:t xml:space="preserve"> </w:t>
    </w:r>
    <w:r>
      <w:rPr>
        <w:i/>
        <w:color w:val="000000"/>
        <w:sz w:val="16"/>
        <w:szCs w:val="16"/>
      </w:rPr>
      <w:t xml:space="preserve">             </w:t>
    </w:r>
  </w:p>
  <w:p w14:paraId="54EC1C74" w14:textId="77777777" w:rsidR="00A42C88" w:rsidRDefault="00A42C88">
    <w:pPr>
      <w:pStyle w:val="Standard"/>
      <w:tabs>
        <w:tab w:val="center" w:pos="4536"/>
        <w:tab w:val="right" w:pos="9072"/>
      </w:tabs>
      <w:suppressAutoHyphens w:val="0"/>
      <w:jc w:val="center"/>
    </w:pPr>
    <w:r>
      <w:rPr>
        <w:i/>
        <w:color w:val="000000"/>
        <w:sz w:val="16"/>
        <w:szCs w:val="16"/>
      </w:rPr>
      <w:tab/>
    </w:r>
  </w:p>
  <w:p w14:paraId="010C8368" w14:textId="77777777" w:rsidR="00A42C88" w:rsidRDefault="00A42C8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7F7C78" w14:textId="77777777" w:rsidR="00A42C88" w:rsidRDefault="00A42C88">
      <w:pPr>
        <w:spacing w:after="0" w:line="240" w:lineRule="auto"/>
      </w:pPr>
      <w:r>
        <w:rPr>
          <w:color w:val="000000"/>
        </w:rPr>
        <w:separator/>
      </w:r>
    </w:p>
  </w:footnote>
  <w:footnote w:type="continuationSeparator" w:id="0">
    <w:p w14:paraId="41D8DBEF" w14:textId="77777777" w:rsidR="00A42C88" w:rsidRDefault="00A42C88">
      <w:pPr>
        <w:spacing w:after="0" w:line="240" w:lineRule="auto"/>
      </w:pPr>
      <w:r>
        <w:continuationSeparator/>
      </w:r>
    </w:p>
  </w:footnote>
  <w:footnote w:id="1">
    <w:p w14:paraId="642DC528" w14:textId="77777777" w:rsidR="00A42C88" w:rsidRDefault="00A42C88" w:rsidP="00315A87">
      <w:pPr>
        <w:pStyle w:val="Tekstprzypisudolnego"/>
        <w:rPr>
          <w:rFonts w:ascii="Calibri" w:hAnsi="Calibri" w:cs="Calibri"/>
          <w:sz w:val="16"/>
          <w:szCs w:val="16"/>
        </w:rPr>
      </w:pPr>
      <w:r>
        <w:rPr>
          <w:rStyle w:val="Odwoanieprzypisudolnego"/>
        </w:rPr>
        <w:footnoteRef/>
      </w:r>
      <w:r>
        <w:rPr>
          <w:rFonts w:ascii="Calibri" w:hAnsi="Calibri" w:cs="Calibri"/>
          <w:sz w:val="16"/>
          <w:szCs w:val="16"/>
        </w:rPr>
        <w:t>Właściwe zaznaczyć</w:t>
      </w:r>
    </w:p>
    <w:p w14:paraId="4AF16BB1" w14:textId="77777777" w:rsidR="00A42C88" w:rsidRDefault="00A42C88" w:rsidP="00315A87">
      <w:pPr>
        <w:pStyle w:val="Tekstprzypisudolnego"/>
        <w:rPr>
          <w:rFonts w:ascii="Calibri" w:hAnsi="Calibri" w:cs="Calibri"/>
          <w:sz w:val="16"/>
          <w:szCs w:val="16"/>
        </w:rPr>
      </w:pPr>
    </w:p>
    <w:p w14:paraId="2ABD4F2D" w14:textId="77777777" w:rsidR="00A42C88" w:rsidRDefault="00A42C88" w:rsidP="00315A87">
      <w:pPr>
        <w:pStyle w:val="Tekstprzypisudolneg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4EAE4" w14:textId="1143BD05" w:rsidR="00A42C88" w:rsidRDefault="00A42C88">
    <w:pPr>
      <w:pStyle w:val="Nagwek"/>
    </w:pPr>
    <w:r w:rsidRPr="00EB73AD">
      <w:rPr>
        <w:noProof/>
        <w:sz w:val="28"/>
        <w:szCs w:val="28"/>
        <w:lang w:eastAsia="pl-PL"/>
      </w:rPr>
      <w:drawing>
        <wp:anchor distT="0" distB="0" distL="114300" distR="114300" simplePos="0" relativeHeight="251659264" behindDoc="0" locked="0" layoutInCell="1" allowOverlap="1" wp14:anchorId="6EB71D0A" wp14:editId="0C3AD662">
          <wp:simplePos x="0" y="0"/>
          <wp:positionH relativeFrom="margin">
            <wp:posOffset>-409575</wp:posOffset>
          </wp:positionH>
          <wp:positionV relativeFrom="margin">
            <wp:posOffset>-580390</wp:posOffset>
          </wp:positionV>
          <wp:extent cx="1574359" cy="501289"/>
          <wp:effectExtent l="0" t="0" r="698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4359" cy="501289"/>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EF75B" w14:textId="77777777" w:rsidR="00A42C88" w:rsidRDefault="00A42C88">
    <w:pPr>
      <w:pStyle w:val="Standard"/>
    </w:pPr>
    <w:r>
      <w:tab/>
    </w:r>
  </w:p>
  <w:p w14:paraId="74842F94" w14:textId="77777777" w:rsidR="00A42C88" w:rsidRDefault="00A42C88">
    <w:pPr>
      <w:pStyle w:val="Nagwek"/>
      <w:tabs>
        <w:tab w:val="clear" w:pos="4536"/>
        <w:tab w:val="clear" w:pos="9072"/>
        <w:tab w:val="center" w:pos="2671"/>
      </w:tabs>
      <w:ind w:left="-709" w:hanging="142"/>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658E5C22"/>
    <w:name w:val="WW8Num17"/>
    <w:lvl w:ilvl="0">
      <w:start w:val="1"/>
      <w:numFmt w:val="bullet"/>
      <w:lvlText w:val=""/>
      <w:lvlJc w:val="left"/>
      <w:pPr>
        <w:tabs>
          <w:tab w:val="num" w:pos="360"/>
        </w:tabs>
        <w:ind w:left="360" w:hanging="360"/>
      </w:pPr>
      <w:rPr>
        <w:rFonts w:ascii="Wingdings" w:hAnsi="Wingdings" w:hint="default"/>
        <w:b/>
        <w:strike w:val="0"/>
        <w:dstrike w:val="0"/>
        <w:color w:val="auto"/>
      </w:rPr>
    </w:lvl>
    <w:lvl w:ilvl="1">
      <w:start w:val="2"/>
      <w:numFmt w:val="decimal"/>
      <w:lvlText w:val="%2."/>
      <w:lvlJc w:val="left"/>
      <w:pPr>
        <w:tabs>
          <w:tab w:val="num" w:pos="1080"/>
        </w:tabs>
        <w:ind w:left="1080" w:hanging="360"/>
      </w:pPr>
      <w:rPr>
        <w:rFonts w:asciiTheme="minorHAnsi" w:hAnsiTheme="minorHAnsi" w:cstheme="minorHAnsi" w:hint="default"/>
        <w:b w:val="0"/>
        <w:i w:val="0"/>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6"/>
    <w:multiLevelType w:val="singleLevel"/>
    <w:tmpl w:val="00000006"/>
    <w:name w:val="WW8Num6"/>
    <w:lvl w:ilvl="0">
      <w:start w:val="1"/>
      <w:numFmt w:val="lowerLetter"/>
      <w:lvlText w:val="%1)"/>
      <w:lvlJc w:val="left"/>
      <w:pPr>
        <w:tabs>
          <w:tab w:val="num" w:pos="708"/>
        </w:tabs>
        <w:ind w:left="720" w:hanging="360"/>
      </w:pPr>
      <w:rPr>
        <w:rFonts w:ascii="Arial" w:hAnsi="Arial" w:cs="Arial" w:hint="default"/>
        <w:b w:val="0"/>
        <w:bCs/>
        <w:sz w:val="20"/>
        <w:szCs w:val="20"/>
      </w:rPr>
    </w:lvl>
  </w:abstractNum>
  <w:abstractNum w:abstractNumId="2" w15:restartNumberingAfterBreak="0">
    <w:nsid w:val="006B3680"/>
    <w:multiLevelType w:val="hybridMultilevel"/>
    <w:tmpl w:val="D86AFCBC"/>
    <w:lvl w:ilvl="0" w:tplc="4626AB5C">
      <w:start w:val="1"/>
      <w:numFmt w:val="decimal"/>
      <w:lvlText w:val="%1."/>
      <w:lvlJc w:val="left"/>
      <w:pPr>
        <w:ind w:left="720" w:hanging="360"/>
      </w:pPr>
      <w:rPr>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720DA7"/>
    <w:multiLevelType w:val="multilevel"/>
    <w:tmpl w:val="24D6A2C2"/>
    <w:styleLink w:val="WWNum49"/>
    <w:lvl w:ilvl="0">
      <w:start w:val="1"/>
      <w:numFmt w:val="decimal"/>
      <w:lvlText w:val="%1."/>
      <w:lvlJc w:val="left"/>
      <w:pPr>
        <w:ind w:left="360" w:hanging="360"/>
      </w:pPr>
      <w:rPr>
        <w:b w:val="0"/>
        <w:position w:val="0"/>
        <w:vertAlign w:val="baseline"/>
      </w:rPr>
    </w:lvl>
    <w:lvl w:ilvl="1">
      <w:start w:val="1"/>
      <w:numFmt w:val="lowerLetter"/>
      <w:lvlText w:val="%2."/>
      <w:lvlJc w:val="left"/>
      <w:pPr>
        <w:ind w:left="1440" w:hanging="360"/>
      </w:pPr>
      <w:rPr>
        <w:position w:val="0"/>
        <w:vertAlign w:val="baseline"/>
      </w:rPr>
    </w:lvl>
    <w:lvl w:ilvl="2">
      <w:start w:val="1"/>
      <w:numFmt w:val="lowerRoman"/>
      <w:lvlText w:val="%1.%2.%3."/>
      <w:lvlJc w:val="right"/>
      <w:pPr>
        <w:ind w:left="2160" w:hanging="180"/>
      </w:pPr>
      <w:rPr>
        <w:position w:val="0"/>
        <w:vertAlign w:val="baseline"/>
      </w:rPr>
    </w:lvl>
    <w:lvl w:ilvl="3">
      <w:start w:val="1"/>
      <w:numFmt w:val="decimal"/>
      <w:lvlText w:val="%1.%2.%3.%4."/>
      <w:lvlJc w:val="left"/>
      <w:pPr>
        <w:ind w:left="2880" w:hanging="360"/>
      </w:pPr>
      <w:rPr>
        <w:position w:val="0"/>
        <w:vertAlign w:val="baseline"/>
      </w:rPr>
    </w:lvl>
    <w:lvl w:ilvl="4">
      <w:start w:val="1"/>
      <w:numFmt w:val="lowerLetter"/>
      <w:lvlText w:val="%1.%2.%3.%4.%5."/>
      <w:lvlJc w:val="left"/>
      <w:pPr>
        <w:ind w:left="3600" w:hanging="360"/>
      </w:pPr>
      <w:rPr>
        <w:position w:val="0"/>
        <w:vertAlign w:val="baseline"/>
      </w:rPr>
    </w:lvl>
    <w:lvl w:ilvl="5">
      <w:start w:val="1"/>
      <w:numFmt w:val="lowerRoman"/>
      <w:lvlText w:val="%1.%2.%3.%4.%5.%6."/>
      <w:lvlJc w:val="right"/>
      <w:pPr>
        <w:ind w:left="4320" w:hanging="180"/>
      </w:pPr>
      <w:rPr>
        <w:position w:val="0"/>
        <w:vertAlign w:val="baseline"/>
      </w:rPr>
    </w:lvl>
    <w:lvl w:ilvl="6">
      <w:start w:val="1"/>
      <w:numFmt w:val="decimal"/>
      <w:lvlText w:val="%1.%2.%3.%4.%5.%6.%7."/>
      <w:lvlJc w:val="left"/>
      <w:pPr>
        <w:ind w:left="5040" w:hanging="360"/>
      </w:pPr>
      <w:rPr>
        <w:position w:val="0"/>
        <w:vertAlign w:val="baseline"/>
      </w:rPr>
    </w:lvl>
    <w:lvl w:ilvl="7">
      <w:start w:val="1"/>
      <w:numFmt w:val="lowerLetter"/>
      <w:lvlText w:val="%1.%2.%3.%4.%5.%6.%7.%8."/>
      <w:lvlJc w:val="left"/>
      <w:pPr>
        <w:ind w:left="5760" w:hanging="360"/>
      </w:pPr>
      <w:rPr>
        <w:position w:val="0"/>
        <w:vertAlign w:val="baseline"/>
      </w:rPr>
    </w:lvl>
    <w:lvl w:ilvl="8">
      <w:start w:val="1"/>
      <w:numFmt w:val="lowerRoman"/>
      <w:lvlText w:val="%1.%2.%3.%4.%5.%6.%7.%8.%9."/>
      <w:lvlJc w:val="right"/>
      <w:pPr>
        <w:ind w:left="6480" w:hanging="180"/>
      </w:pPr>
      <w:rPr>
        <w:position w:val="0"/>
        <w:vertAlign w:val="baseline"/>
      </w:rPr>
    </w:lvl>
  </w:abstractNum>
  <w:abstractNum w:abstractNumId="4" w15:restartNumberingAfterBreak="0">
    <w:nsid w:val="048921B3"/>
    <w:multiLevelType w:val="multilevel"/>
    <w:tmpl w:val="1F9AB848"/>
    <w:styleLink w:val="WWNum5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0495762B"/>
    <w:multiLevelType w:val="multilevel"/>
    <w:tmpl w:val="2A521932"/>
    <w:styleLink w:val="WWNum4"/>
    <w:lvl w:ilvl="0">
      <w:start w:val="1"/>
      <w:numFmt w:val="decimal"/>
      <w:lvlText w:val="%1."/>
      <w:lvlJc w:val="left"/>
      <w:pPr>
        <w:ind w:left="360" w:hanging="360"/>
      </w:pPr>
      <w:rPr>
        <w:b w:val="0"/>
        <w:position w:val="0"/>
        <w:sz w:val="22"/>
        <w:vertAlign w:val="baseline"/>
      </w:rPr>
    </w:lvl>
    <w:lvl w:ilvl="1">
      <w:start w:val="1"/>
      <w:numFmt w:val="lowerLetter"/>
      <w:lvlText w:val="%2."/>
      <w:lvlJc w:val="left"/>
      <w:pPr>
        <w:ind w:left="1440" w:hanging="360"/>
      </w:pPr>
      <w:rPr>
        <w:position w:val="0"/>
        <w:sz w:val="22"/>
        <w:vertAlign w:val="baseline"/>
      </w:rPr>
    </w:lvl>
    <w:lvl w:ilvl="2">
      <w:start w:val="1"/>
      <w:numFmt w:val="lowerRoman"/>
      <w:lvlText w:val="%1.%2.%3."/>
      <w:lvlJc w:val="right"/>
      <w:pPr>
        <w:ind w:left="2160" w:hanging="180"/>
      </w:pPr>
      <w:rPr>
        <w:position w:val="0"/>
        <w:sz w:val="22"/>
        <w:vertAlign w:val="baseline"/>
      </w:rPr>
    </w:lvl>
    <w:lvl w:ilvl="3">
      <w:start w:val="1"/>
      <w:numFmt w:val="decimal"/>
      <w:lvlText w:val="%1.%2.%3.%4."/>
      <w:lvlJc w:val="left"/>
      <w:pPr>
        <w:ind w:left="2880" w:hanging="360"/>
      </w:pPr>
      <w:rPr>
        <w:position w:val="0"/>
        <w:sz w:val="22"/>
        <w:vertAlign w:val="baseline"/>
      </w:rPr>
    </w:lvl>
    <w:lvl w:ilvl="4">
      <w:start w:val="1"/>
      <w:numFmt w:val="lowerLetter"/>
      <w:lvlText w:val="%1.%2.%3.%4.%5."/>
      <w:lvlJc w:val="left"/>
      <w:pPr>
        <w:ind w:left="3600" w:hanging="360"/>
      </w:pPr>
      <w:rPr>
        <w:position w:val="0"/>
        <w:sz w:val="22"/>
        <w:vertAlign w:val="baseline"/>
      </w:rPr>
    </w:lvl>
    <w:lvl w:ilvl="5">
      <w:start w:val="1"/>
      <w:numFmt w:val="lowerRoman"/>
      <w:lvlText w:val="%1.%2.%3.%4.%5.%6."/>
      <w:lvlJc w:val="right"/>
      <w:pPr>
        <w:ind w:left="4320" w:hanging="180"/>
      </w:pPr>
      <w:rPr>
        <w:position w:val="0"/>
        <w:sz w:val="22"/>
        <w:vertAlign w:val="baseline"/>
      </w:rPr>
    </w:lvl>
    <w:lvl w:ilvl="6">
      <w:start w:val="1"/>
      <w:numFmt w:val="decimal"/>
      <w:lvlText w:val="%1.%2.%3.%4.%5.%6.%7."/>
      <w:lvlJc w:val="left"/>
      <w:pPr>
        <w:ind w:left="5040" w:hanging="360"/>
      </w:pPr>
      <w:rPr>
        <w:position w:val="0"/>
        <w:sz w:val="22"/>
        <w:vertAlign w:val="baseline"/>
      </w:rPr>
    </w:lvl>
    <w:lvl w:ilvl="7">
      <w:start w:val="1"/>
      <w:numFmt w:val="lowerLetter"/>
      <w:lvlText w:val="%1.%2.%3.%4.%5.%6.%7.%8."/>
      <w:lvlJc w:val="left"/>
      <w:pPr>
        <w:ind w:left="5760" w:hanging="360"/>
      </w:pPr>
      <w:rPr>
        <w:position w:val="0"/>
        <w:sz w:val="22"/>
        <w:vertAlign w:val="baseline"/>
      </w:rPr>
    </w:lvl>
    <w:lvl w:ilvl="8">
      <w:start w:val="1"/>
      <w:numFmt w:val="lowerRoman"/>
      <w:lvlText w:val="%1.%2.%3.%4.%5.%6.%7.%8.%9."/>
      <w:lvlJc w:val="right"/>
      <w:pPr>
        <w:ind w:left="6480" w:hanging="180"/>
      </w:pPr>
      <w:rPr>
        <w:position w:val="0"/>
        <w:sz w:val="22"/>
        <w:vertAlign w:val="baseline"/>
      </w:rPr>
    </w:lvl>
  </w:abstractNum>
  <w:abstractNum w:abstractNumId="6" w15:restartNumberingAfterBreak="0">
    <w:nsid w:val="05791EC1"/>
    <w:multiLevelType w:val="multilevel"/>
    <w:tmpl w:val="18643720"/>
    <w:styleLink w:val="WWNum12"/>
    <w:lvl w:ilvl="0">
      <w:start w:val="1"/>
      <w:numFmt w:val="decimal"/>
      <w:lvlText w:val="%1."/>
      <w:lvlJc w:val="left"/>
      <w:pPr>
        <w:ind w:left="454" w:hanging="454"/>
      </w:pPr>
      <w:rPr>
        <w:b w:val="0"/>
        <w:position w:val="0"/>
        <w:sz w:val="22"/>
        <w:vertAlign w:val="baseline"/>
      </w:rPr>
    </w:lvl>
    <w:lvl w:ilvl="1">
      <w:start w:val="1"/>
      <w:numFmt w:val="lowerLetter"/>
      <w:lvlText w:val="%2)"/>
      <w:lvlJc w:val="left"/>
      <w:pPr>
        <w:ind w:left="884" w:hanging="360"/>
      </w:pPr>
      <w:rPr>
        <w:position w:val="0"/>
        <w:sz w:val="22"/>
        <w:vertAlign w:val="baseline"/>
      </w:rPr>
    </w:lvl>
    <w:lvl w:ilvl="2">
      <w:start w:val="1"/>
      <w:numFmt w:val="decimal"/>
      <w:lvlText w:val="%1.%2.%3)"/>
      <w:lvlJc w:val="left"/>
      <w:pPr>
        <w:ind w:left="1784" w:hanging="360"/>
      </w:pPr>
      <w:rPr>
        <w:b w:val="0"/>
        <w:position w:val="0"/>
        <w:sz w:val="22"/>
        <w:vertAlign w:val="baseline"/>
      </w:rPr>
    </w:lvl>
    <w:lvl w:ilvl="3">
      <w:start w:val="1"/>
      <w:numFmt w:val="decimal"/>
      <w:lvlText w:val="%1.%2.%3.%4."/>
      <w:lvlJc w:val="left"/>
      <w:pPr>
        <w:ind w:left="2324" w:hanging="360"/>
      </w:pPr>
      <w:rPr>
        <w:b/>
        <w:position w:val="0"/>
        <w:sz w:val="22"/>
        <w:vertAlign w:val="baseline"/>
      </w:rPr>
    </w:lvl>
    <w:lvl w:ilvl="4">
      <w:start w:val="1"/>
      <w:numFmt w:val="lowerLetter"/>
      <w:lvlText w:val="%1.%2.%3.%4.%5."/>
      <w:lvlJc w:val="left"/>
      <w:pPr>
        <w:ind w:left="3044" w:hanging="360"/>
      </w:pPr>
      <w:rPr>
        <w:position w:val="0"/>
        <w:sz w:val="22"/>
        <w:vertAlign w:val="baseline"/>
      </w:rPr>
    </w:lvl>
    <w:lvl w:ilvl="5">
      <w:start w:val="1"/>
      <w:numFmt w:val="lowerRoman"/>
      <w:lvlText w:val="%1.%2.%3.%4.%5.%6."/>
      <w:lvlJc w:val="right"/>
      <w:pPr>
        <w:ind w:left="3764" w:hanging="180"/>
      </w:pPr>
      <w:rPr>
        <w:position w:val="0"/>
        <w:sz w:val="22"/>
        <w:vertAlign w:val="baseline"/>
      </w:rPr>
    </w:lvl>
    <w:lvl w:ilvl="6">
      <w:start w:val="1"/>
      <w:numFmt w:val="decimal"/>
      <w:lvlText w:val="%1.%2.%3.%4.%5.%6.%7."/>
      <w:lvlJc w:val="left"/>
      <w:pPr>
        <w:ind w:left="4484" w:hanging="360"/>
      </w:pPr>
      <w:rPr>
        <w:position w:val="0"/>
        <w:sz w:val="22"/>
        <w:vertAlign w:val="baseline"/>
      </w:rPr>
    </w:lvl>
    <w:lvl w:ilvl="7">
      <w:start w:val="1"/>
      <w:numFmt w:val="lowerLetter"/>
      <w:lvlText w:val="%1.%2.%3.%4.%5.%6.%7.%8."/>
      <w:lvlJc w:val="left"/>
      <w:pPr>
        <w:ind w:left="5204" w:hanging="360"/>
      </w:pPr>
      <w:rPr>
        <w:position w:val="0"/>
        <w:sz w:val="22"/>
        <w:vertAlign w:val="baseline"/>
      </w:rPr>
    </w:lvl>
    <w:lvl w:ilvl="8">
      <w:start w:val="1"/>
      <w:numFmt w:val="lowerRoman"/>
      <w:lvlText w:val="%1.%2.%3.%4.%5.%6.%7.%8.%9."/>
      <w:lvlJc w:val="right"/>
      <w:pPr>
        <w:ind w:left="5924" w:hanging="180"/>
      </w:pPr>
      <w:rPr>
        <w:position w:val="0"/>
        <w:sz w:val="22"/>
        <w:vertAlign w:val="baseline"/>
      </w:rPr>
    </w:lvl>
  </w:abstractNum>
  <w:abstractNum w:abstractNumId="7" w15:restartNumberingAfterBreak="0">
    <w:nsid w:val="05D73B9C"/>
    <w:multiLevelType w:val="multilevel"/>
    <w:tmpl w:val="72883F90"/>
    <w:styleLink w:val="WWNum41"/>
    <w:lvl w:ilvl="0">
      <w:start w:val="1"/>
      <w:numFmt w:val="decimal"/>
      <w:lvlText w:val="%1."/>
      <w:lvlJc w:val="left"/>
      <w:pPr>
        <w:ind w:left="1800" w:hanging="363"/>
      </w:pPr>
      <w:rPr>
        <w:b w:val="0"/>
        <w:position w:val="0"/>
        <w:sz w:val="22"/>
        <w:vertAlign w:val="baseline"/>
      </w:rPr>
    </w:lvl>
    <w:lvl w:ilvl="1">
      <w:start w:val="1"/>
      <w:numFmt w:val="lowerLetter"/>
      <w:lvlText w:val="%2."/>
      <w:lvlJc w:val="left"/>
      <w:pPr>
        <w:ind w:left="1440" w:hanging="360"/>
      </w:pPr>
      <w:rPr>
        <w:position w:val="0"/>
        <w:sz w:val="22"/>
        <w:vertAlign w:val="baseline"/>
      </w:rPr>
    </w:lvl>
    <w:lvl w:ilvl="2">
      <w:start w:val="1"/>
      <w:numFmt w:val="lowerRoman"/>
      <w:lvlText w:val="%1.%2.%3."/>
      <w:lvlJc w:val="right"/>
      <w:pPr>
        <w:ind w:left="2160" w:hanging="180"/>
      </w:pPr>
      <w:rPr>
        <w:position w:val="0"/>
        <w:sz w:val="22"/>
        <w:vertAlign w:val="baseline"/>
      </w:rPr>
    </w:lvl>
    <w:lvl w:ilvl="3">
      <w:start w:val="1"/>
      <w:numFmt w:val="decimal"/>
      <w:lvlText w:val="%1.%2.%3.%4."/>
      <w:lvlJc w:val="left"/>
      <w:pPr>
        <w:ind w:left="2880" w:hanging="360"/>
      </w:pPr>
      <w:rPr>
        <w:position w:val="0"/>
        <w:sz w:val="22"/>
        <w:vertAlign w:val="baseline"/>
      </w:rPr>
    </w:lvl>
    <w:lvl w:ilvl="4">
      <w:start w:val="1"/>
      <w:numFmt w:val="lowerLetter"/>
      <w:lvlText w:val="%1.%2.%3.%4.%5."/>
      <w:lvlJc w:val="left"/>
      <w:pPr>
        <w:ind w:left="3600" w:hanging="360"/>
      </w:pPr>
      <w:rPr>
        <w:position w:val="0"/>
        <w:sz w:val="22"/>
        <w:vertAlign w:val="baseline"/>
      </w:rPr>
    </w:lvl>
    <w:lvl w:ilvl="5">
      <w:start w:val="1"/>
      <w:numFmt w:val="lowerRoman"/>
      <w:lvlText w:val="%1.%2.%3.%4.%5.%6."/>
      <w:lvlJc w:val="right"/>
      <w:pPr>
        <w:ind w:left="4320" w:hanging="180"/>
      </w:pPr>
      <w:rPr>
        <w:position w:val="0"/>
        <w:sz w:val="22"/>
        <w:vertAlign w:val="baseline"/>
      </w:rPr>
    </w:lvl>
    <w:lvl w:ilvl="6">
      <w:start w:val="1"/>
      <w:numFmt w:val="decimal"/>
      <w:lvlText w:val="%1.%2.%3.%4.%5.%6.%7."/>
      <w:lvlJc w:val="left"/>
      <w:pPr>
        <w:ind w:left="5040" w:hanging="360"/>
      </w:pPr>
      <w:rPr>
        <w:position w:val="0"/>
        <w:sz w:val="22"/>
        <w:vertAlign w:val="baseline"/>
      </w:rPr>
    </w:lvl>
    <w:lvl w:ilvl="7">
      <w:start w:val="1"/>
      <w:numFmt w:val="lowerLetter"/>
      <w:lvlText w:val="%1.%2.%3.%4.%5.%6.%7.%8."/>
      <w:lvlJc w:val="left"/>
      <w:pPr>
        <w:ind w:left="5760" w:hanging="360"/>
      </w:pPr>
      <w:rPr>
        <w:position w:val="0"/>
        <w:sz w:val="22"/>
        <w:vertAlign w:val="baseline"/>
      </w:rPr>
    </w:lvl>
    <w:lvl w:ilvl="8">
      <w:start w:val="1"/>
      <w:numFmt w:val="lowerRoman"/>
      <w:lvlText w:val="%1.%2.%3.%4.%5.%6.%7.%8.%9."/>
      <w:lvlJc w:val="right"/>
      <w:pPr>
        <w:ind w:left="6480" w:hanging="180"/>
      </w:pPr>
      <w:rPr>
        <w:position w:val="0"/>
        <w:sz w:val="22"/>
        <w:vertAlign w:val="baseline"/>
      </w:rPr>
    </w:lvl>
  </w:abstractNum>
  <w:abstractNum w:abstractNumId="8" w15:restartNumberingAfterBreak="0">
    <w:nsid w:val="06B45049"/>
    <w:multiLevelType w:val="hybridMultilevel"/>
    <w:tmpl w:val="CACEF3BC"/>
    <w:lvl w:ilvl="0" w:tplc="2376E44A">
      <w:start w:val="1"/>
      <w:numFmt w:val="bullet"/>
      <w:lvlText w:val="ـ"/>
      <w:lvlJc w:val="left"/>
      <w:pPr>
        <w:tabs>
          <w:tab w:val="num" w:pos="360"/>
        </w:tabs>
        <w:ind w:left="360" w:hanging="360"/>
      </w:pPr>
      <w:rPr>
        <w:rFonts w:ascii="Arial" w:hAnsi="Arial" w:hint="default"/>
        <w:b w:val="0"/>
        <w:i w:val="0"/>
        <w:strike w:val="0"/>
        <w:dstrike w:val="0"/>
        <w:color w:val="auto"/>
        <w:sz w:val="12"/>
        <w:szCs w:val="12"/>
        <w:u w:val="none"/>
        <w:effect w:val="none"/>
      </w:rPr>
    </w:lvl>
    <w:lvl w:ilvl="1" w:tplc="219CDECA">
      <w:start w:val="1"/>
      <w:numFmt w:val="bullet"/>
      <w:lvlText w:val="ـ"/>
      <w:lvlJc w:val="left"/>
      <w:pPr>
        <w:tabs>
          <w:tab w:val="num" w:pos="1080"/>
        </w:tabs>
        <w:ind w:left="1080" w:hanging="360"/>
      </w:pPr>
      <w:rPr>
        <w:rFonts w:ascii="Arial" w:hAnsi="Arial" w:hint="default"/>
        <w:b w:val="0"/>
        <w:i w:val="0"/>
        <w:strike w:val="0"/>
        <w:dstrike w:val="0"/>
        <w:color w:val="auto"/>
        <w:sz w:val="16"/>
        <w:szCs w:val="16"/>
        <w:u w:val="none"/>
        <w:effect w:val="none"/>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76D0477"/>
    <w:multiLevelType w:val="hybridMultilevel"/>
    <w:tmpl w:val="816A4B3C"/>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0E01630D"/>
    <w:multiLevelType w:val="hybridMultilevel"/>
    <w:tmpl w:val="0AF6E912"/>
    <w:lvl w:ilvl="0" w:tplc="E8BE8626">
      <w:start w:val="1"/>
      <w:numFmt w:val="bullet"/>
      <w:lvlText w:val=""/>
      <w:lvlJc w:val="left"/>
      <w:pPr>
        <w:tabs>
          <w:tab w:val="num" w:pos="720"/>
        </w:tabs>
        <w:ind w:left="720" w:hanging="360"/>
      </w:pPr>
      <w:rPr>
        <w:rFonts w:ascii="Wingdings 3" w:hAnsi="Wingdings 3" w:hint="default"/>
        <w:sz w:val="12"/>
        <w:szCs w:val="12"/>
      </w:rPr>
    </w:lvl>
    <w:lvl w:ilvl="1" w:tplc="219CDECA">
      <w:start w:val="1"/>
      <w:numFmt w:val="bullet"/>
      <w:lvlText w:val="ـ"/>
      <w:lvlJc w:val="left"/>
      <w:pPr>
        <w:tabs>
          <w:tab w:val="num" w:pos="1440"/>
        </w:tabs>
        <w:ind w:left="1440" w:hanging="360"/>
      </w:pPr>
      <w:rPr>
        <w:rFonts w:ascii="Arial" w:hAnsi="Arial" w:hint="default"/>
        <w:b w:val="0"/>
        <w:i w:val="0"/>
        <w:strike w:val="0"/>
        <w:dstrike w:val="0"/>
        <w:color w:val="auto"/>
        <w:sz w:val="16"/>
        <w:szCs w:val="16"/>
        <w:u w:val="none"/>
        <w:effect w:val="none"/>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C852E0"/>
    <w:multiLevelType w:val="multilevel"/>
    <w:tmpl w:val="4C805C64"/>
    <w:styleLink w:val="WWNum31"/>
    <w:lvl w:ilvl="0">
      <w:start w:val="23"/>
      <w:numFmt w:val="decimal"/>
      <w:lvlText w:val="%1."/>
      <w:lvlJc w:val="left"/>
      <w:pPr>
        <w:ind w:left="480" w:hanging="480"/>
      </w:pPr>
    </w:lvl>
    <w:lvl w:ilvl="1">
      <w:start w:val="1"/>
      <w:numFmt w:val="decimal"/>
      <w:lvlText w:val="%1.%2."/>
      <w:lvlJc w:val="left"/>
      <w:pPr>
        <w:ind w:left="480" w:hanging="480"/>
      </w:pPr>
      <w:rPr>
        <w:rFonts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0F4B61DC"/>
    <w:multiLevelType w:val="multilevel"/>
    <w:tmpl w:val="5F467C9A"/>
    <w:lvl w:ilvl="0">
      <w:start w:val="1"/>
      <w:numFmt w:val="decimal"/>
      <w:lvlText w:val="%1."/>
      <w:lvlJc w:val="left"/>
      <w:pPr>
        <w:ind w:left="360" w:hanging="360"/>
      </w:pPr>
      <w:rPr>
        <w:rFonts w:ascii="Calibri" w:eastAsia="SimSun" w:hAnsi="Calibri" w:cs="Tahoma"/>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103037CF"/>
    <w:multiLevelType w:val="multilevel"/>
    <w:tmpl w:val="87BCDAA6"/>
    <w:styleLink w:val="WWNum43"/>
    <w:lvl w:ilvl="0">
      <w:start w:val="1"/>
      <w:numFmt w:val="decimal"/>
      <w:lvlText w:val="%1."/>
      <w:lvlJc w:val="left"/>
      <w:pPr>
        <w:ind w:left="1009" w:hanging="452"/>
      </w:pPr>
      <w:rPr>
        <w:rFonts w:eastAsia="Arial" w:cs="Calibri"/>
        <w:b w:val="0"/>
        <w:i w:val="0"/>
        <w:position w:val="0"/>
        <w:sz w:val="22"/>
        <w:szCs w:val="22"/>
        <w:vertAlign w:val="baseline"/>
      </w:rPr>
    </w:lvl>
    <w:lvl w:ilvl="1">
      <w:start w:val="1"/>
      <w:numFmt w:val="lowerLetter"/>
      <w:lvlText w:val="%2."/>
      <w:lvlJc w:val="left"/>
      <w:pPr>
        <w:ind w:left="1080" w:hanging="360"/>
      </w:pPr>
      <w:rPr>
        <w:position w:val="0"/>
        <w:sz w:val="22"/>
        <w:vertAlign w:val="baseline"/>
      </w:rPr>
    </w:lvl>
    <w:lvl w:ilvl="2">
      <w:start w:val="1"/>
      <w:numFmt w:val="lowerLetter"/>
      <w:lvlText w:val="%1.%2.%3)"/>
      <w:lvlJc w:val="right"/>
      <w:pPr>
        <w:ind w:left="1800" w:hanging="180"/>
      </w:pPr>
      <w:rPr>
        <w:rFonts w:eastAsia="SimSun" w:cs="Tahoma"/>
        <w:position w:val="0"/>
        <w:sz w:val="22"/>
        <w:vertAlign w:val="baseline"/>
      </w:rPr>
    </w:lvl>
    <w:lvl w:ilvl="3">
      <w:start w:val="1"/>
      <w:numFmt w:val="decimal"/>
      <w:lvlText w:val="%1.%2.%3.%4."/>
      <w:lvlJc w:val="left"/>
      <w:pPr>
        <w:ind w:left="2520" w:hanging="360"/>
      </w:pPr>
      <w:rPr>
        <w:position w:val="0"/>
        <w:sz w:val="22"/>
        <w:vertAlign w:val="baseline"/>
      </w:rPr>
    </w:lvl>
    <w:lvl w:ilvl="4">
      <w:start w:val="1"/>
      <w:numFmt w:val="lowerLetter"/>
      <w:lvlText w:val="%1.%2.%3.%4.%5."/>
      <w:lvlJc w:val="left"/>
      <w:pPr>
        <w:ind w:left="3240" w:hanging="360"/>
      </w:pPr>
      <w:rPr>
        <w:position w:val="0"/>
        <w:sz w:val="22"/>
        <w:vertAlign w:val="baseline"/>
      </w:rPr>
    </w:lvl>
    <w:lvl w:ilvl="5">
      <w:start w:val="1"/>
      <w:numFmt w:val="lowerRoman"/>
      <w:lvlText w:val="%1.%2.%3.%4.%5.%6."/>
      <w:lvlJc w:val="right"/>
      <w:pPr>
        <w:ind w:left="3960" w:hanging="180"/>
      </w:pPr>
      <w:rPr>
        <w:position w:val="0"/>
        <w:sz w:val="22"/>
        <w:vertAlign w:val="baseline"/>
      </w:rPr>
    </w:lvl>
    <w:lvl w:ilvl="6">
      <w:start w:val="1"/>
      <w:numFmt w:val="decimal"/>
      <w:lvlText w:val="%1.%2.%3.%4.%5.%6.%7."/>
      <w:lvlJc w:val="left"/>
      <w:pPr>
        <w:ind w:left="4680" w:hanging="360"/>
      </w:pPr>
      <w:rPr>
        <w:position w:val="0"/>
        <w:sz w:val="22"/>
        <w:vertAlign w:val="baseline"/>
      </w:rPr>
    </w:lvl>
    <w:lvl w:ilvl="7">
      <w:start w:val="1"/>
      <w:numFmt w:val="lowerLetter"/>
      <w:lvlText w:val="%1.%2.%3.%4.%5.%6.%7.%8."/>
      <w:lvlJc w:val="left"/>
      <w:pPr>
        <w:ind w:left="5400" w:hanging="360"/>
      </w:pPr>
      <w:rPr>
        <w:position w:val="0"/>
        <w:sz w:val="22"/>
        <w:vertAlign w:val="baseline"/>
      </w:rPr>
    </w:lvl>
    <w:lvl w:ilvl="8">
      <w:start w:val="1"/>
      <w:numFmt w:val="lowerRoman"/>
      <w:lvlText w:val="%1.%2.%3.%4.%5.%6.%7.%8.%9."/>
      <w:lvlJc w:val="right"/>
      <w:pPr>
        <w:ind w:left="6120" w:hanging="180"/>
      </w:pPr>
      <w:rPr>
        <w:position w:val="0"/>
        <w:sz w:val="22"/>
        <w:vertAlign w:val="baseline"/>
      </w:rPr>
    </w:lvl>
  </w:abstractNum>
  <w:abstractNum w:abstractNumId="14" w15:restartNumberingAfterBreak="0">
    <w:nsid w:val="12AC7926"/>
    <w:multiLevelType w:val="hybridMultilevel"/>
    <w:tmpl w:val="2FB80A24"/>
    <w:lvl w:ilvl="0" w:tplc="7B9EFDBC">
      <w:start w:val="1"/>
      <w:numFmt w:val="decimal"/>
      <w:lvlText w:val="%1."/>
      <w:lvlJc w:val="left"/>
      <w:pPr>
        <w:ind w:left="720" w:hanging="360"/>
      </w:pPr>
      <w:rPr>
        <w:rFonts w:ascii="Calibri" w:eastAsia="Times New Roman" w:hAnsi="Calibri" w:cs="Times New Roman"/>
        <w:b w:val="0"/>
        <w:u w:val="no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6E33339"/>
    <w:multiLevelType w:val="hybridMultilevel"/>
    <w:tmpl w:val="84949930"/>
    <w:lvl w:ilvl="0" w:tplc="767AA524">
      <w:start w:val="1"/>
      <w:numFmt w:val="decimal"/>
      <w:lvlText w:val="%1."/>
      <w:lvlJc w:val="left"/>
      <w:pPr>
        <w:tabs>
          <w:tab w:val="num" w:pos="405"/>
        </w:tabs>
        <w:ind w:left="405" w:hanging="405"/>
      </w:pPr>
      <w:rPr>
        <w:b w:val="0"/>
        <w:i w:val="0"/>
        <w:sz w:val="20"/>
        <w:szCs w:val="20"/>
      </w:rPr>
    </w:lvl>
    <w:lvl w:ilvl="1" w:tplc="25C0BE32">
      <w:numFmt w:val="none"/>
      <w:lvlText w:val=""/>
      <w:lvlJc w:val="left"/>
      <w:pPr>
        <w:tabs>
          <w:tab w:val="num" w:pos="360"/>
        </w:tabs>
      </w:pPr>
      <w:rPr>
        <w:rFonts w:cs="Times New Roman"/>
      </w:rPr>
    </w:lvl>
    <w:lvl w:ilvl="2" w:tplc="39B4FC1A">
      <w:numFmt w:val="none"/>
      <w:lvlText w:val=""/>
      <w:lvlJc w:val="left"/>
      <w:pPr>
        <w:tabs>
          <w:tab w:val="num" w:pos="360"/>
        </w:tabs>
      </w:pPr>
      <w:rPr>
        <w:rFonts w:cs="Times New Roman"/>
      </w:rPr>
    </w:lvl>
    <w:lvl w:ilvl="3" w:tplc="12A6D004">
      <w:numFmt w:val="none"/>
      <w:lvlText w:val=""/>
      <w:lvlJc w:val="left"/>
      <w:pPr>
        <w:tabs>
          <w:tab w:val="num" w:pos="360"/>
        </w:tabs>
      </w:pPr>
      <w:rPr>
        <w:rFonts w:cs="Times New Roman"/>
      </w:rPr>
    </w:lvl>
    <w:lvl w:ilvl="4" w:tplc="C8D4F210">
      <w:numFmt w:val="none"/>
      <w:lvlText w:val=""/>
      <w:lvlJc w:val="left"/>
      <w:pPr>
        <w:tabs>
          <w:tab w:val="num" w:pos="360"/>
        </w:tabs>
      </w:pPr>
      <w:rPr>
        <w:rFonts w:cs="Times New Roman"/>
      </w:rPr>
    </w:lvl>
    <w:lvl w:ilvl="5" w:tplc="066A5CD0">
      <w:numFmt w:val="none"/>
      <w:lvlText w:val=""/>
      <w:lvlJc w:val="left"/>
      <w:pPr>
        <w:tabs>
          <w:tab w:val="num" w:pos="360"/>
        </w:tabs>
      </w:pPr>
      <w:rPr>
        <w:rFonts w:cs="Times New Roman"/>
      </w:rPr>
    </w:lvl>
    <w:lvl w:ilvl="6" w:tplc="32BA6AAE">
      <w:numFmt w:val="none"/>
      <w:lvlText w:val=""/>
      <w:lvlJc w:val="left"/>
      <w:pPr>
        <w:tabs>
          <w:tab w:val="num" w:pos="360"/>
        </w:tabs>
      </w:pPr>
      <w:rPr>
        <w:rFonts w:cs="Times New Roman"/>
      </w:rPr>
    </w:lvl>
    <w:lvl w:ilvl="7" w:tplc="358C97D8">
      <w:numFmt w:val="none"/>
      <w:lvlText w:val=""/>
      <w:lvlJc w:val="left"/>
      <w:pPr>
        <w:tabs>
          <w:tab w:val="num" w:pos="360"/>
        </w:tabs>
      </w:pPr>
      <w:rPr>
        <w:rFonts w:cs="Times New Roman"/>
      </w:rPr>
    </w:lvl>
    <w:lvl w:ilvl="8" w:tplc="A374066E">
      <w:numFmt w:val="none"/>
      <w:lvlText w:val=""/>
      <w:lvlJc w:val="left"/>
      <w:pPr>
        <w:tabs>
          <w:tab w:val="num" w:pos="360"/>
        </w:tabs>
      </w:pPr>
      <w:rPr>
        <w:rFonts w:cs="Times New Roman"/>
      </w:rPr>
    </w:lvl>
  </w:abstractNum>
  <w:abstractNum w:abstractNumId="16" w15:restartNumberingAfterBreak="0">
    <w:nsid w:val="183F6862"/>
    <w:multiLevelType w:val="multilevel"/>
    <w:tmpl w:val="6A4670FC"/>
    <w:styleLink w:val="WWNum71"/>
    <w:lvl w:ilvl="0">
      <w:start w:val="1"/>
      <w:numFmt w:val="decimal"/>
      <w:lvlText w:val="%1."/>
      <w:lvlJc w:val="left"/>
      <w:pPr>
        <w:ind w:left="453" w:hanging="453"/>
      </w:pPr>
      <w:rPr>
        <w:b w:val="0"/>
        <w:color w:val="000000"/>
        <w:position w:val="0"/>
        <w:sz w:val="22"/>
        <w:vertAlign w:val="baseline"/>
      </w:rPr>
    </w:lvl>
    <w:lvl w:ilvl="1">
      <w:start w:val="1"/>
      <w:numFmt w:val="lowerLetter"/>
      <w:lvlText w:val="%2."/>
      <w:lvlJc w:val="left"/>
      <w:pPr>
        <w:ind w:left="164" w:hanging="360"/>
      </w:pPr>
      <w:rPr>
        <w:position w:val="0"/>
        <w:sz w:val="22"/>
        <w:vertAlign w:val="baseline"/>
      </w:rPr>
    </w:lvl>
    <w:lvl w:ilvl="2">
      <w:start w:val="1"/>
      <w:numFmt w:val="lowerRoman"/>
      <w:lvlText w:val="%1.%2.%3."/>
      <w:lvlJc w:val="right"/>
      <w:pPr>
        <w:ind w:left="884" w:hanging="180"/>
      </w:pPr>
      <w:rPr>
        <w:position w:val="0"/>
        <w:sz w:val="22"/>
        <w:vertAlign w:val="baseline"/>
      </w:rPr>
    </w:lvl>
    <w:lvl w:ilvl="3">
      <w:start w:val="1"/>
      <w:numFmt w:val="decimal"/>
      <w:lvlText w:val="%1.%2.%3.%4."/>
      <w:lvlJc w:val="left"/>
      <w:pPr>
        <w:ind w:left="1604" w:hanging="360"/>
      </w:pPr>
      <w:rPr>
        <w:position w:val="0"/>
        <w:sz w:val="22"/>
        <w:vertAlign w:val="baseline"/>
      </w:rPr>
    </w:lvl>
    <w:lvl w:ilvl="4">
      <w:start w:val="1"/>
      <w:numFmt w:val="lowerLetter"/>
      <w:lvlText w:val="%1.%2.%3.%4.%5."/>
      <w:lvlJc w:val="left"/>
      <w:pPr>
        <w:ind w:left="2324" w:hanging="360"/>
      </w:pPr>
      <w:rPr>
        <w:position w:val="0"/>
        <w:sz w:val="22"/>
        <w:vertAlign w:val="baseline"/>
      </w:rPr>
    </w:lvl>
    <w:lvl w:ilvl="5">
      <w:start w:val="1"/>
      <w:numFmt w:val="lowerRoman"/>
      <w:lvlText w:val="%1.%2.%3.%4.%5.%6."/>
      <w:lvlJc w:val="right"/>
      <w:pPr>
        <w:ind w:left="3044" w:hanging="180"/>
      </w:pPr>
      <w:rPr>
        <w:position w:val="0"/>
        <w:sz w:val="22"/>
        <w:vertAlign w:val="baseline"/>
      </w:rPr>
    </w:lvl>
    <w:lvl w:ilvl="6">
      <w:start w:val="1"/>
      <w:numFmt w:val="decimal"/>
      <w:lvlText w:val="%1.%2.%3.%4.%5.%6.%7."/>
      <w:lvlJc w:val="left"/>
      <w:pPr>
        <w:ind w:left="3764" w:hanging="360"/>
      </w:pPr>
      <w:rPr>
        <w:position w:val="0"/>
        <w:sz w:val="22"/>
        <w:vertAlign w:val="baseline"/>
      </w:rPr>
    </w:lvl>
    <w:lvl w:ilvl="7">
      <w:start w:val="1"/>
      <w:numFmt w:val="lowerLetter"/>
      <w:lvlText w:val="%1.%2.%3.%4.%5.%6.%7.%8."/>
      <w:lvlJc w:val="left"/>
      <w:pPr>
        <w:ind w:left="4484" w:hanging="360"/>
      </w:pPr>
      <w:rPr>
        <w:position w:val="0"/>
        <w:sz w:val="22"/>
        <w:vertAlign w:val="baseline"/>
      </w:rPr>
    </w:lvl>
    <w:lvl w:ilvl="8">
      <w:start w:val="1"/>
      <w:numFmt w:val="lowerRoman"/>
      <w:lvlText w:val="%1.%2.%3.%4.%5.%6.%7.%8.%9."/>
      <w:lvlJc w:val="right"/>
      <w:pPr>
        <w:ind w:left="5204" w:hanging="180"/>
      </w:pPr>
      <w:rPr>
        <w:position w:val="0"/>
        <w:sz w:val="22"/>
        <w:vertAlign w:val="baseline"/>
      </w:rPr>
    </w:lvl>
  </w:abstractNum>
  <w:abstractNum w:abstractNumId="17" w15:restartNumberingAfterBreak="0">
    <w:nsid w:val="19BB3FCF"/>
    <w:multiLevelType w:val="multilevel"/>
    <w:tmpl w:val="3B6CFE12"/>
    <w:styleLink w:val="WWNum6"/>
    <w:lvl w:ilvl="0">
      <w:start w:val="1"/>
      <w:numFmt w:val="decimal"/>
      <w:lvlText w:val="%1."/>
      <w:lvlJc w:val="left"/>
      <w:pPr>
        <w:ind w:left="1146" w:hanging="360"/>
      </w:pPr>
      <w:rPr>
        <w:rFonts w:eastAsia="Arial" w:cs="Calibri"/>
        <w:b w:val="0"/>
        <w:position w:val="0"/>
        <w:sz w:val="22"/>
        <w:vertAlign w:val="baseline"/>
      </w:rPr>
    </w:lvl>
    <w:lvl w:ilvl="1">
      <w:start w:val="1"/>
      <w:numFmt w:val="lowerLetter"/>
      <w:lvlText w:val="%2."/>
      <w:lvlJc w:val="left"/>
      <w:pPr>
        <w:ind w:left="1866" w:hanging="360"/>
      </w:pPr>
      <w:rPr>
        <w:position w:val="0"/>
        <w:sz w:val="22"/>
        <w:vertAlign w:val="baseline"/>
      </w:rPr>
    </w:lvl>
    <w:lvl w:ilvl="2">
      <w:start w:val="1"/>
      <w:numFmt w:val="lowerRoman"/>
      <w:lvlText w:val="%1.%2.%3."/>
      <w:lvlJc w:val="right"/>
      <w:pPr>
        <w:ind w:left="2586" w:hanging="180"/>
      </w:pPr>
      <w:rPr>
        <w:position w:val="0"/>
        <w:sz w:val="22"/>
        <w:vertAlign w:val="baseline"/>
      </w:rPr>
    </w:lvl>
    <w:lvl w:ilvl="3">
      <w:start w:val="1"/>
      <w:numFmt w:val="decimal"/>
      <w:lvlText w:val="%1.%2.%3.%4."/>
      <w:lvlJc w:val="left"/>
      <w:pPr>
        <w:ind w:left="3306" w:hanging="360"/>
      </w:pPr>
      <w:rPr>
        <w:position w:val="0"/>
        <w:sz w:val="22"/>
        <w:vertAlign w:val="baseline"/>
      </w:rPr>
    </w:lvl>
    <w:lvl w:ilvl="4">
      <w:start w:val="1"/>
      <w:numFmt w:val="lowerLetter"/>
      <w:lvlText w:val="%1.%2.%3.%4.%5."/>
      <w:lvlJc w:val="left"/>
      <w:pPr>
        <w:ind w:left="4026" w:hanging="360"/>
      </w:pPr>
      <w:rPr>
        <w:position w:val="0"/>
        <w:sz w:val="22"/>
        <w:vertAlign w:val="baseline"/>
      </w:rPr>
    </w:lvl>
    <w:lvl w:ilvl="5">
      <w:start w:val="1"/>
      <w:numFmt w:val="lowerRoman"/>
      <w:lvlText w:val="%1.%2.%3.%4.%5.%6."/>
      <w:lvlJc w:val="right"/>
      <w:pPr>
        <w:ind w:left="4746" w:hanging="180"/>
      </w:pPr>
      <w:rPr>
        <w:position w:val="0"/>
        <w:sz w:val="22"/>
        <w:vertAlign w:val="baseline"/>
      </w:rPr>
    </w:lvl>
    <w:lvl w:ilvl="6">
      <w:start w:val="1"/>
      <w:numFmt w:val="decimal"/>
      <w:lvlText w:val="%1.%2.%3.%4.%5.%6.%7."/>
      <w:lvlJc w:val="left"/>
      <w:pPr>
        <w:ind w:left="5466" w:hanging="360"/>
      </w:pPr>
      <w:rPr>
        <w:position w:val="0"/>
        <w:sz w:val="22"/>
        <w:vertAlign w:val="baseline"/>
      </w:rPr>
    </w:lvl>
    <w:lvl w:ilvl="7">
      <w:start w:val="1"/>
      <w:numFmt w:val="lowerLetter"/>
      <w:lvlText w:val="%1.%2.%3.%4.%5.%6.%7.%8."/>
      <w:lvlJc w:val="left"/>
      <w:pPr>
        <w:ind w:left="6186" w:hanging="360"/>
      </w:pPr>
      <w:rPr>
        <w:position w:val="0"/>
        <w:sz w:val="22"/>
        <w:vertAlign w:val="baseline"/>
      </w:rPr>
    </w:lvl>
    <w:lvl w:ilvl="8">
      <w:start w:val="1"/>
      <w:numFmt w:val="lowerRoman"/>
      <w:lvlText w:val="%1.%2.%3.%4.%5.%6.%7.%8.%9."/>
      <w:lvlJc w:val="right"/>
      <w:pPr>
        <w:ind w:left="6906" w:hanging="180"/>
      </w:pPr>
      <w:rPr>
        <w:position w:val="0"/>
        <w:sz w:val="22"/>
        <w:vertAlign w:val="baseline"/>
      </w:rPr>
    </w:lvl>
  </w:abstractNum>
  <w:abstractNum w:abstractNumId="18" w15:restartNumberingAfterBreak="0">
    <w:nsid w:val="19F92C7D"/>
    <w:multiLevelType w:val="multilevel"/>
    <w:tmpl w:val="D7C8CF0A"/>
    <w:styleLink w:val="WWNum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19FA4FE6"/>
    <w:multiLevelType w:val="multilevel"/>
    <w:tmpl w:val="0EA41558"/>
    <w:styleLink w:val="WWNum39"/>
    <w:lvl w:ilvl="0">
      <w:start w:val="1"/>
      <w:numFmt w:val="decimal"/>
      <w:lvlText w:val="%1."/>
      <w:lvlJc w:val="left"/>
      <w:pPr>
        <w:ind w:left="1800" w:hanging="363"/>
      </w:pPr>
      <w:rPr>
        <w:b w:val="0"/>
        <w:position w:val="0"/>
        <w:sz w:val="22"/>
        <w:vertAlign w:val="baseline"/>
      </w:rPr>
    </w:lvl>
    <w:lvl w:ilvl="1">
      <w:start w:val="1"/>
      <w:numFmt w:val="lowerLetter"/>
      <w:lvlText w:val="%2."/>
      <w:lvlJc w:val="left"/>
      <w:pPr>
        <w:ind w:left="1440" w:hanging="360"/>
      </w:pPr>
      <w:rPr>
        <w:position w:val="0"/>
        <w:sz w:val="22"/>
        <w:vertAlign w:val="baseline"/>
      </w:rPr>
    </w:lvl>
    <w:lvl w:ilvl="2">
      <w:start w:val="1"/>
      <w:numFmt w:val="lowerRoman"/>
      <w:lvlText w:val="%1.%2.%3."/>
      <w:lvlJc w:val="right"/>
      <w:pPr>
        <w:ind w:left="2160" w:hanging="180"/>
      </w:pPr>
      <w:rPr>
        <w:position w:val="0"/>
        <w:sz w:val="22"/>
        <w:vertAlign w:val="baseline"/>
      </w:rPr>
    </w:lvl>
    <w:lvl w:ilvl="3">
      <w:start w:val="1"/>
      <w:numFmt w:val="decimal"/>
      <w:lvlText w:val="%1.%2.%3.%4."/>
      <w:lvlJc w:val="left"/>
      <w:pPr>
        <w:ind w:left="2880" w:hanging="360"/>
      </w:pPr>
      <w:rPr>
        <w:position w:val="0"/>
        <w:sz w:val="22"/>
        <w:vertAlign w:val="baseline"/>
      </w:rPr>
    </w:lvl>
    <w:lvl w:ilvl="4">
      <w:start w:val="1"/>
      <w:numFmt w:val="lowerLetter"/>
      <w:lvlText w:val="%1.%2.%3.%4.%5."/>
      <w:lvlJc w:val="left"/>
      <w:pPr>
        <w:ind w:left="3600" w:hanging="360"/>
      </w:pPr>
      <w:rPr>
        <w:position w:val="0"/>
        <w:sz w:val="22"/>
        <w:vertAlign w:val="baseline"/>
      </w:rPr>
    </w:lvl>
    <w:lvl w:ilvl="5">
      <w:start w:val="1"/>
      <w:numFmt w:val="lowerRoman"/>
      <w:lvlText w:val="%1.%2.%3.%4.%5.%6."/>
      <w:lvlJc w:val="right"/>
      <w:pPr>
        <w:ind w:left="4320" w:hanging="180"/>
      </w:pPr>
      <w:rPr>
        <w:position w:val="0"/>
        <w:sz w:val="22"/>
        <w:vertAlign w:val="baseline"/>
      </w:rPr>
    </w:lvl>
    <w:lvl w:ilvl="6">
      <w:start w:val="1"/>
      <w:numFmt w:val="decimal"/>
      <w:lvlText w:val="%1.%2.%3.%4.%5.%6.%7."/>
      <w:lvlJc w:val="left"/>
      <w:pPr>
        <w:ind w:left="5040" w:hanging="360"/>
      </w:pPr>
      <w:rPr>
        <w:position w:val="0"/>
        <w:sz w:val="22"/>
        <w:vertAlign w:val="baseline"/>
      </w:rPr>
    </w:lvl>
    <w:lvl w:ilvl="7">
      <w:start w:val="1"/>
      <w:numFmt w:val="lowerLetter"/>
      <w:lvlText w:val="%1.%2.%3.%4.%5.%6.%7.%8."/>
      <w:lvlJc w:val="left"/>
      <w:pPr>
        <w:ind w:left="5760" w:hanging="360"/>
      </w:pPr>
      <w:rPr>
        <w:position w:val="0"/>
        <w:sz w:val="22"/>
        <w:vertAlign w:val="baseline"/>
      </w:rPr>
    </w:lvl>
    <w:lvl w:ilvl="8">
      <w:start w:val="1"/>
      <w:numFmt w:val="lowerRoman"/>
      <w:lvlText w:val="%1.%2.%3.%4.%5.%6.%7.%8.%9."/>
      <w:lvlJc w:val="right"/>
      <w:pPr>
        <w:ind w:left="6480" w:hanging="180"/>
      </w:pPr>
      <w:rPr>
        <w:position w:val="0"/>
        <w:sz w:val="22"/>
        <w:vertAlign w:val="baseline"/>
      </w:rPr>
    </w:lvl>
  </w:abstractNum>
  <w:abstractNum w:abstractNumId="20" w15:restartNumberingAfterBreak="0">
    <w:nsid w:val="1CA635A8"/>
    <w:multiLevelType w:val="hybridMultilevel"/>
    <w:tmpl w:val="89A050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D0638F8"/>
    <w:multiLevelType w:val="multilevel"/>
    <w:tmpl w:val="96583166"/>
    <w:styleLink w:val="WW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2" w15:restartNumberingAfterBreak="0">
    <w:nsid w:val="1E3A56E0"/>
    <w:multiLevelType w:val="multilevel"/>
    <w:tmpl w:val="22C08388"/>
    <w:styleLink w:val="WWNum13"/>
    <w:lvl w:ilvl="0">
      <w:start w:val="1"/>
      <w:numFmt w:val="decimal"/>
      <w:lvlText w:val="%1)"/>
      <w:lvlJc w:val="left"/>
      <w:pPr>
        <w:ind w:left="1068" w:hanging="360"/>
      </w:pPr>
      <w:rPr>
        <w:rFonts w:eastAsia="Arial" w:cs="Calibri"/>
        <w:b w:val="0"/>
        <w:position w:val="0"/>
        <w:sz w:val="22"/>
        <w:vertAlign w:val="baseline"/>
      </w:rPr>
    </w:lvl>
    <w:lvl w:ilvl="1">
      <w:start w:val="1"/>
      <w:numFmt w:val="lowerLetter"/>
      <w:lvlText w:val="%2."/>
      <w:lvlJc w:val="left"/>
      <w:pPr>
        <w:ind w:left="1788" w:hanging="360"/>
      </w:pPr>
      <w:rPr>
        <w:position w:val="0"/>
        <w:sz w:val="22"/>
        <w:vertAlign w:val="baseline"/>
      </w:rPr>
    </w:lvl>
    <w:lvl w:ilvl="2">
      <w:start w:val="1"/>
      <w:numFmt w:val="lowerRoman"/>
      <w:lvlText w:val="%1.%2.%3."/>
      <w:lvlJc w:val="right"/>
      <w:pPr>
        <w:ind w:left="2508" w:hanging="180"/>
      </w:pPr>
      <w:rPr>
        <w:position w:val="0"/>
        <w:sz w:val="22"/>
        <w:vertAlign w:val="baseline"/>
      </w:rPr>
    </w:lvl>
    <w:lvl w:ilvl="3">
      <w:start w:val="1"/>
      <w:numFmt w:val="decimal"/>
      <w:lvlText w:val="%1.%2.%3.%4."/>
      <w:lvlJc w:val="left"/>
      <w:pPr>
        <w:ind w:left="3228" w:hanging="360"/>
      </w:pPr>
      <w:rPr>
        <w:position w:val="0"/>
        <w:sz w:val="22"/>
        <w:vertAlign w:val="baseline"/>
      </w:rPr>
    </w:lvl>
    <w:lvl w:ilvl="4">
      <w:start w:val="1"/>
      <w:numFmt w:val="lowerLetter"/>
      <w:lvlText w:val="%1.%2.%3.%4.%5."/>
      <w:lvlJc w:val="left"/>
      <w:pPr>
        <w:ind w:left="3948" w:hanging="360"/>
      </w:pPr>
      <w:rPr>
        <w:position w:val="0"/>
        <w:sz w:val="22"/>
        <w:vertAlign w:val="baseline"/>
      </w:rPr>
    </w:lvl>
    <w:lvl w:ilvl="5">
      <w:start w:val="1"/>
      <w:numFmt w:val="lowerRoman"/>
      <w:lvlText w:val="%1.%2.%3.%4.%5.%6."/>
      <w:lvlJc w:val="right"/>
      <w:pPr>
        <w:ind w:left="4668" w:hanging="180"/>
      </w:pPr>
      <w:rPr>
        <w:position w:val="0"/>
        <w:sz w:val="22"/>
        <w:vertAlign w:val="baseline"/>
      </w:rPr>
    </w:lvl>
    <w:lvl w:ilvl="6">
      <w:start w:val="1"/>
      <w:numFmt w:val="decimal"/>
      <w:lvlText w:val="%1.%2.%3.%4.%5.%6.%7."/>
      <w:lvlJc w:val="left"/>
      <w:pPr>
        <w:ind w:left="5388" w:hanging="360"/>
      </w:pPr>
      <w:rPr>
        <w:position w:val="0"/>
        <w:sz w:val="22"/>
        <w:vertAlign w:val="baseline"/>
      </w:rPr>
    </w:lvl>
    <w:lvl w:ilvl="7">
      <w:start w:val="1"/>
      <w:numFmt w:val="lowerLetter"/>
      <w:lvlText w:val="%1.%2.%3.%4.%5.%6.%7.%8."/>
      <w:lvlJc w:val="left"/>
      <w:pPr>
        <w:ind w:left="6108" w:hanging="360"/>
      </w:pPr>
      <w:rPr>
        <w:position w:val="0"/>
        <w:sz w:val="22"/>
        <w:vertAlign w:val="baseline"/>
      </w:rPr>
    </w:lvl>
    <w:lvl w:ilvl="8">
      <w:start w:val="1"/>
      <w:numFmt w:val="lowerRoman"/>
      <w:lvlText w:val="%1.%2.%3.%4.%5.%6.%7.%8.%9."/>
      <w:lvlJc w:val="right"/>
      <w:pPr>
        <w:ind w:left="6828" w:hanging="180"/>
      </w:pPr>
      <w:rPr>
        <w:position w:val="0"/>
        <w:sz w:val="22"/>
        <w:vertAlign w:val="baseline"/>
      </w:rPr>
    </w:lvl>
  </w:abstractNum>
  <w:abstractNum w:abstractNumId="23" w15:restartNumberingAfterBreak="0">
    <w:nsid w:val="1FC8732F"/>
    <w:multiLevelType w:val="multilevel"/>
    <w:tmpl w:val="284409CE"/>
    <w:styleLink w:val="WWNum16"/>
    <w:lvl w:ilvl="0">
      <w:start w:val="1"/>
      <w:numFmt w:val="decimal"/>
      <w:lvlText w:val="%1."/>
      <w:lvlJc w:val="left"/>
      <w:pPr>
        <w:ind w:left="1800" w:hanging="363"/>
      </w:pPr>
      <w:rPr>
        <w:b w:val="0"/>
        <w:position w:val="0"/>
        <w:sz w:val="22"/>
        <w:vertAlign w:val="baseline"/>
      </w:rPr>
    </w:lvl>
    <w:lvl w:ilvl="1">
      <w:start w:val="1"/>
      <w:numFmt w:val="lowerLetter"/>
      <w:lvlText w:val="%2."/>
      <w:lvlJc w:val="left"/>
      <w:pPr>
        <w:ind w:left="1440" w:hanging="360"/>
      </w:pPr>
      <w:rPr>
        <w:position w:val="0"/>
        <w:sz w:val="22"/>
        <w:vertAlign w:val="baseline"/>
      </w:rPr>
    </w:lvl>
    <w:lvl w:ilvl="2">
      <w:start w:val="1"/>
      <w:numFmt w:val="lowerRoman"/>
      <w:lvlText w:val="%1.%2.%3."/>
      <w:lvlJc w:val="right"/>
      <w:pPr>
        <w:ind w:left="2160" w:hanging="180"/>
      </w:pPr>
      <w:rPr>
        <w:position w:val="0"/>
        <w:sz w:val="22"/>
        <w:vertAlign w:val="baseline"/>
      </w:rPr>
    </w:lvl>
    <w:lvl w:ilvl="3">
      <w:start w:val="1"/>
      <w:numFmt w:val="decimal"/>
      <w:lvlText w:val="%1.%2.%3.%4."/>
      <w:lvlJc w:val="left"/>
      <w:pPr>
        <w:ind w:left="2880" w:hanging="360"/>
      </w:pPr>
      <w:rPr>
        <w:position w:val="0"/>
        <w:sz w:val="22"/>
        <w:vertAlign w:val="baseline"/>
      </w:rPr>
    </w:lvl>
    <w:lvl w:ilvl="4">
      <w:start w:val="1"/>
      <w:numFmt w:val="lowerLetter"/>
      <w:lvlText w:val="%1.%2.%3.%4.%5."/>
      <w:lvlJc w:val="left"/>
      <w:pPr>
        <w:ind w:left="3600" w:hanging="360"/>
      </w:pPr>
      <w:rPr>
        <w:position w:val="0"/>
        <w:sz w:val="22"/>
        <w:vertAlign w:val="baseline"/>
      </w:rPr>
    </w:lvl>
    <w:lvl w:ilvl="5">
      <w:start w:val="1"/>
      <w:numFmt w:val="lowerRoman"/>
      <w:lvlText w:val="%1.%2.%3.%4.%5.%6."/>
      <w:lvlJc w:val="right"/>
      <w:pPr>
        <w:ind w:left="4320" w:hanging="180"/>
      </w:pPr>
      <w:rPr>
        <w:position w:val="0"/>
        <w:sz w:val="22"/>
        <w:vertAlign w:val="baseline"/>
      </w:rPr>
    </w:lvl>
    <w:lvl w:ilvl="6">
      <w:start w:val="1"/>
      <w:numFmt w:val="decimal"/>
      <w:lvlText w:val="%1.%2.%3.%4.%5.%6.%7."/>
      <w:lvlJc w:val="left"/>
      <w:pPr>
        <w:ind w:left="5040" w:hanging="360"/>
      </w:pPr>
      <w:rPr>
        <w:position w:val="0"/>
        <w:sz w:val="22"/>
        <w:vertAlign w:val="baseline"/>
      </w:rPr>
    </w:lvl>
    <w:lvl w:ilvl="7">
      <w:start w:val="1"/>
      <w:numFmt w:val="lowerLetter"/>
      <w:lvlText w:val="%1.%2.%3.%4.%5.%6.%7.%8."/>
      <w:lvlJc w:val="left"/>
      <w:pPr>
        <w:ind w:left="5760" w:hanging="360"/>
      </w:pPr>
      <w:rPr>
        <w:position w:val="0"/>
        <w:sz w:val="22"/>
        <w:vertAlign w:val="baseline"/>
      </w:rPr>
    </w:lvl>
    <w:lvl w:ilvl="8">
      <w:start w:val="1"/>
      <w:numFmt w:val="lowerRoman"/>
      <w:lvlText w:val="%1.%2.%3.%4.%5.%6.%7.%8.%9."/>
      <w:lvlJc w:val="right"/>
      <w:pPr>
        <w:ind w:left="6480" w:hanging="180"/>
      </w:pPr>
      <w:rPr>
        <w:position w:val="0"/>
        <w:sz w:val="22"/>
        <w:vertAlign w:val="baseline"/>
      </w:rPr>
    </w:lvl>
  </w:abstractNum>
  <w:abstractNum w:abstractNumId="24" w15:restartNumberingAfterBreak="0">
    <w:nsid w:val="225C6DF5"/>
    <w:multiLevelType w:val="multilevel"/>
    <w:tmpl w:val="23A0FDDA"/>
    <w:styleLink w:val="WWNum15"/>
    <w:lvl w:ilvl="0">
      <w:start w:val="1"/>
      <w:numFmt w:val="decimal"/>
      <w:lvlText w:val="%1."/>
      <w:lvlJc w:val="left"/>
      <w:pPr>
        <w:ind w:left="1495" w:hanging="360"/>
      </w:pPr>
      <w:rPr>
        <w:b w:val="0"/>
        <w:position w:val="0"/>
        <w:sz w:val="22"/>
        <w:vertAlign w:val="baseline"/>
      </w:rPr>
    </w:lvl>
    <w:lvl w:ilvl="1">
      <w:start w:val="1"/>
      <w:numFmt w:val="lowerLetter"/>
      <w:lvlText w:val="%2."/>
      <w:lvlJc w:val="left"/>
      <w:pPr>
        <w:ind w:left="1724" w:hanging="360"/>
      </w:pPr>
      <w:rPr>
        <w:position w:val="0"/>
        <w:sz w:val="22"/>
        <w:vertAlign w:val="baseline"/>
      </w:rPr>
    </w:lvl>
    <w:lvl w:ilvl="2">
      <w:start w:val="1"/>
      <w:numFmt w:val="lowerRoman"/>
      <w:lvlText w:val="%1.%2.%3."/>
      <w:lvlJc w:val="right"/>
      <w:pPr>
        <w:ind w:left="2444" w:hanging="180"/>
      </w:pPr>
      <w:rPr>
        <w:position w:val="0"/>
        <w:sz w:val="22"/>
        <w:vertAlign w:val="baseline"/>
      </w:rPr>
    </w:lvl>
    <w:lvl w:ilvl="3">
      <w:start w:val="1"/>
      <w:numFmt w:val="decimal"/>
      <w:lvlText w:val="%1.%2.%3.%4."/>
      <w:lvlJc w:val="left"/>
      <w:pPr>
        <w:ind w:left="3164" w:hanging="360"/>
      </w:pPr>
      <w:rPr>
        <w:position w:val="0"/>
        <w:sz w:val="22"/>
        <w:vertAlign w:val="baseline"/>
      </w:rPr>
    </w:lvl>
    <w:lvl w:ilvl="4">
      <w:start w:val="1"/>
      <w:numFmt w:val="lowerLetter"/>
      <w:lvlText w:val="%1.%2.%3.%4.%5."/>
      <w:lvlJc w:val="left"/>
      <w:pPr>
        <w:ind w:left="3884" w:hanging="360"/>
      </w:pPr>
      <w:rPr>
        <w:position w:val="0"/>
        <w:sz w:val="22"/>
        <w:vertAlign w:val="baseline"/>
      </w:rPr>
    </w:lvl>
    <w:lvl w:ilvl="5">
      <w:start w:val="1"/>
      <w:numFmt w:val="lowerRoman"/>
      <w:lvlText w:val="%1.%2.%3.%4.%5.%6."/>
      <w:lvlJc w:val="right"/>
      <w:pPr>
        <w:ind w:left="4604" w:hanging="180"/>
      </w:pPr>
      <w:rPr>
        <w:position w:val="0"/>
        <w:sz w:val="22"/>
        <w:vertAlign w:val="baseline"/>
      </w:rPr>
    </w:lvl>
    <w:lvl w:ilvl="6">
      <w:start w:val="1"/>
      <w:numFmt w:val="decimal"/>
      <w:lvlText w:val="%1.%2.%3.%4.%5.%6.%7."/>
      <w:lvlJc w:val="left"/>
      <w:pPr>
        <w:ind w:left="5324" w:hanging="360"/>
      </w:pPr>
      <w:rPr>
        <w:position w:val="0"/>
        <w:sz w:val="22"/>
        <w:vertAlign w:val="baseline"/>
      </w:rPr>
    </w:lvl>
    <w:lvl w:ilvl="7">
      <w:start w:val="1"/>
      <w:numFmt w:val="lowerLetter"/>
      <w:lvlText w:val="%1.%2.%3.%4.%5.%6.%7.%8."/>
      <w:lvlJc w:val="left"/>
      <w:pPr>
        <w:ind w:left="6044" w:hanging="360"/>
      </w:pPr>
      <w:rPr>
        <w:position w:val="0"/>
        <w:sz w:val="22"/>
        <w:vertAlign w:val="baseline"/>
      </w:rPr>
    </w:lvl>
    <w:lvl w:ilvl="8">
      <w:start w:val="1"/>
      <w:numFmt w:val="lowerRoman"/>
      <w:lvlText w:val="%1.%2.%3.%4.%5.%6.%7.%8.%9."/>
      <w:lvlJc w:val="right"/>
      <w:pPr>
        <w:ind w:left="6764" w:hanging="180"/>
      </w:pPr>
      <w:rPr>
        <w:position w:val="0"/>
        <w:sz w:val="22"/>
        <w:vertAlign w:val="baseline"/>
      </w:rPr>
    </w:lvl>
  </w:abstractNum>
  <w:abstractNum w:abstractNumId="25" w15:restartNumberingAfterBreak="0">
    <w:nsid w:val="233271B6"/>
    <w:multiLevelType w:val="multilevel"/>
    <w:tmpl w:val="2E7832E8"/>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23646009"/>
    <w:multiLevelType w:val="multilevel"/>
    <w:tmpl w:val="01A8F8A2"/>
    <w:styleLink w:val="WWNum1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24B326D8"/>
    <w:multiLevelType w:val="multilevel"/>
    <w:tmpl w:val="C62ADD0A"/>
    <w:styleLink w:val="WWNum25"/>
    <w:lvl w:ilvl="0">
      <w:numFmt w:val="bullet"/>
      <w:lvlText w:val=""/>
      <w:lvlJc w:val="left"/>
      <w:pPr>
        <w:ind w:left="720" w:hanging="360"/>
      </w:pPr>
      <w:rPr>
        <w:rFonts w:ascii="Wingdings" w:hAnsi="Wingdings" w:cs="Wingdings"/>
        <w:color w:val="2021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color w:val="202124"/>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color w:val="202124"/>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color w:val="202124"/>
      </w:rPr>
    </w:lvl>
  </w:abstractNum>
  <w:abstractNum w:abstractNumId="28" w15:restartNumberingAfterBreak="0">
    <w:nsid w:val="273C5F2D"/>
    <w:multiLevelType w:val="multilevel"/>
    <w:tmpl w:val="2CAC358A"/>
    <w:styleLink w:val="WWNum48"/>
    <w:lvl w:ilvl="0">
      <w:start w:val="1"/>
      <w:numFmt w:val="decimal"/>
      <w:lvlText w:val="%1."/>
      <w:lvlJc w:val="left"/>
      <w:pPr>
        <w:ind w:left="1146" w:hanging="360"/>
      </w:pPr>
      <w:rPr>
        <w:rFonts w:eastAsia="Arial" w:cs="Calibri Light"/>
        <w:b w:val="0"/>
        <w:position w:val="0"/>
        <w:vertAlign w:val="baseline"/>
      </w:rPr>
    </w:lvl>
    <w:lvl w:ilvl="1">
      <w:start w:val="1"/>
      <w:numFmt w:val="lowerLetter"/>
      <w:lvlText w:val="%2."/>
      <w:lvlJc w:val="left"/>
      <w:pPr>
        <w:ind w:left="1866" w:hanging="360"/>
      </w:pPr>
      <w:rPr>
        <w:position w:val="0"/>
        <w:vertAlign w:val="baseline"/>
      </w:rPr>
    </w:lvl>
    <w:lvl w:ilvl="2">
      <w:start w:val="1"/>
      <w:numFmt w:val="lowerRoman"/>
      <w:lvlText w:val="%1.%2.%3."/>
      <w:lvlJc w:val="right"/>
      <w:pPr>
        <w:ind w:left="2586" w:hanging="180"/>
      </w:pPr>
      <w:rPr>
        <w:position w:val="0"/>
        <w:vertAlign w:val="baseline"/>
      </w:rPr>
    </w:lvl>
    <w:lvl w:ilvl="3">
      <w:start w:val="1"/>
      <w:numFmt w:val="decimal"/>
      <w:lvlText w:val="%1.%2.%3.%4."/>
      <w:lvlJc w:val="left"/>
      <w:pPr>
        <w:ind w:left="3306" w:hanging="360"/>
      </w:pPr>
      <w:rPr>
        <w:position w:val="0"/>
        <w:vertAlign w:val="baseline"/>
      </w:rPr>
    </w:lvl>
    <w:lvl w:ilvl="4">
      <w:start w:val="1"/>
      <w:numFmt w:val="lowerLetter"/>
      <w:lvlText w:val="%1.%2.%3.%4.%5."/>
      <w:lvlJc w:val="left"/>
      <w:pPr>
        <w:ind w:left="4026" w:hanging="360"/>
      </w:pPr>
      <w:rPr>
        <w:position w:val="0"/>
        <w:vertAlign w:val="baseline"/>
      </w:rPr>
    </w:lvl>
    <w:lvl w:ilvl="5">
      <w:start w:val="1"/>
      <w:numFmt w:val="lowerRoman"/>
      <w:lvlText w:val="%1.%2.%3.%4.%5.%6."/>
      <w:lvlJc w:val="right"/>
      <w:pPr>
        <w:ind w:left="4746" w:hanging="180"/>
      </w:pPr>
      <w:rPr>
        <w:position w:val="0"/>
        <w:vertAlign w:val="baseline"/>
      </w:rPr>
    </w:lvl>
    <w:lvl w:ilvl="6">
      <w:start w:val="1"/>
      <w:numFmt w:val="decimal"/>
      <w:lvlText w:val="%1.%2.%3.%4.%5.%6.%7."/>
      <w:lvlJc w:val="left"/>
      <w:pPr>
        <w:ind w:left="5466" w:hanging="360"/>
      </w:pPr>
      <w:rPr>
        <w:position w:val="0"/>
        <w:vertAlign w:val="baseline"/>
      </w:rPr>
    </w:lvl>
    <w:lvl w:ilvl="7">
      <w:start w:val="1"/>
      <w:numFmt w:val="lowerLetter"/>
      <w:lvlText w:val="%1.%2.%3.%4.%5.%6.%7.%8."/>
      <w:lvlJc w:val="left"/>
      <w:pPr>
        <w:ind w:left="6186" w:hanging="360"/>
      </w:pPr>
      <w:rPr>
        <w:position w:val="0"/>
        <w:vertAlign w:val="baseline"/>
      </w:rPr>
    </w:lvl>
    <w:lvl w:ilvl="8">
      <w:start w:val="1"/>
      <w:numFmt w:val="lowerRoman"/>
      <w:lvlText w:val="%1.%2.%3.%4.%5.%6.%7.%8.%9."/>
      <w:lvlJc w:val="right"/>
      <w:pPr>
        <w:ind w:left="6906" w:hanging="180"/>
      </w:pPr>
      <w:rPr>
        <w:position w:val="0"/>
        <w:vertAlign w:val="baseline"/>
      </w:rPr>
    </w:lvl>
  </w:abstractNum>
  <w:abstractNum w:abstractNumId="29" w15:restartNumberingAfterBreak="0">
    <w:nsid w:val="284B03F5"/>
    <w:multiLevelType w:val="multilevel"/>
    <w:tmpl w:val="E3CCA70E"/>
    <w:styleLink w:val="WWNum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29C7000D"/>
    <w:multiLevelType w:val="hybridMultilevel"/>
    <w:tmpl w:val="C3AAF1BA"/>
    <w:lvl w:ilvl="0" w:tplc="03005AFC">
      <w:start w:val="1"/>
      <w:numFmt w:val="bullet"/>
      <w:lvlText w:val="ـ"/>
      <w:lvlJc w:val="left"/>
      <w:pPr>
        <w:tabs>
          <w:tab w:val="num" w:pos="360"/>
        </w:tabs>
        <w:ind w:left="360" w:hanging="360"/>
      </w:pPr>
      <w:rPr>
        <w:rFonts w:ascii="Arial" w:hAnsi="Arial" w:hint="default"/>
        <w:b w:val="0"/>
        <w:i w:val="0"/>
        <w:strike w:val="0"/>
        <w:dstrike w:val="0"/>
        <w:color w:val="auto"/>
        <w:sz w:val="12"/>
        <w:szCs w:val="12"/>
        <w:u w:val="none"/>
        <w:effect w:val="none"/>
      </w:rPr>
    </w:lvl>
    <w:lvl w:ilvl="1" w:tplc="219CDECA">
      <w:start w:val="1"/>
      <w:numFmt w:val="bullet"/>
      <w:lvlText w:val="ـ"/>
      <w:lvlJc w:val="left"/>
      <w:pPr>
        <w:tabs>
          <w:tab w:val="num" w:pos="1440"/>
        </w:tabs>
        <w:ind w:left="1440" w:hanging="360"/>
      </w:pPr>
      <w:rPr>
        <w:rFonts w:ascii="Arial" w:hAnsi="Arial" w:hint="default"/>
        <w:b w:val="0"/>
        <w:i w:val="0"/>
        <w:strike w:val="0"/>
        <w:dstrike w:val="0"/>
        <w:color w:val="auto"/>
        <w:sz w:val="16"/>
        <w:szCs w:val="16"/>
        <w:u w:val="none"/>
        <w:effect w:val="none"/>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CB14F37"/>
    <w:multiLevelType w:val="multilevel"/>
    <w:tmpl w:val="644E65F8"/>
    <w:styleLink w:val="WWNum52"/>
    <w:lvl w:ilvl="0">
      <w:numFmt w:val="bullet"/>
      <w:lvlText w:val="−"/>
      <w:lvlJc w:val="left"/>
      <w:pPr>
        <w:ind w:left="720" w:hanging="360"/>
      </w:pPr>
      <w:rPr>
        <w:rFonts w:ascii="Times New Roman" w:hAnsi="Times New Roman" w:cs="Times New Roman"/>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2" w15:restartNumberingAfterBreak="0">
    <w:nsid w:val="2CD1793B"/>
    <w:multiLevelType w:val="hybridMultilevel"/>
    <w:tmpl w:val="D432FA02"/>
    <w:lvl w:ilvl="0" w:tplc="AC244DB4">
      <w:start w:val="1"/>
      <w:numFmt w:val="bullet"/>
      <w:lvlText w:val=""/>
      <w:lvlJc w:val="left"/>
      <w:pPr>
        <w:tabs>
          <w:tab w:val="num" w:pos="720"/>
        </w:tabs>
        <w:ind w:left="720" w:hanging="360"/>
      </w:pPr>
      <w:rPr>
        <w:rFonts w:ascii="Wingdings 3" w:hAnsi="Wingdings 3" w:hint="default"/>
        <w:sz w:val="12"/>
        <w:szCs w:val="12"/>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2D31804"/>
    <w:multiLevelType w:val="hybridMultilevel"/>
    <w:tmpl w:val="7A4426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37A1161"/>
    <w:multiLevelType w:val="hybridMultilevel"/>
    <w:tmpl w:val="858CD52A"/>
    <w:lvl w:ilvl="0" w:tplc="0415000B">
      <w:start w:val="1"/>
      <w:numFmt w:val="bullet"/>
      <w:lvlText w:val=""/>
      <w:lvlJc w:val="left"/>
      <w:pPr>
        <w:ind w:left="360" w:hanging="360"/>
      </w:pPr>
      <w:rPr>
        <w:rFonts w:ascii="Wingdings" w:hAnsi="Wingdings" w:hint="default"/>
      </w:rPr>
    </w:lvl>
    <w:lvl w:ilvl="1" w:tplc="D36A09FE">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34107B75"/>
    <w:multiLevelType w:val="multilevel"/>
    <w:tmpl w:val="04D47F86"/>
    <w:styleLink w:val="WWNum8"/>
    <w:lvl w:ilvl="0">
      <w:start w:val="1"/>
      <w:numFmt w:val="decimal"/>
      <w:lvlText w:val="%1."/>
      <w:lvlJc w:val="left"/>
      <w:pPr>
        <w:ind w:left="1800" w:hanging="363"/>
      </w:pPr>
      <w:rPr>
        <w:rFonts w:eastAsia="Arial" w:cs="Calibri"/>
        <w:b w:val="0"/>
        <w:position w:val="0"/>
        <w:sz w:val="22"/>
        <w:vertAlign w:val="baseline"/>
      </w:rPr>
    </w:lvl>
    <w:lvl w:ilvl="1">
      <w:start w:val="1"/>
      <w:numFmt w:val="lowerLetter"/>
      <w:lvlText w:val="%2."/>
      <w:lvlJc w:val="left"/>
      <w:pPr>
        <w:ind w:left="1440" w:hanging="360"/>
      </w:pPr>
      <w:rPr>
        <w:position w:val="0"/>
        <w:sz w:val="22"/>
        <w:vertAlign w:val="baseline"/>
      </w:rPr>
    </w:lvl>
    <w:lvl w:ilvl="2">
      <w:start w:val="1"/>
      <w:numFmt w:val="lowerRoman"/>
      <w:lvlText w:val="%1.%2.%3."/>
      <w:lvlJc w:val="right"/>
      <w:pPr>
        <w:ind w:left="2160" w:hanging="180"/>
      </w:pPr>
      <w:rPr>
        <w:position w:val="0"/>
        <w:sz w:val="22"/>
        <w:vertAlign w:val="baseline"/>
      </w:rPr>
    </w:lvl>
    <w:lvl w:ilvl="3">
      <w:start w:val="1"/>
      <w:numFmt w:val="decimal"/>
      <w:lvlText w:val="%1.%2.%3.%4."/>
      <w:lvlJc w:val="left"/>
      <w:pPr>
        <w:ind w:left="2880" w:hanging="360"/>
      </w:pPr>
      <w:rPr>
        <w:position w:val="0"/>
        <w:sz w:val="22"/>
        <w:vertAlign w:val="baseline"/>
      </w:rPr>
    </w:lvl>
    <w:lvl w:ilvl="4">
      <w:start w:val="1"/>
      <w:numFmt w:val="lowerLetter"/>
      <w:lvlText w:val="%1.%2.%3.%4.%5."/>
      <w:lvlJc w:val="left"/>
      <w:pPr>
        <w:ind w:left="3600" w:hanging="360"/>
      </w:pPr>
      <w:rPr>
        <w:position w:val="0"/>
        <w:sz w:val="22"/>
        <w:vertAlign w:val="baseline"/>
      </w:rPr>
    </w:lvl>
    <w:lvl w:ilvl="5">
      <w:start w:val="1"/>
      <w:numFmt w:val="lowerRoman"/>
      <w:lvlText w:val="%1.%2.%3.%4.%5.%6."/>
      <w:lvlJc w:val="right"/>
      <w:pPr>
        <w:ind w:left="4320" w:hanging="180"/>
      </w:pPr>
      <w:rPr>
        <w:position w:val="0"/>
        <w:sz w:val="22"/>
        <w:vertAlign w:val="baseline"/>
      </w:rPr>
    </w:lvl>
    <w:lvl w:ilvl="6">
      <w:start w:val="1"/>
      <w:numFmt w:val="decimal"/>
      <w:lvlText w:val="%1.%2.%3.%4.%5.%6.%7."/>
      <w:lvlJc w:val="left"/>
      <w:pPr>
        <w:ind w:left="5040" w:hanging="360"/>
      </w:pPr>
      <w:rPr>
        <w:position w:val="0"/>
        <w:sz w:val="22"/>
        <w:vertAlign w:val="baseline"/>
      </w:rPr>
    </w:lvl>
    <w:lvl w:ilvl="7">
      <w:start w:val="1"/>
      <w:numFmt w:val="lowerLetter"/>
      <w:lvlText w:val="%1.%2.%3.%4.%5.%6.%7.%8."/>
      <w:lvlJc w:val="left"/>
      <w:pPr>
        <w:ind w:left="5760" w:hanging="360"/>
      </w:pPr>
      <w:rPr>
        <w:position w:val="0"/>
        <w:sz w:val="22"/>
        <w:vertAlign w:val="baseline"/>
      </w:rPr>
    </w:lvl>
    <w:lvl w:ilvl="8">
      <w:start w:val="1"/>
      <w:numFmt w:val="lowerRoman"/>
      <w:lvlText w:val="%1.%2.%3.%4.%5.%6.%7.%8.%9."/>
      <w:lvlJc w:val="right"/>
      <w:pPr>
        <w:ind w:left="6480" w:hanging="180"/>
      </w:pPr>
      <w:rPr>
        <w:position w:val="0"/>
        <w:sz w:val="22"/>
        <w:vertAlign w:val="baseline"/>
      </w:rPr>
    </w:lvl>
  </w:abstractNum>
  <w:abstractNum w:abstractNumId="36" w15:restartNumberingAfterBreak="0">
    <w:nsid w:val="368F4A0A"/>
    <w:multiLevelType w:val="multilevel"/>
    <w:tmpl w:val="6F127804"/>
    <w:styleLink w:val="WWNum54"/>
    <w:lvl w:ilvl="0">
      <w:start w:val="8"/>
      <w:numFmt w:val="decimal"/>
      <w:lvlText w:val="%1."/>
      <w:lvlJc w:val="left"/>
      <w:pPr>
        <w:ind w:left="720" w:hanging="360"/>
      </w:pPr>
      <w:rPr>
        <w:rFonts w:eastAsia="Calibri" w:cs="Calibri"/>
        <w:sz w:val="2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37422385"/>
    <w:multiLevelType w:val="hybridMultilevel"/>
    <w:tmpl w:val="38E87BBE"/>
    <w:lvl w:ilvl="0" w:tplc="89F6351A">
      <w:start w:val="1"/>
      <w:numFmt w:val="bullet"/>
      <w:lvlText w:val=""/>
      <w:lvlJc w:val="left"/>
      <w:pPr>
        <w:tabs>
          <w:tab w:val="num" w:pos="720"/>
        </w:tabs>
        <w:ind w:left="720" w:hanging="360"/>
      </w:pPr>
      <w:rPr>
        <w:rFonts w:ascii="Wingdings 3" w:hAnsi="Wingdings 3" w:hint="default"/>
        <w:b w:val="0"/>
        <w:i w:val="0"/>
        <w:strike w:val="0"/>
        <w:dstrike w:val="0"/>
        <w:color w:val="auto"/>
        <w:sz w:val="12"/>
        <w:szCs w:val="12"/>
        <w:u w:val="none"/>
        <w:effect w:val="none"/>
      </w:rPr>
    </w:lvl>
    <w:lvl w:ilvl="1" w:tplc="227E9B04">
      <w:start w:val="1"/>
      <w:numFmt w:val="bullet"/>
      <w:lvlText w:val=""/>
      <w:lvlJc w:val="left"/>
      <w:pPr>
        <w:tabs>
          <w:tab w:val="num" w:pos="1800"/>
        </w:tabs>
        <w:ind w:left="1800" w:hanging="360"/>
      </w:pPr>
      <w:rPr>
        <w:rFonts w:ascii="Wingdings 3" w:hAnsi="Wingdings 3" w:hint="default"/>
        <w:b w:val="0"/>
        <w:i w:val="0"/>
        <w:strike w:val="0"/>
        <w:dstrike w:val="0"/>
        <w:color w:val="auto"/>
        <w:sz w:val="16"/>
        <w:szCs w:val="16"/>
        <w:u w:val="none"/>
        <w:effect w:val="none"/>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9523D50"/>
    <w:multiLevelType w:val="multilevel"/>
    <w:tmpl w:val="D2F239A8"/>
    <w:styleLink w:val="WWNum53"/>
    <w:lvl w:ilvl="0">
      <w:start w:val="1"/>
      <w:numFmt w:val="lowerLetter"/>
      <w:lvlText w:val="%1)"/>
      <w:lvlJc w:val="left"/>
      <w:pPr>
        <w:ind w:left="720" w:hanging="360"/>
      </w:pPr>
    </w:lvl>
    <w:lvl w:ilvl="1">
      <w:start w:val="1"/>
      <w:numFmt w:val="lowerLetter"/>
      <w:lvlText w:val="%2."/>
      <w:lvlJc w:val="left"/>
      <w:pPr>
        <w:ind w:left="1440" w:hanging="360"/>
      </w:pPr>
      <w:rPr>
        <w:sz w:val="20"/>
        <w:szCs w:val="20"/>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395F37FD"/>
    <w:multiLevelType w:val="multilevel"/>
    <w:tmpl w:val="49409B1A"/>
    <w:lvl w:ilvl="0">
      <w:numFmt w:val="bullet"/>
      <w:lvlText w:val="−"/>
      <w:lvlJc w:val="left"/>
      <w:pPr>
        <w:ind w:left="720" w:hanging="360"/>
      </w:pPr>
      <w:rPr>
        <w:rFonts w:ascii="Times New Roman" w:hAnsi="Times New Roman" w:cs="Times New Roman"/>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0" w15:restartNumberingAfterBreak="0">
    <w:nsid w:val="3DBD2D89"/>
    <w:multiLevelType w:val="multilevel"/>
    <w:tmpl w:val="386CDD28"/>
    <w:styleLink w:val="WWNum3"/>
    <w:lvl w:ilvl="0">
      <w:start w:val="1"/>
      <w:numFmt w:val="decimal"/>
      <w:lvlText w:val="%1."/>
      <w:lvlJc w:val="left"/>
      <w:pPr>
        <w:ind w:left="720" w:hanging="720"/>
      </w:pPr>
      <w:rPr>
        <w:rFonts w:eastAsia="Arial" w:cs="Calibri"/>
        <w:b w:val="0"/>
        <w:color w:val="000000"/>
        <w:position w:val="0"/>
        <w:sz w:val="20"/>
        <w:szCs w:val="20"/>
        <w:vertAlign w:val="baseline"/>
      </w:rPr>
    </w:lvl>
    <w:lvl w:ilvl="1">
      <w:start w:val="1"/>
      <w:numFmt w:val="decimal"/>
      <w:lvlText w:val="%2."/>
      <w:lvlJc w:val="left"/>
      <w:pPr>
        <w:ind w:left="720" w:hanging="360"/>
      </w:pPr>
      <w:rPr>
        <w:b w:val="0"/>
        <w:position w:val="0"/>
        <w:sz w:val="22"/>
        <w:vertAlign w:val="baseline"/>
      </w:rPr>
    </w:lvl>
    <w:lvl w:ilvl="2">
      <w:start w:val="1"/>
      <w:numFmt w:val="lowerRoman"/>
      <w:lvlText w:val="%1.%2.%3."/>
      <w:lvlJc w:val="right"/>
      <w:pPr>
        <w:ind w:left="2160" w:hanging="180"/>
      </w:pPr>
      <w:rPr>
        <w:position w:val="0"/>
        <w:sz w:val="22"/>
        <w:vertAlign w:val="baseline"/>
      </w:rPr>
    </w:lvl>
    <w:lvl w:ilvl="3">
      <w:start w:val="1"/>
      <w:numFmt w:val="decimal"/>
      <w:lvlText w:val="%1.%2.%3.%4."/>
      <w:lvlJc w:val="left"/>
      <w:pPr>
        <w:ind w:left="2880" w:hanging="360"/>
      </w:pPr>
      <w:rPr>
        <w:position w:val="0"/>
        <w:sz w:val="22"/>
        <w:vertAlign w:val="baseline"/>
      </w:rPr>
    </w:lvl>
    <w:lvl w:ilvl="4">
      <w:start w:val="1"/>
      <w:numFmt w:val="lowerLetter"/>
      <w:lvlText w:val="%1.%2.%3.%4.%5."/>
      <w:lvlJc w:val="left"/>
      <w:pPr>
        <w:ind w:left="3600" w:hanging="360"/>
      </w:pPr>
      <w:rPr>
        <w:position w:val="0"/>
        <w:sz w:val="22"/>
        <w:vertAlign w:val="baseline"/>
      </w:rPr>
    </w:lvl>
    <w:lvl w:ilvl="5">
      <w:start w:val="1"/>
      <w:numFmt w:val="decimal"/>
      <w:lvlText w:val="%1.%2.%3.%4.%5.%6."/>
      <w:lvlJc w:val="right"/>
      <w:pPr>
        <w:ind w:left="4320" w:hanging="180"/>
      </w:pPr>
      <w:rPr>
        <w:rFonts w:eastAsia="Arial" w:cs="Arial"/>
        <w:position w:val="0"/>
        <w:sz w:val="22"/>
        <w:vertAlign w:val="baseline"/>
      </w:rPr>
    </w:lvl>
    <w:lvl w:ilvl="6">
      <w:start w:val="1"/>
      <w:numFmt w:val="decimal"/>
      <w:lvlText w:val="%1.%2.%3.%4.%5.%6.%7."/>
      <w:lvlJc w:val="left"/>
      <w:pPr>
        <w:ind w:left="5040" w:hanging="360"/>
      </w:pPr>
      <w:rPr>
        <w:position w:val="0"/>
        <w:sz w:val="22"/>
        <w:vertAlign w:val="baseline"/>
      </w:rPr>
    </w:lvl>
    <w:lvl w:ilvl="7">
      <w:start w:val="1"/>
      <w:numFmt w:val="lowerLetter"/>
      <w:lvlText w:val="%1.%2.%3.%4.%5.%6.%7.%8."/>
      <w:lvlJc w:val="left"/>
      <w:pPr>
        <w:ind w:left="5760" w:hanging="360"/>
      </w:pPr>
      <w:rPr>
        <w:position w:val="0"/>
        <w:sz w:val="22"/>
        <w:vertAlign w:val="baseline"/>
      </w:rPr>
    </w:lvl>
    <w:lvl w:ilvl="8">
      <w:start w:val="1"/>
      <w:numFmt w:val="lowerRoman"/>
      <w:lvlText w:val="%1.%2.%3.%4.%5.%6.%7.%8.%9."/>
      <w:lvlJc w:val="right"/>
      <w:pPr>
        <w:ind w:left="6480" w:hanging="180"/>
      </w:pPr>
      <w:rPr>
        <w:position w:val="0"/>
        <w:sz w:val="22"/>
        <w:vertAlign w:val="baseline"/>
      </w:rPr>
    </w:lvl>
  </w:abstractNum>
  <w:abstractNum w:abstractNumId="41" w15:restartNumberingAfterBreak="0">
    <w:nsid w:val="40762B28"/>
    <w:multiLevelType w:val="multilevel"/>
    <w:tmpl w:val="ABBAABAC"/>
    <w:styleLink w:val="WWNum2"/>
    <w:lvl w:ilvl="0">
      <w:start w:val="1"/>
      <w:numFmt w:val="decimal"/>
      <w:lvlText w:val="%1)"/>
      <w:lvlJc w:val="left"/>
      <w:pPr>
        <w:ind w:left="1004" w:hanging="360"/>
      </w:pPr>
      <w:rPr>
        <w:b/>
        <w:position w:val="0"/>
        <w:sz w:val="22"/>
        <w:vertAlign w:val="baseline"/>
      </w:rPr>
    </w:lvl>
    <w:lvl w:ilvl="1">
      <w:start w:val="1"/>
      <w:numFmt w:val="lowerLetter"/>
      <w:lvlText w:val="%2."/>
      <w:lvlJc w:val="left"/>
      <w:pPr>
        <w:ind w:left="1724" w:hanging="360"/>
      </w:pPr>
      <w:rPr>
        <w:position w:val="0"/>
        <w:sz w:val="22"/>
        <w:vertAlign w:val="baseline"/>
      </w:rPr>
    </w:lvl>
    <w:lvl w:ilvl="2">
      <w:start w:val="1"/>
      <w:numFmt w:val="lowerRoman"/>
      <w:lvlText w:val="%1.%2.%3."/>
      <w:lvlJc w:val="right"/>
      <w:pPr>
        <w:ind w:left="2444" w:hanging="180"/>
      </w:pPr>
      <w:rPr>
        <w:position w:val="0"/>
        <w:sz w:val="22"/>
        <w:vertAlign w:val="baseline"/>
      </w:rPr>
    </w:lvl>
    <w:lvl w:ilvl="3">
      <w:start w:val="1"/>
      <w:numFmt w:val="decimal"/>
      <w:lvlText w:val="%1.%2.%3.%4."/>
      <w:lvlJc w:val="left"/>
      <w:pPr>
        <w:ind w:left="3164" w:hanging="360"/>
      </w:pPr>
      <w:rPr>
        <w:position w:val="0"/>
        <w:sz w:val="22"/>
        <w:vertAlign w:val="baseline"/>
      </w:rPr>
    </w:lvl>
    <w:lvl w:ilvl="4">
      <w:start w:val="1"/>
      <w:numFmt w:val="lowerLetter"/>
      <w:lvlText w:val="%1.%2.%3.%4.%5."/>
      <w:lvlJc w:val="left"/>
      <w:pPr>
        <w:ind w:left="3884" w:hanging="360"/>
      </w:pPr>
      <w:rPr>
        <w:position w:val="0"/>
        <w:sz w:val="22"/>
        <w:vertAlign w:val="baseline"/>
      </w:rPr>
    </w:lvl>
    <w:lvl w:ilvl="5">
      <w:start w:val="1"/>
      <w:numFmt w:val="lowerRoman"/>
      <w:lvlText w:val="%1.%2.%3.%4.%5.%6."/>
      <w:lvlJc w:val="right"/>
      <w:pPr>
        <w:ind w:left="4604" w:hanging="180"/>
      </w:pPr>
      <w:rPr>
        <w:position w:val="0"/>
        <w:sz w:val="22"/>
        <w:vertAlign w:val="baseline"/>
      </w:rPr>
    </w:lvl>
    <w:lvl w:ilvl="6">
      <w:start w:val="1"/>
      <w:numFmt w:val="decimal"/>
      <w:lvlText w:val="%1.%2.%3.%4.%5.%6.%7."/>
      <w:lvlJc w:val="left"/>
      <w:pPr>
        <w:ind w:left="5324" w:hanging="360"/>
      </w:pPr>
      <w:rPr>
        <w:position w:val="0"/>
        <w:sz w:val="22"/>
        <w:vertAlign w:val="baseline"/>
      </w:rPr>
    </w:lvl>
    <w:lvl w:ilvl="7">
      <w:start w:val="1"/>
      <w:numFmt w:val="lowerLetter"/>
      <w:lvlText w:val="%1.%2.%3.%4.%5.%6.%7.%8."/>
      <w:lvlJc w:val="left"/>
      <w:pPr>
        <w:ind w:left="6044" w:hanging="360"/>
      </w:pPr>
      <w:rPr>
        <w:position w:val="0"/>
        <w:sz w:val="22"/>
        <w:vertAlign w:val="baseline"/>
      </w:rPr>
    </w:lvl>
    <w:lvl w:ilvl="8">
      <w:start w:val="1"/>
      <w:numFmt w:val="lowerRoman"/>
      <w:lvlText w:val="%1.%2.%3.%4.%5.%6.%7.%8.%9."/>
      <w:lvlJc w:val="right"/>
      <w:pPr>
        <w:ind w:left="6764" w:hanging="180"/>
      </w:pPr>
      <w:rPr>
        <w:position w:val="0"/>
        <w:sz w:val="22"/>
        <w:vertAlign w:val="baseline"/>
      </w:rPr>
    </w:lvl>
  </w:abstractNum>
  <w:abstractNum w:abstractNumId="42" w15:restartNumberingAfterBreak="0">
    <w:nsid w:val="4077479D"/>
    <w:multiLevelType w:val="hybridMultilevel"/>
    <w:tmpl w:val="4BC89024"/>
    <w:lvl w:ilvl="0" w:tplc="51EE6630">
      <w:start w:val="1"/>
      <w:numFmt w:val="bullet"/>
      <w:lvlText w:val=""/>
      <w:lvlJc w:val="left"/>
      <w:pPr>
        <w:tabs>
          <w:tab w:val="num" w:pos="720"/>
        </w:tabs>
        <w:ind w:left="720" w:hanging="360"/>
      </w:pPr>
      <w:rPr>
        <w:rFonts w:ascii="Wingdings 3" w:hAnsi="Wingdings 3" w:hint="default"/>
        <w:b w:val="0"/>
        <w:i w:val="0"/>
        <w:strike w:val="0"/>
        <w:dstrike w:val="0"/>
        <w:color w:val="auto"/>
        <w:sz w:val="12"/>
        <w:szCs w:val="12"/>
        <w:u w:val="none"/>
        <w:effect w:val="none"/>
      </w:rPr>
    </w:lvl>
    <w:lvl w:ilvl="1" w:tplc="219CDECA">
      <w:start w:val="1"/>
      <w:numFmt w:val="bullet"/>
      <w:lvlText w:val="ـ"/>
      <w:lvlJc w:val="left"/>
      <w:pPr>
        <w:tabs>
          <w:tab w:val="num" w:pos="1800"/>
        </w:tabs>
        <w:ind w:left="1800" w:hanging="360"/>
      </w:pPr>
      <w:rPr>
        <w:rFonts w:ascii="Arial" w:hAnsi="Arial" w:hint="default"/>
        <w:b w:val="0"/>
        <w:i w:val="0"/>
        <w:strike w:val="0"/>
        <w:dstrike w:val="0"/>
        <w:color w:val="auto"/>
        <w:sz w:val="16"/>
        <w:szCs w:val="16"/>
        <w:u w:val="none"/>
        <w:effect w:val="none"/>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435B4266"/>
    <w:multiLevelType w:val="multilevel"/>
    <w:tmpl w:val="EC4E2FB0"/>
    <w:styleLink w:val="WWNum26"/>
    <w:lvl w:ilvl="0">
      <w:numFmt w:val="bullet"/>
      <w:lvlText w:val=""/>
      <w:lvlJc w:val="left"/>
      <w:pPr>
        <w:ind w:left="720" w:hanging="360"/>
      </w:pPr>
      <w:rPr>
        <w:rFonts w:ascii="Wingdings" w:hAnsi="Wingdings" w:cs="Wingdings"/>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4" w15:restartNumberingAfterBreak="0">
    <w:nsid w:val="46532A10"/>
    <w:multiLevelType w:val="hybridMultilevel"/>
    <w:tmpl w:val="8398C2CC"/>
    <w:lvl w:ilvl="0" w:tplc="AFDE4372">
      <w:start w:val="1"/>
      <w:numFmt w:val="bullet"/>
      <w:lvlText w:val=""/>
      <w:lvlJc w:val="left"/>
      <w:pPr>
        <w:tabs>
          <w:tab w:val="num" w:pos="720"/>
        </w:tabs>
        <w:ind w:left="720" w:hanging="360"/>
      </w:pPr>
      <w:rPr>
        <w:rFonts w:ascii="Wingdings 3" w:hAnsi="Wingdings 3" w:hint="default"/>
        <w:sz w:val="12"/>
        <w:szCs w:val="12"/>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7205B94"/>
    <w:multiLevelType w:val="multilevel"/>
    <w:tmpl w:val="006C98A2"/>
    <w:styleLink w:val="WWNum91"/>
    <w:lvl w:ilvl="0">
      <w:start w:val="1"/>
      <w:numFmt w:val="decimal"/>
      <w:lvlText w:val="%1)"/>
      <w:lvlJc w:val="left"/>
      <w:pPr>
        <w:ind w:left="720" w:hanging="360"/>
      </w:pPr>
      <w:rPr>
        <w:rFonts w:eastAsia="Calibri" w:cs="Calibri"/>
        <w:b w:val="0"/>
        <w:position w:val="0"/>
        <w:sz w:val="22"/>
        <w:vertAlign w:val="baseline"/>
      </w:rPr>
    </w:lvl>
    <w:lvl w:ilvl="1">
      <w:start w:val="9"/>
      <w:numFmt w:val="decimal"/>
      <w:lvlText w:val="%2)"/>
      <w:lvlJc w:val="left"/>
      <w:pPr>
        <w:ind w:left="1440" w:hanging="360"/>
      </w:pPr>
      <w:rPr>
        <w:position w:val="0"/>
        <w:sz w:val="22"/>
        <w:vertAlign w:val="baseline"/>
      </w:rPr>
    </w:lvl>
    <w:lvl w:ilvl="2">
      <w:start w:val="15"/>
      <w:numFmt w:val="upperRoman"/>
      <w:lvlText w:val="%1.%2.%3."/>
      <w:lvlJc w:val="left"/>
      <w:pPr>
        <w:ind w:left="2700" w:hanging="720"/>
      </w:pPr>
      <w:rPr>
        <w:position w:val="0"/>
        <w:sz w:val="22"/>
        <w:vertAlign w:val="baseline"/>
      </w:rPr>
    </w:lvl>
    <w:lvl w:ilvl="3">
      <w:start w:val="1"/>
      <w:numFmt w:val="decimal"/>
      <w:lvlText w:val="%1.%2.%3.%4."/>
      <w:lvlJc w:val="left"/>
      <w:pPr>
        <w:ind w:left="2880" w:hanging="360"/>
      </w:pPr>
      <w:rPr>
        <w:b w:val="0"/>
        <w:position w:val="0"/>
        <w:sz w:val="22"/>
        <w:vertAlign w:val="baseline"/>
      </w:rPr>
    </w:lvl>
    <w:lvl w:ilvl="4">
      <w:start w:val="1"/>
      <w:numFmt w:val="lowerLetter"/>
      <w:lvlText w:val="%1.%2.%3.%4.%5."/>
      <w:lvlJc w:val="left"/>
      <w:pPr>
        <w:ind w:left="3600" w:hanging="360"/>
      </w:pPr>
      <w:rPr>
        <w:position w:val="0"/>
        <w:sz w:val="22"/>
        <w:vertAlign w:val="baseline"/>
      </w:rPr>
    </w:lvl>
    <w:lvl w:ilvl="5">
      <w:start w:val="1"/>
      <w:numFmt w:val="lowerRoman"/>
      <w:lvlText w:val="%1.%2.%3.%4.%5.%6."/>
      <w:lvlJc w:val="right"/>
      <w:pPr>
        <w:ind w:left="4320" w:hanging="180"/>
      </w:pPr>
      <w:rPr>
        <w:position w:val="0"/>
        <w:sz w:val="22"/>
        <w:vertAlign w:val="baseline"/>
      </w:rPr>
    </w:lvl>
    <w:lvl w:ilvl="6">
      <w:start w:val="1"/>
      <w:numFmt w:val="decimal"/>
      <w:lvlText w:val="%1.%2.%3.%4.%5.%6.%7."/>
      <w:lvlJc w:val="left"/>
      <w:pPr>
        <w:ind w:left="5040" w:hanging="360"/>
      </w:pPr>
      <w:rPr>
        <w:position w:val="0"/>
        <w:sz w:val="22"/>
        <w:vertAlign w:val="baseline"/>
      </w:rPr>
    </w:lvl>
    <w:lvl w:ilvl="7">
      <w:start w:val="1"/>
      <w:numFmt w:val="lowerLetter"/>
      <w:lvlText w:val="%1.%2.%3.%4.%5.%6.%7.%8."/>
      <w:lvlJc w:val="left"/>
      <w:pPr>
        <w:ind w:left="5760" w:hanging="360"/>
      </w:pPr>
      <w:rPr>
        <w:position w:val="0"/>
        <w:sz w:val="22"/>
        <w:vertAlign w:val="baseline"/>
      </w:rPr>
    </w:lvl>
    <w:lvl w:ilvl="8">
      <w:start w:val="1"/>
      <w:numFmt w:val="lowerRoman"/>
      <w:lvlText w:val="%1.%2.%3.%4.%5.%6.%7.%8.%9."/>
      <w:lvlJc w:val="right"/>
      <w:pPr>
        <w:ind w:left="6480" w:hanging="180"/>
      </w:pPr>
      <w:rPr>
        <w:position w:val="0"/>
        <w:sz w:val="22"/>
        <w:vertAlign w:val="baseline"/>
      </w:rPr>
    </w:lvl>
  </w:abstractNum>
  <w:abstractNum w:abstractNumId="46" w15:restartNumberingAfterBreak="0">
    <w:nsid w:val="48A064D4"/>
    <w:multiLevelType w:val="multilevel"/>
    <w:tmpl w:val="CC042CC4"/>
    <w:styleLink w:val="WWNum28"/>
    <w:lvl w:ilvl="0">
      <w:numFmt w:val="bullet"/>
      <w:lvlText w:val="−"/>
      <w:lvlJc w:val="left"/>
      <w:pPr>
        <w:ind w:left="720" w:hanging="360"/>
      </w:pPr>
      <w:rPr>
        <w:rFonts w:ascii="Times New Roman" w:hAnsi="Times New Roman" w:cs="Times New Roman"/>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7" w15:restartNumberingAfterBreak="0">
    <w:nsid w:val="4D420FD2"/>
    <w:multiLevelType w:val="multilevel"/>
    <w:tmpl w:val="39F26CEE"/>
    <w:styleLink w:val="WWNum17"/>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4D47517A"/>
    <w:multiLevelType w:val="multilevel"/>
    <w:tmpl w:val="D37824AC"/>
    <w:styleLink w:val="WWNum73"/>
    <w:lvl w:ilvl="0">
      <w:start w:val="1"/>
      <w:numFmt w:val="decimal"/>
      <w:lvlText w:val="%1."/>
      <w:lvlJc w:val="left"/>
      <w:pPr>
        <w:ind w:left="453" w:hanging="453"/>
      </w:pPr>
      <w:rPr>
        <w:b w:val="0"/>
        <w:color w:val="000000"/>
        <w:position w:val="0"/>
        <w:sz w:val="22"/>
        <w:vertAlign w:val="baseline"/>
      </w:rPr>
    </w:lvl>
    <w:lvl w:ilvl="1">
      <w:start w:val="1"/>
      <w:numFmt w:val="lowerLetter"/>
      <w:lvlText w:val="%2."/>
      <w:lvlJc w:val="left"/>
      <w:pPr>
        <w:ind w:left="164" w:hanging="360"/>
      </w:pPr>
      <w:rPr>
        <w:position w:val="0"/>
        <w:sz w:val="22"/>
        <w:vertAlign w:val="baseline"/>
      </w:rPr>
    </w:lvl>
    <w:lvl w:ilvl="2">
      <w:start w:val="1"/>
      <w:numFmt w:val="lowerRoman"/>
      <w:lvlText w:val="%1.%2.%3."/>
      <w:lvlJc w:val="right"/>
      <w:pPr>
        <w:ind w:left="884" w:hanging="180"/>
      </w:pPr>
      <w:rPr>
        <w:position w:val="0"/>
        <w:sz w:val="22"/>
        <w:vertAlign w:val="baseline"/>
      </w:rPr>
    </w:lvl>
    <w:lvl w:ilvl="3">
      <w:start w:val="1"/>
      <w:numFmt w:val="decimal"/>
      <w:lvlText w:val="%1.%2.%3.%4."/>
      <w:lvlJc w:val="left"/>
      <w:pPr>
        <w:ind w:left="1604" w:hanging="360"/>
      </w:pPr>
      <w:rPr>
        <w:position w:val="0"/>
        <w:sz w:val="22"/>
        <w:vertAlign w:val="baseline"/>
      </w:rPr>
    </w:lvl>
    <w:lvl w:ilvl="4">
      <w:start w:val="1"/>
      <w:numFmt w:val="lowerLetter"/>
      <w:lvlText w:val="%1.%2.%3.%4.%5."/>
      <w:lvlJc w:val="left"/>
      <w:pPr>
        <w:ind w:left="2324" w:hanging="360"/>
      </w:pPr>
      <w:rPr>
        <w:position w:val="0"/>
        <w:sz w:val="22"/>
        <w:vertAlign w:val="baseline"/>
      </w:rPr>
    </w:lvl>
    <w:lvl w:ilvl="5">
      <w:start w:val="1"/>
      <w:numFmt w:val="lowerRoman"/>
      <w:lvlText w:val="%1.%2.%3.%4.%5.%6."/>
      <w:lvlJc w:val="right"/>
      <w:pPr>
        <w:ind w:left="3044" w:hanging="180"/>
      </w:pPr>
      <w:rPr>
        <w:position w:val="0"/>
        <w:sz w:val="22"/>
        <w:vertAlign w:val="baseline"/>
      </w:rPr>
    </w:lvl>
    <w:lvl w:ilvl="6">
      <w:start w:val="1"/>
      <w:numFmt w:val="decimal"/>
      <w:lvlText w:val="%1.%2.%3.%4.%5.%6.%7."/>
      <w:lvlJc w:val="left"/>
      <w:pPr>
        <w:ind w:left="3764" w:hanging="360"/>
      </w:pPr>
      <w:rPr>
        <w:position w:val="0"/>
        <w:sz w:val="22"/>
        <w:vertAlign w:val="baseline"/>
      </w:rPr>
    </w:lvl>
    <w:lvl w:ilvl="7">
      <w:start w:val="1"/>
      <w:numFmt w:val="lowerLetter"/>
      <w:lvlText w:val="%1.%2.%3.%4.%5.%6.%7.%8."/>
      <w:lvlJc w:val="left"/>
      <w:pPr>
        <w:ind w:left="4484" w:hanging="360"/>
      </w:pPr>
      <w:rPr>
        <w:position w:val="0"/>
        <w:sz w:val="22"/>
        <w:vertAlign w:val="baseline"/>
      </w:rPr>
    </w:lvl>
    <w:lvl w:ilvl="8">
      <w:start w:val="1"/>
      <w:numFmt w:val="lowerRoman"/>
      <w:lvlText w:val="%1.%2.%3.%4.%5.%6.%7.%8.%9."/>
      <w:lvlJc w:val="right"/>
      <w:pPr>
        <w:ind w:left="5204" w:hanging="180"/>
      </w:pPr>
      <w:rPr>
        <w:position w:val="0"/>
        <w:sz w:val="22"/>
        <w:vertAlign w:val="baseline"/>
      </w:rPr>
    </w:lvl>
  </w:abstractNum>
  <w:abstractNum w:abstractNumId="49" w15:restartNumberingAfterBreak="0">
    <w:nsid w:val="4DE74D04"/>
    <w:multiLevelType w:val="multilevel"/>
    <w:tmpl w:val="AB243844"/>
    <w:styleLink w:val="WWNum11"/>
    <w:lvl w:ilvl="0">
      <w:start w:val="1"/>
      <w:numFmt w:val="decimal"/>
      <w:lvlText w:val="%1."/>
      <w:lvlJc w:val="left"/>
      <w:pPr>
        <w:ind w:left="1009" w:hanging="452"/>
      </w:pPr>
      <w:rPr>
        <w:rFonts w:eastAsia="Arial" w:cs="Calibri"/>
        <w:b w:val="0"/>
        <w:i w:val="0"/>
        <w:position w:val="0"/>
        <w:sz w:val="22"/>
        <w:szCs w:val="22"/>
        <w:vertAlign w:val="baseline"/>
      </w:rPr>
    </w:lvl>
    <w:lvl w:ilvl="1">
      <w:start w:val="1"/>
      <w:numFmt w:val="lowerLetter"/>
      <w:lvlText w:val="%2."/>
      <w:lvlJc w:val="left"/>
      <w:pPr>
        <w:ind w:left="1080" w:hanging="360"/>
      </w:pPr>
      <w:rPr>
        <w:position w:val="0"/>
        <w:sz w:val="22"/>
        <w:vertAlign w:val="baseline"/>
      </w:rPr>
    </w:lvl>
    <w:lvl w:ilvl="2">
      <w:start w:val="1"/>
      <w:numFmt w:val="lowerLetter"/>
      <w:lvlText w:val="%1.%2.%3)"/>
      <w:lvlJc w:val="right"/>
      <w:pPr>
        <w:ind w:left="1800" w:hanging="180"/>
      </w:pPr>
      <w:rPr>
        <w:rFonts w:eastAsia="SimSun" w:cs="Tahoma"/>
        <w:position w:val="0"/>
        <w:sz w:val="22"/>
        <w:vertAlign w:val="baseline"/>
      </w:rPr>
    </w:lvl>
    <w:lvl w:ilvl="3">
      <w:start w:val="1"/>
      <w:numFmt w:val="decimal"/>
      <w:lvlText w:val="%1.%2.%3.%4."/>
      <w:lvlJc w:val="left"/>
      <w:pPr>
        <w:ind w:left="2520" w:hanging="360"/>
      </w:pPr>
      <w:rPr>
        <w:position w:val="0"/>
        <w:sz w:val="22"/>
        <w:vertAlign w:val="baseline"/>
      </w:rPr>
    </w:lvl>
    <w:lvl w:ilvl="4">
      <w:start w:val="1"/>
      <w:numFmt w:val="lowerLetter"/>
      <w:lvlText w:val="%1.%2.%3.%4.%5."/>
      <w:lvlJc w:val="left"/>
      <w:pPr>
        <w:ind w:left="3240" w:hanging="360"/>
      </w:pPr>
      <w:rPr>
        <w:position w:val="0"/>
        <w:sz w:val="22"/>
        <w:vertAlign w:val="baseline"/>
      </w:rPr>
    </w:lvl>
    <w:lvl w:ilvl="5">
      <w:start w:val="1"/>
      <w:numFmt w:val="lowerRoman"/>
      <w:lvlText w:val="%1.%2.%3.%4.%5.%6."/>
      <w:lvlJc w:val="right"/>
      <w:pPr>
        <w:ind w:left="3960" w:hanging="180"/>
      </w:pPr>
      <w:rPr>
        <w:position w:val="0"/>
        <w:sz w:val="22"/>
        <w:vertAlign w:val="baseline"/>
      </w:rPr>
    </w:lvl>
    <w:lvl w:ilvl="6">
      <w:start w:val="1"/>
      <w:numFmt w:val="decimal"/>
      <w:lvlText w:val="%1.%2.%3.%4.%5.%6.%7."/>
      <w:lvlJc w:val="left"/>
      <w:pPr>
        <w:ind w:left="4680" w:hanging="360"/>
      </w:pPr>
      <w:rPr>
        <w:position w:val="0"/>
        <w:sz w:val="22"/>
        <w:vertAlign w:val="baseline"/>
      </w:rPr>
    </w:lvl>
    <w:lvl w:ilvl="7">
      <w:start w:val="1"/>
      <w:numFmt w:val="lowerLetter"/>
      <w:lvlText w:val="%1.%2.%3.%4.%5.%6.%7.%8."/>
      <w:lvlJc w:val="left"/>
      <w:pPr>
        <w:ind w:left="5400" w:hanging="360"/>
      </w:pPr>
      <w:rPr>
        <w:position w:val="0"/>
        <w:sz w:val="22"/>
        <w:vertAlign w:val="baseline"/>
      </w:rPr>
    </w:lvl>
    <w:lvl w:ilvl="8">
      <w:start w:val="1"/>
      <w:numFmt w:val="lowerRoman"/>
      <w:lvlText w:val="%1.%2.%3.%4.%5.%6.%7.%8.%9."/>
      <w:lvlJc w:val="right"/>
      <w:pPr>
        <w:ind w:left="6120" w:hanging="180"/>
      </w:pPr>
      <w:rPr>
        <w:position w:val="0"/>
        <w:sz w:val="22"/>
        <w:vertAlign w:val="baseline"/>
      </w:rPr>
    </w:lvl>
  </w:abstractNum>
  <w:abstractNum w:abstractNumId="50" w15:restartNumberingAfterBreak="0">
    <w:nsid w:val="4E554586"/>
    <w:multiLevelType w:val="multilevel"/>
    <w:tmpl w:val="F5DC83FE"/>
    <w:styleLink w:val="WWNum14"/>
    <w:lvl w:ilvl="0">
      <w:start w:val="1"/>
      <w:numFmt w:val="decimal"/>
      <w:lvlText w:val="%1."/>
      <w:lvlJc w:val="left"/>
      <w:pPr>
        <w:ind w:left="720" w:hanging="360"/>
      </w:pPr>
      <w:rPr>
        <w:sz w:val="16"/>
        <w:szCs w:val="16"/>
        <w:u w:val="none"/>
      </w:rPr>
    </w:lvl>
    <w:lvl w:ilvl="1">
      <w:start w:val="1"/>
      <w:numFmt w:val="lowerLetter"/>
      <w:lvlText w:val="%2."/>
      <w:lvlJc w:val="left"/>
      <w:pPr>
        <w:ind w:left="1440" w:hanging="360"/>
      </w:pPr>
      <w:rPr>
        <w:sz w:val="16"/>
        <w:szCs w:val="16"/>
        <w:u w:val="none"/>
      </w:rPr>
    </w:lvl>
    <w:lvl w:ilvl="2">
      <w:start w:val="1"/>
      <w:numFmt w:val="lowerRoman"/>
      <w:lvlText w:val="%1.%2.%3."/>
      <w:lvlJc w:val="right"/>
      <w:pPr>
        <w:ind w:left="2160" w:hanging="360"/>
      </w:pPr>
      <w:rPr>
        <w:sz w:val="16"/>
        <w:szCs w:val="16"/>
        <w:u w:val="none"/>
      </w:rPr>
    </w:lvl>
    <w:lvl w:ilvl="3">
      <w:start w:val="1"/>
      <w:numFmt w:val="decimal"/>
      <w:lvlText w:val="%1.%2.%3.%4."/>
      <w:lvlJc w:val="left"/>
      <w:pPr>
        <w:ind w:left="2880" w:hanging="360"/>
      </w:pPr>
      <w:rPr>
        <w:sz w:val="16"/>
        <w:szCs w:val="16"/>
        <w:u w:val="none"/>
      </w:rPr>
    </w:lvl>
    <w:lvl w:ilvl="4">
      <w:start w:val="1"/>
      <w:numFmt w:val="lowerLetter"/>
      <w:lvlText w:val="%1.%2.%3.%4.%5."/>
      <w:lvlJc w:val="left"/>
      <w:pPr>
        <w:ind w:left="3600" w:hanging="360"/>
      </w:pPr>
      <w:rPr>
        <w:sz w:val="16"/>
        <w:szCs w:val="16"/>
        <w:u w:val="none"/>
      </w:rPr>
    </w:lvl>
    <w:lvl w:ilvl="5">
      <w:start w:val="1"/>
      <w:numFmt w:val="lowerRoman"/>
      <w:lvlText w:val="%1.%2.%3.%4.%5.%6."/>
      <w:lvlJc w:val="right"/>
      <w:pPr>
        <w:ind w:left="4320" w:hanging="360"/>
      </w:pPr>
      <w:rPr>
        <w:sz w:val="16"/>
        <w:szCs w:val="16"/>
        <w:u w:val="none"/>
      </w:rPr>
    </w:lvl>
    <w:lvl w:ilvl="6">
      <w:start w:val="1"/>
      <w:numFmt w:val="decimal"/>
      <w:lvlText w:val="%1.%2.%3.%4.%5.%6.%7."/>
      <w:lvlJc w:val="left"/>
      <w:pPr>
        <w:ind w:left="5040" w:hanging="360"/>
      </w:pPr>
      <w:rPr>
        <w:sz w:val="16"/>
        <w:szCs w:val="16"/>
        <w:u w:val="none"/>
      </w:rPr>
    </w:lvl>
    <w:lvl w:ilvl="7">
      <w:start w:val="1"/>
      <w:numFmt w:val="lowerLetter"/>
      <w:lvlText w:val="%1.%2.%3.%4.%5.%6.%7.%8."/>
      <w:lvlJc w:val="left"/>
      <w:pPr>
        <w:ind w:left="5760" w:hanging="360"/>
      </w:pPr>
      <w:rPr>
        <w:sz w:val="16"/>
        <w:szCs w:val="16"/>
        <w:u w:val="none"/>
      </w:rPr>
    </w:lvl>
    <w:lvl w:ilvl="8">
      <w:start w:val="1"/>
      <w:numFmt w:val="lowerRoman"/>
      <w:lvlText w:val="%1.%2.%3.%4.%5.%6.%7.%8.%9."/>
      <w:lvlJc w:val="right"/>
      <w:pPr>
        <w:ind w:left="6480" w:hanging="360"/>
      </w:pPr>
      <w:rPr>
        <w:sz w:val="16"/>
        <w:szCs w:val="16"/>
        <w:u w:val="none"/>
      </w:rPr>
    </w:lvl>
  </w:abstractNum>
  <w:abstractNum w:abstractNumId="51" w15:restartNumberingAfterBreak="0">
    <w:nsid w:val="4EEA2129"/>
    <w:multiLevelType w:val="multilevel"/>
    <w:tmpl w:val="BD0C188E"/>
    <w:styleLink w:val="WWNum34"/>
    <w:lvl w:ilvl="0">
      <w:start w:val="1"/>
      <w:numFmt w:val="decimal"/>
      <w:lvlText w:val="%1."/>
      <w:lvlJc w:val="left"/>
      <w:pPr>
        <w:ind w:left="454" w:hanging="454"/>
      </w:pPr>
      <w:rPr>
        <w:b w:val="0"/>
        <w:position w:val="0"/>
        <w:sz w:val="22"/>
        <w:vertAlign w:val="baseline"/>
      </w:rPr>
    </w:lvl>
    <w:lvl w:ilvl="1">
      <w:start w:val="1"/>
      <w:numFmt w:val="decimal"/>
      <w:lvlText w:val="%2)"/>
      <w:lvlJc w:val="left"/>
      <w:pPr>
        <w:ind w:left="884" w:hanging="360"/>
      </w:pPr>
      <w:rPr>
        <w:rFonts w:asciiTheme="minorHAnsi" w:eastAsia="SimSun" w:hAnsiTheme="minorHAnsi" w:cstheme="minorHAnsi"/>
        <w:position w:val="0"/>
        <w:sz w:val="22"/>
        <w:vertAlign w:val="baseline"/>
      </w:rPr>
    </w:lvl>
    <w:lvl w:ilvl="2">
      <w:start w:val="1"/>
      <w:numFmt w:val="decimal"/>
      <w:lvlText w:val="%1.%2.%3)"/>
      <w:lvlJc w:val="left"/>
      <w:pPr>
        <w:ind w:left="1784" w:hanging="360"/>
      </w:pPr>
      <w:rPr>
        <w:b w:val="0"/>
        <w:position w:val="0"/>
        <w:sz w:val="22"/>
        <w:vertAlign w:val="baseline"/>
      </w:rPr>
    </w:lvl>
    <w:lvl w:ilvl="3">
      <w:start w:val="1"/>
      <w:numFmt w:val="decimal"/>
      <w:lvlText w:val="%1.%2.%3.%4."/>
      <w:lvlJc w:val="left"/>
      <w:pPr>
        <w:ind w:left="2324" w:hanging="360"/>
      </w:pPr>
      <w:rPr>
        <w:b/>
        <w:position w:val="0"/>
        <w:sz w:val="22"/>
        <w:vertAlign w:val="baseline"/>
      </w:rPr>
    </w:lvl>
    <w:lvl w:ilvl="4">
      <w:start w:val="1"/>
      <w:numFmt w:val="lowerLetter"/>
      <w:lvlText w:val="%1.%2.%3.%4.%5."/>
      <w:lvlJc w:val="left"/>
      <w:pPr>
        <w:ind w:left="3044" w:hanging="360"/>
      </w:pPr>
      <w:rPr>
        <w:position w:val="0"/>
        <w:sz w:val="22"/>
        <w:vertAlign w:val="baseline"/>
      </w:rPr>
    </w:lvl>
    <w:lvl w:ilvl="5">
      <w:start w:val="1"/>
      <w:numFmt w:val="lowerRoman"/>
      <w:lvlText w:val="%1.%2.%3.%4.%5.%6."/>
      <w:lvlJc w:val="right"/>
      <w:pPr>
        <w:ind w:left="3764" w:hanging="180"/>
      </w:pPr>
      <w:rPr>
        <w:position w:val="0"/>
        <w:sz w:val="22"/>
        <w:vertAlign w:val="baseline"/>
      </w:rPr>
    </w:lvl>
    <w:lvl w:ilvl="6">
      <w:start w:val="1"/>
      <w:numFmt w:val="decimal"/>
      <w:lvlText w:val="%1.%2.%3.%4.%5.%6.%7."/>
      <w:lvlJc w:val="left"/>
      <w:pPr>
        <w:ind w:left="4484" w:hanging="360"/>
      </w:pPr>
      <w:rPr>
        <w:position w:val="0"/>
        <w:sz w:val="22"/>
        <w:vertAlign w:val="baseline"/>
      </w:rPr>
    </w:lvl>
    <w:lvl w:ilvl="7">
      <w:start w:val="1"/>
      <w:numFmt w:val="lowerLetter"/>
      <w:lvlText w:val="%1.%2.%3.%4.%5.%6.%7.%8."/>
      <w:lvlJc w:val="left"/>
      <w:pPr>
        <w:ind w:left="5204" w:hanging="360"/>
      </w:pPr>
      <w:rPr>
        <w:position w:val="0"/>
        <w:sz w:val="22"/>
        <w:vertAlign w:val="baseline"/>
      </w:rPr>
    </w:lvl>
    <w:lvl w:ilvl="8">
      <w:start w:val="1"/>
      <w:numFmt w:val="lowerRoman"/>
      <w:lvlText w:val="%1.%2.%3.%4.%5.%6.%7.%8.%9."/>
      <w:lvlJc w:val="right"/>
      <w:pPr>
        <w:ind w:left="5924" w:hanging="180"/>
      </w:pPr>
      <w:rPr>
        <w:position w:val="0"/>
        <w:sz w:val="22"/>
        <w:vertAlign w:val="baseline"/>
      </w:rPr>
    </w:lvl>
  </w:abstractNum>
  <w:abstractNum w:abstractNumId="52" w15:restartNumberingAfterBreak="0">
    <w:nsid w:val="4F942F53"/>
    <w:multiLevelType w:val="multilevel"/>
    <w:tmpl w:val="C910EFB8"/>
    <w:styleLink w:val="WWNum3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1.%2.%3."/>
      <w:lvlJc w:val="righ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righ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right"/>
      <w:pPr>
        <w:ind w:left="6480" w:hanging="360"/>
      </w:pPr>
      <w:rPr>
        <w:u w:val="none"/>
      </w:rPr>
    </w:lvl>
  </w:abstractNum>
  <w:abstractNum w:abstractNumId="53" w15:restartNumberingAfterBreak="0">
    <w:nsid w:val="50180006"/>
    <w:multiLevelType w:val="multilevel"/>
    <w:tmpl w:val="269EF088"/>
    <w:styleLink w:val="WWNum23"/>
    <w:lvl w:ilvl="0">
      <w:start w:val="4"/>
      <w:numFmt w:val="decimal"/>
      <w:lvlText w:val="%1."/>
      <w:lvlJc w:val="left"/>
      <w:pPr>
        <w:ind w:left="360" w:hanging="360"/>
      </w:pPr>
      <w:rPr>
        <w:rFonts w:cs="Times New Roman"/>
      </w:rPr>
    </w:lvl>
    <w:lvl w:ilvl="1">
      <w:start w:val="1"/>
      <w:numFmt w:val="decimal"/>
      <w:lvlText w:val="%2."/>
      <w:lvlJc w:val="left"/>
      <w:pPr>
        <w:ind w:left="644" w:hanging="360"/>
      </w:pPr>
      <w:rPr>
        <w:rFonts w:eastAsia="Times New Roman" w:cs="Times New Roman"/>
      </w:rPr>
    </w:lvl>
    <w:lvl w:ilvl="2">
      <w:start w:val="1"/>
      <w:numFmt w:val="decimal"/>
      <w:lvlText w:val="%1.%2.%3."/>
      <w:lvlJc w:val="left"/>
      <w:pPr>
        <w:ind w:left="1288" w:hanging="720"/>
      </w:pPr>
      <w:rPr>
        <w:rFonts w:cs="Times New Roman"/>
        <w:b w:val="0"/>
      </w:rPr>
    </w:lvl>
    <w:lvl w:ilvl="3">
      <w:start w:val="1"/>
      <w:numFmt w:val="decimal"/>
      <w:lvlText w:val="%1.%2.%3.%4."/>
      <w:lvlJc w:val="left"/>
      <w:pPr>
        <w:ind w:left="1572" w:hanging="72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500" w:hanging="1080"/>
      </w:pPr>
      <w:rPr>
        <w:rFonts w:cs="Times New Roman"/>
      </w:rPr>
    </w:lvl>
    <w:lvl w:ilvl="6">
      <w:start w:val="1"/>
      <w:numFmt w:val="decimal"/>
      <w:lvlText w:val="%1.%2.%3.%4.%5.%6.%7."/>
      <w:lvlJc w:val="left"/>
      <w:pPr>
        <w:ind w:left="2784" w:hanging="1080"/>
      </w:pPr>
      <w:rPr>
        <w:rFonts w:cs="Times New Roman"/>
      </w:rPr>
    </w:lvl>
    <w:lvl w:ilvl="7">
      <w:start w:val="1"/>
      <w:numFmt w:val="decimal"/>
      <w:lvlText w:val="%1.%2.%3.%4.%5.%6.%7.%8."/>
      <w:lvlJc w:val="left"/>
      <w:pPr>
        <w:ind w:left="3428" w:hanging="1440"/>
      </w:pPr>
      <w:rPr>
        <w:rFonts w:cs="Times New Roman"/>
      </w:rPr>
    </w:lvl>
    <w:lvl w:ilvl="8">
      <w:start w:val="1"/>
      <w:numFmt w:val="decimal"/>
      <w:lvlText w:val="%1.%2.%3.%4.%5.%6.%7.%8.%9."/>
      <w:lvlJc w:val="left"/>
      <w:pPr>
        <w:ind w:left="3712" w:hanging="1440"/>
      </w:pPr>
      <w:rPr>
        <w:rFonts w:cs="Times New Roman"/>
      </w:rPr>
    </w:lvl>
  </w:abstractNum>
  <w:abstractNum w:abstractNumId="54" w15:restartNumberingAfterBreak="0">
    <w:nsid w:val="51306EB2"/>
    <w:multiLevelType w:val="multilevel"/>
    <w:tmpl w:val="9EBC23CE"/>
    <w:styleLink w:val="WWNum1"/>
    <w:lvl w:ilvl="0">
      <w:start w:val="1"/>
      <w:numFmt w:val="decimal"/>
      <w:lvlText w:val="%1."/>
      <w:lvlJc w:val="left"/>
      <w:pPr>
        <w:ind w:left="1009" w:hanging="452"/>
      </w:pPr>
      <w:rPr>
        <w:b w:val="0"/>
        <w:position w:val="0"/>
        <w:sz w:val="22"/>
        <w:vertAlign w:val="baseline"/>
      </w:rPr>
    </w:lvl>
    <w:lvl w:ilvl="1">
      <w:start w:val="1"/>
      <w:numFmt w:val="lowerLetter"/>
      <w:lvlText w:val="%2)"/>
      <w:lvlJc w:val="left"/>
      <w:pPr>
        <w:ind w:left="1440" w:hanging="360"/>
      </w:pPr>
      <w:rPr>
        <w:rFonts w:eastAsia="Arial" w:cs="Arial"/>
        <w:position w:val="0"/>
        <w:sz w:val="22"/>
        <w:vertAlign w:val="baseline"/>
      </w:rPr>
    </w:lvl>
    <w:lvl w:ilvl="2">
      <w:start w:val="1"/>
      <w:numFmt w:val="lowerRoman"/>
      <w:lvlText w:val="%1.%2.%3."/>
      <w:lvlJc w:val="right"/>
      <w:pPr>
        <w:ind w:left="2160" w:hanging="180"/>
      </w:pPr>
      <w:rPr>
        <w:position w:val="0"/>
        <w:sz w:val="22"/>
        <w:vertAlign w:val="baseline"/>
      </w:rPr>
    </w:lvl>
    <w:lvl w:ilvl="3">
      <w:start w:val="1"/>
      <w:numFmt w:val="decimal"/>
      <w:lvlText w:val="%1.%2.%3.%4."/>
      <w:lvlJc w:val="left"/>
      <w:pPr>
        <w:ind w:left="1009" w:hanging="452"/>
      </w:pPr>
      <w:rPr>
        <w:b w:val="0"/>
        <w:position w:val="0"/>
        <w:sz w:val="22"/>
        <w:vertAlign w:val="baseline"/>
      </w:rPr>
    </w:lvl>
    <w:lvl w:ilvl="4">
      <w:start w:val="1"/>
      <w:numFmt w:val="lowerLetter"/>
      <w:lvlText w:val="%1.%2.%3.%4.%5."/>
      <w:lvlJc w:val="left"/>
      <w:pPr>
        <w:ind w:left="3600" w:hanging="360"/>
      </w:pPr>
      <w:rPr>
        <w:position w:val="0"/>
        <w:sz w:val="22"/>
        <w:vertAlign w:val="baseline"/>
      </w:rPr>
    </w:lvl>
    <w:lvl w:ilvl="5">
      <w:start w:val="1"/>
      <w:numFmt w:val="lowerRoman"/>
      <w:lvlText w:val="%1.%2.%3.%4.%5.%6."/>
      <w:lvlJc w:val="right"/>
      <w:pPr>
        <w:ind w:left="4320" w:hanging="180"/>
      </w:pPr>
      <w:rPr>
        <w:position w:val="0"/>
        <w:sz w:val="22"/>
        <w:vertAlign w:val="baseline"/>
      </w:rPr>
    </w:lvl>
    <w:lvl w:ilvl="6">
      <w:start w:val="1"/>
      <w:numFmt w:val="decimal"/>
      <w:lvlText w:val="%1.%2.%3.%4.%5.%6.%7."/>
      <w:lvlJc w:val="left"/>
      <w:pPr>
        <w:ind w:left="5040" w:hanging="360"/>
      </w:pPr>
      <w:rPr>
        <w:position w:val="0"/>
        <w:sz w:val="22"/>
        <w:vertAlign w:val="baseline"/>
      </w:rPr>
    </w:lvl>
    <w:lvl w:ilvl="7">
      <w:start w:val="1"/>
      <w:numFmt w:val="lowerLetter"/>
      <w:lvlText w:val="%1.%2.%3.%4.%5.%6.%7.%8."/>
      <w:lvlJc w:val="left"/>
      <w:pPr>
        <w:ind w:left="5760" w:hanging="360"/>
      </w:pPr>
      <w:rPr>
        <w:position w:val="0"/>
        <w:sz w:val="22"/>
        <w:vertAlign w:val="baseline"/>
      </w:rPr>
    </w:lvl>
    <w:lvl w:ilvl="8">
      <w:start w:val="1"/>
      <w:numFmt w:val="lowerRoman"/>
      <w:lvlText w:val="%1.%2.%3.%4.%5.%6.%7.%8.%9."/>
      <w:lvlJc w:val="right"/>
      <w:pPr>
        <w:ind w:left="6480" w:hanging="180"/>
      </w:pPr>
      <w:rPr>
        <w:position w:val="0"/>
        <w:sz w:val="22"/>
        <w:vertAlign w:val="baseline"/>
      </w:rPr>
    </w:lvl>
  </w:abstractNum>
  <w:abstractNum w:abstractNumId="55" w15:restartNumberingAfterBreak="0">
    <w:nsid w:val="53687970"/>
    <w:multiLevelType w:val="hybridMultilevel"/>
    <w:tmpl w:val="9AA2C21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79D5AE5"/>
    <w:multiLevelType w:val="hybridMultilevel"/>
    <w:tmpl w:val="BD224B7E"/>
    <w:lvl w:ilvl="0" w:tplc="6CF4363E">
      <w:start w:val="1"/>
      <w:numFmt w:val="bullet"/>
      <w:pStyle w:val="Styl9"/>
      <w:lvlText w:val="ـ"/>
      <w:lvlJc w:val="left"/>
      <w:pPr>
        <w:tabs>
          <w:tab w:val="num" w:pos="1069"/>
        </w:tabs>
        <w:ind w:left="1069" w:hanging="360"/>
      </w:pPr>
      <w:rPr>
        <w:rFonts w:ascii="Arial" w:hAnsi="Arial" w:hint="default"/>
        <w:b w:val="0"/>
        <w:i w:val="0"/>
        <w:strike w:val="0"/>
        <w:dstrike w:val="0"/>
        <w:color w:val="auto"/>
        <w:sz w:val="24"/>
        <w:szCs w:val="24"/>
        <w:u w:val="none"/>
        <w:effect w:val="none"/>
      </w:rPr>
    </w:lvl>
    <w:lvl w:ilvl="1" w:tplc="04150005">
      <w:start w:val="1"/>
      <w:numFmt w:val="bullet"/>
      <w:lvlText w:val=""/>
      <w:lvlJc w:val="left"/>
      <w:pPr>
        <w:tabs>
          <w:tab w:val="num" w:pos="2149"/>
        </w:tabs>
        <w:ind w:left="2149" w:hanging="360"/>
      </w:pPr>
      <w:rPr>
        <w:rFonts w:ascii="Wingdings" w:hAnsi="Wingdings" w:hint="default"/>
      </w:rPr>
    </w:lvl>
    <w:lvl w:ilvl="2" w:tplc="514C598C">
      <w:start w:val="1"/>
      <w:numFmt w:val="bullet"/>
      <w:lvlText w:val=""/>
      <w:lvlJc w:val="left"/>
      <w:pPr>
        <w:tabs>
          <w:tab w:val="num" w:pos="2869"/>
        </w:tabs>
        <w:ind w:left="2869" w:hanging="360"/>
      </w:pPr>
      <w:rPr>
        <w:rFonts w:ascii="Wingdings 3" w:hAnsi="Wingdings 3" w:hint="default"/>
        <w:b w:val="0"/>
        <w:i w:val="0"/>
        <w:strike w:val="0"/>
        <w:dstrike w:val="0"/>
        <w:color w:val="auto"/>
        <w:sz w:val="24"/>
        <w:szCs w:val="24"/>
        <w:u w:val="none"/>
        <w:effect w:val="none"/>
      </w:rPr>
    </w:lvl>
    <w:lvl w:ilvl="3" w:tplc="514C598C">
      <w:start w:val="1"/>
      <w:numFmt w:val="bullet"/>
      <w:lvlText w:val=""/>
      <w:lvlJc w:val="left"/>
      <w:pPr>
        <w:tabs>
          <w:tab w:val="num" w:pos="3589"/>
        </w:tabs>
        <w:ind w:left="3589" w:hanging="360"/>
      </w:pPr>
      <w:rPr>
        <w:rFonts w:ascii="Wingdings 3" w:hAnsi="Wingdings 3" w:hint="default"/>
        <w:b w:val="0"/>
        <w:i w:val="0"/>
        <w:strike w:val="0"/>
        <w:dstrike w:val="0"/>
        <w:color w:val="auto"/>
        <w:sz w:val="24"/>
        <w:szCs w:val="24"/>
        <w:u w:val="none"/>
        <w:effect w:val="none"/>
      </w:rPr>
    </w:lvl>
    <w:lvl w:ilvl="4" w:tplc="04150003" w:tentative="1">
      <w:start w:val="1"/>
      <w:numFmt w:val="bullet"/>
      <w:lvlText w:val="o"/>
      <w:lvlJc w:val="left"/>
      <w:pPr>
        <w:tabs>
          <w:tab w:val="num" w:pos="4309"/>
        </w:tabs>
        <w:ind w:left="4309" w:hanging="360"/>
      </w:pPr>
      <w:rPr>
        <w:rFonts w:ascii="Courier New" w:hAnsi="Courier New" w:cs="Courier New" w:hint="default"/>
      </w:rPr>
    </w:lvl>
    <w:lvl w:ilvl="5" w:tplc="04150005" w:tentative="1">
      <w:start w:val="1"/>
      <w:numFmt w:val="bullet"/>
      <w:lvlText w:val=""/>
      <w:lvlJc w:val="left"/>
      <w:pPr>
        <w:tabs>
          <w:tab w:val="num" w:pos="5029"/>
        </w:tabs>
        <w:ind w:left="5029" w:hanging="360"/>
      </w:pPr>
      <w:rPr>
        <w:rFonts w:ascii="Wingdings" w:hAnsi="Wingdings" w:hint="default"/>
      </w:rPr>
    </w:lvl>
    <w:lvl w:ilvl="6" w:tplc="04150001" w:tentative="1">
      <w:start w:val="1"/>
      <w:numFmt w:val="bullet"/>
      <w:lvlText w:val=""/>
      <w:lvlJc w:val="left"/>
      <w:pPr>
        <w:tabs>
          <w:tab w:val="num" w:pos="5749"/>
        </w:tabs>
        <w:ind w:left="5749" w:hanging="360"/>
      </w:pPr>
      <w:rPr>
        <w:rFonts w:ascii="Symbol" w:hAnsi="Symbol" w:hint="default"/>
      </w:rPr>
    </w:lvl>
    <w:lvl w:ilvl="7" w:tplc="04150003" w:tentative="1">
      <w:start w:val="1"/>
      <w:numFmt w:val="bullet"/>
      <w:lvlText w:val="o"/>
      <w:lvlJc w:val="left"/>
      <w:pPr>
        <w:tabs>
          <w:tab w:val="num" w:pos="6469"/>
        </w:tabs>
        <w:ind w:left="6469" w:hanging="360"/>
      </w:pPr>
      <w:rPr>
        <w:rFonts w:ascii="Courier New" w:hAnsi="Courier New" w:cs="Courier New" w:hint="default"/>
      </w:rPr>
    </w:lvl>
    <w:lvl w:ilvl="8" w:tplc="04150005" w:tentative="1">
      <w:start w:val="1"/>
      <w:numFmt w:val="bullet"/>
      <w:lvlText w:val=""/>
      <w:lvlJc w:val="left"/>
      <w:pPr>
        <w:tabs>
          <w:tab w:val="num" w:pos="7189"/>
        </w:tabs>
        <w:ind w:left="7189" w:hanging="360"/>
      </w:pPr>
      <w:rPr>
        <w:rFonts w:ascii="Wingdings" w:hAnsi="Wingdings" w:hint="default"/>
      </w:rPr>
    </w:lvl>
  </w:abstractNum>
  <w:abstractNum w:abstractNumId="57" w15:restartNumberingAfterBreak="0">
    <w:nsid w:val="598A56BC"/>
    <w:multiLevelType w:val="hybridMultilevel"/>
    <w:tmpl w:val="8A22CD56"/>
    <w:lvl w:ilvl="0" w:tplc="15F6F15A">
      <w:start w:val="1"/>
      <w:numFmt w:val="bullet"/>
      <w:lvlText w:val=""/>
      <w:lvlJc w:val="left"/>
      <w:pPr>
        <w:tabs>
          <w:tab w:val="num" w:pos="720"/>
        </w:tabs>
        <w:ind w:left="720" w:hanging="360"/>
      </w:pPr>
      <w:rPr>
        <w:rFonts w:ascii="Wingdings 3" w:hAnsi="Wingdings 3" w:hint="default"/>
        <w:sz w:val="12"/>
        <w:szCs w:val="12"/>
      </w:rPr>
    </w:lvl>
    <w:lvl w:ilvl="1" w:tplc="227E9B04">
      <w:start w:val="1"/>
      <w:numFmt w:val="bullet"/>
      <w:lvlText w:val=""/>
      <w:lvlJc w:val="left"/>
      <w:pPr>
        <w:tabs>
          <w:tab w:val="num" w:pos="1800"/>
        </w:tabs>
        <w:ind w:left="1800" w:hanging="360"/>
      </w:pPr>
      <w:rPr>
        <w:rFonts w:ascii="Wingdings 3" w:hAnsi="Wingdings 3" w:hint="default"/>
        <w:sz w:val="16"/>
        <w:szCs w:val="16"/>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58" w15:restartNumberingAfterBreak="0">
    <w:nsid w:val="599A247F"/>
    <w:multiLevelType w:val="hybridMultilevel"/>
    <w:tmpl w:val="64F69038"/>
    <w:lvl w:ilvl="0" w:tplc="402AF2AE">
      <w:start w:val="1"/>
      <w:numFmt w:val="bullet"/>
      <w:lvlText w:val=""/>
      <w:lvlJc w:val="left"/>
      <w:pPr>
        <w:tabs>
          <w:tab w:val="num" w:pos="720"/>
        </w:tabs>
        <w:ind w:left="720" w:hanging="360"/>
      </w:pPr>
      <w:rPr>
        <w:rFonts w:ascii="Wingdings 3" w:hAnsi="Wingdings 3" w:hint="default"/>
        <w:sz w:val="12"/>
        <w:szCs w:val="12"/>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A703E55"/>
    <w:multiLevelType w:val="hybridMultilevel"/>
    <w:tmpl w:val="293AF5A2"/>
    <w:lvl w:ilvl="0" w:tplc="2E1AF8DE">
      <w:start w:val="1"/>
      <w:numFmt w:val="decimal"/>
      <w:lvlText w:val="%1."/>
      <w:lvlJc w:val="left"/>
      <w:pPr>
        <w:ind w:left="358"/>
      </w:pPr>
      <w:rPr>
        <w:rFonts w:ascii="Arial Narrow" w:eastAsia="Century Gothic" w:hAnsi="Arial Narrow" w:cs="Century Gothic" w:hint="default"/>
        <w:b w:val="0"/>
        <w:i w:val="0"/>
        <w:strike w:val="0"/>
        <w:dstrike w:val="0"/>
        <w:color w:val="000000"/>
        <w:sz w:val="22"/>
        <w:szCs w:val="20"/>
        <w:u w:val="none" w:color="000000"/>
        <w:bdr w:val="none" w:sz="0" w:space="0" w:color="auto"/>
        <w:shd w:val="clear" w:color="auto" w:fill="auto"/>
        <w:vertAlign w:val="baseline"/>
      </w:rPr>
    </w:lvl>
    <w:lvl w:ilvl="1" w:tplc="988A6C5A">
      <w:start w:val="1"/>
      <w:numFmt w:val="decimal"/>
      <w:lvlText w:val="%2)"/>
      <w:lvlJc w:val="left"/>
      <w:pPr>
        <w:ind w:left="722"/>
      </w:pPr>
      <w:rPr>
        <w:rFonts w:ascii="Arial Narrow" w:eastAsia="Century Gothic" w:hAnsi="Arial Narrow" w:cs="Century Gothic" w:hint="default"/>
        <w:b w:val="0"/>
        <w:i w:val="0"/>
        <w:strike w:val="0"/>
        <w:dstrike w:val="0"/>
        <w:color w:val="000000"/>
        <w:sz w:val="18"/>
        <w:szCs w:val="18"/>
        <w:u w:val="none" w:color="000000"/>
        <w:bdr w:val="none" w:sz="0" w:space="0" w:color="auto"/>
        <w:shd w:val="clear" w:color="auto" w:fill="auto"/>
        <w:vertAlign w:val="baseline"/>
      </w:rPr>
    </w:lvl>
    <w:lvl w:ilvl="2" w:tplc="F2263CAE">
      <w:start w:val="1"/>
      <w:numFmt w:val="lowerLetter"/>
      <w:lvlText w:val="%3)"/>
      <w:lvlJc w:val="left"/>
      <w:pPr>
        <w:ind w:left="1079"/>
      </w:pPr>
      <w:rPr>
        <w:rFonts w:ascii="Arial Narrow" w:eastAsia="Century Gothic" w:hAnsi="Arial Narrow" w:cs="Century Gothic" w:hint="default"/>
        <w:b w:val="0"/>
        <w:i w:val="0"/>
        <w:strike w:val="0"/>
        <w:dstrike w:val="0"/>
        <w:color w:val="000000"/>
        <w:sz w:val="20"/>
        <w:szCs w:val="20"/>
        <w:u w:val="none" w:color="000000"/>
        <w:bdr w:val="none" w:sz="0" w:space="0" w:color="auto"/>
        <w:shd w:val="clear" w:color="auto" w:fill="auto"/>
        <w:vertAlign w:val="baseline"/>
      </w:rPr>
    </w:lvl>
    <w:lvl w:ilvl="3" w:tplc="FB1AB644">
      <w:start w:val="1"/>
      <w:numFmt w:val="decimal"/>
      <w:lvlText w:val="%4"/>
      <w:lvlJc w:val="left"/>
      <w:pPr>
        <w:ind w:left="180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E4484C7C">
      <w:start w:val="1"/>
      <w:numFmt w:val="lowerLetter"/>
      <w:lvlText w:val="%5"/>
      <w:lvlJc w:val="left"/>
      <w:pPr>
        <w:ind w:left="25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8F0075D0">
      <w:start w:val="1"/>
      <w:numFmt w:val="lowerRoman"/>
      <w:lvlText w:val="%6"/>
      <w:lvlJc w:val="left"/>
      <w:pPr>
        <w:ind w:left="324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35E853B8">
      <w:start w:val="1"/>
      <w:numFmt w:val="decimal"/>
      <w:lvlText w:val="%7"/>
      <w:lvlJc w:val="left"/>
      <w:pPr>
        <w:ind w:left="39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3006B814">
      <w:start w:val="1"/>
      <w:numFmt w:val="lowerLetter"/>
      <w:lvlText w:val="%8"/>
      <w:lvlJc w:val="left"/>
      <w:pPr>
        <w:ind w:left="46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5B286E74">
      <w:start w:val="1"/>
      <w:numFmt w:val="lowerRoman"/>
      <w:lvlText w:val="%9"/>
      <w:lvlJc w:val="left"/>
      <w:pPr>
        <w:ind w:left="540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60" w15:restartNumberingAfterBreak="0">
    <w:nsid w:val="5C545883"/>
    <w:multiLevelType w:val="multilevel"/>
    <w:tmpl w:val="11E6E142"/>
    <w:styleLink w:val="WWNum35"/>
    <w:lvl w:ilvl="0">
      <w:start w:val="1"/>
      <w:numFmt w:val="decimal"/>
      <w:lvlText w:val="%1)"/>
      <w:lvlJc w:val="left"/>
      <w:pPr>
        <w:ind w:left="1004" w:hanging="360"/>
      </w:pPr>
      <w:rPr>
        <w:b/>
        <w:position w:val="0"/>
        <w:sz w:val="22"/>
        <w:vertAlign w:val="baseline"/>
      </w:rPr>
    </w:lvl>
    <w:lvl w:ilvl="1">
      <w:start w:val="1"/>
      <w:numFmt w:val="lowerLetter"/>
      <w:lvlText w:val="%2."/>
      <w:lvlJc w:val="left"/>
      <w:pPr>
        <w:ind w:left="1724" w:hanging="360"/>
      </w:pPr>
      <w:rPr>
        <w:position w:val="0"/>
        <w:sz w:val="22"/>
        <w:vertAlign w:val="baseline"/>
      </w:rPr>
    </w:lvl>
    <w:lvl w:ilvl="2">
      <w:start w:val="1"/>
      <w:numFmt w:val="lowerRoman"/>
      <w:lvlText w:val="%1.%2.%3."/>
      <w:lvlJc w:val="right"/>
      <w:pPr>
        <w:ind w:left="2444" w:hanging="180"/>
      </w:pPr>
      <w:rPr>
        <w:position w:val="0"/>
        <w:sz w:val="22"/>
        <w:vertAlign w:val="baseline"/>
      </w:rPr>
    </w:lvl>
    <w:lvl w:ilvl="3">
      <w:start w:val="1"/>
      <w:numFmt w:val="decimal"/>
      <w:lvlText w:val="%1.%2.%3.%4."/>
      <w:lvlJc w:val="left"/>
      <w:pPr>
        <w:ind w:left="3164" w:hanging="360"/>
      </w:pPr>
      <w:rPr>
        <w:position w:val="0"/>
        <w:sz w:val="22"/>
        <w:vertAlign w:val="baseline"/>
      </w:rPr>
    </w:lvl>
    <w:lvl w:ilvl="4">
      <w:start w:val="1"/>
      <w:numFmt w:val="lowerLetter"/>
      <w:lvlText w:val="%1.%2.%3.%4.%5."/>
      <w:lvlJc w:val="left"/>
      <w:pPr>
        <w:ind w:left="3884" w:hanging="360"/>
      </w:pPr>
      <w:rPr>
        <w:position w:val="0"/>
        <w:sz w:val="22"/>
        <w:vertAlign w:val="baseline"/>
      </w:rPr>
    </w:lvl>
    <w:lvl w:ilvl="5">
      <w:start w:val="1"/>
      <w:numFmt w:val="lowerRoman"/>
      <w:lvlText w:val="%1.%2.%3.%4.%5.%6."/>
      <w:lvlJc w:val="right"/>
      <w:pPr>
        <w:ind w:left="4604" w:hanging="180"/>
      </w:pPr>
      <w:rPr>
        <w:position w:val="0"/>
        <w:sz w:val="22"/>
        <w:vertAlign w:val="baseline"/>
      </w:rPr>
    </w:lvl>
    <w:lvl w:ilvl="6">
      <w:start w:val="1"/>
      <w:numFmt w:val="decimal"/>
      <w:lvlText w:val="%1.%2.%3.%4.%5.%6.%7."/>
      <w:lvlJc w:val="left"/>
      <w:pPr>
        <w:ind w:left="5324" w:hanging="360"/>
      </w:pPr>
      <w:rPr>
        <w:position w:val="0"/>
        <w:sz w:val="22"/>
        <w:vertAlign w:val="baseline"/>
      </w:rPr>
    </w:lvl>
    <w:lvl w:ilvl="7">
      <w:start w:val="1"/>
      <w:numFmt w:val="lowerLetter"/>
      <w:lvlText w:val="%1.%2.%3.%4.%5.%6.%7.%8."/>
      <w:lvlJc w:val="left"/>
      <w:pPr>
        <w:ind w:left="6044" w:hanging="360"/>
      </w:pPr>
      <w:rPr>
        <w:position w:val="0"/>
        <w:sz w:val="22"/>
        <w:vertAlign w:val="baseline"/>
      </w:rPr>
    </w:lvl>
    <w:lvl w:ilvl="8">
      <w:start w:val="1"/>
      <w:numFmt w:val="lowerRoman"/>
      <w:lvlText w:val="%1.%2.%3.%4.%5.%6.%7.%8.%9."/>
      <w:lvlJc w:val="right"/>
      <w:pPr>
        <w:ind w:left="6764" w:hanging="180"/>
      </w:pPr>
      <w:rPr>
        <w:position w:val="0"/>
        <w:sz w:val="22"/>
        <w:vertAlign w:val="baseline"/>
      </w:rPr>
    </w:lvl>
  </w:abstractNum>
  <w:abstractNum w:abstractNumId="61" w15:restartNumberingAfterBreak="0">
    <w:nsid w:val="5C587095"/>
    <w:multiLevelType w:val="multilevel"/>
    <w:tmpl w:val="BBD6ABB0"/>
    <w:styleLink w:val="WWNum42"/>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right"/>
      <w:pPr>
        <w:ind w:left="2160" w:hanging="180"/>
      </w:pPr>
      <w:rPr>
        <w:rFonts w:ascii="Calibri" w:eastAsia="SimSun" w:hAnsi="Calibri" w:cs="Calibri"/>
      </w:r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2" w15:restartNumberingAfterBreak="0">
    <w:nsid w:val="5D013FFA"/>
    <w:multiLevelType w:val="multilevel"/>
    <w:tmpl w:val="2EDADAD0"/>
    <w:styleLink w:val="WWNum40"/>
    <w:lvl w:ilvl="0">
      <w:start w:val="1"/>
      <w:numFmt w:val="decimal"/>
      <w:lvlText w:val="%1."/>
      <w:lvlJc w:val="left"/>
      <w:pPr>
        <w:ind w:left="1800" w:hanging="363"/>
      </w:pPr>
      <w:rPr>
        <w:rFonts w:eastAsia="Arial" w:cs="Calibri"/>
        <w:b w:val="0"/>
        <w:position w:val="0"/>
        <w:sz w:val="22"/>
        <w:vertAlign w:val="baseline"/>
      </w:rPr>
    </w:lvl>
    <w:lvl w:ilvl="1">
      <w:start w:val="1"/>
      <w:numFmt w:val="lowerLetter"/>
      <w:lvlText w:val="%2."/>
      <w:lvlJc w:val="left"/>
      <w:pPr>
        <w:ind w:left="1440" w:hanging="360"/>
      </w:pPr>
      <w:rPr>
        <w:position w:val="0"/>
        <w:sz w:val="22"/>
        <w:vertAlign w:val="baseline"/>
      </w:rPr>
    </w:lvl>
    <w:lvl w:ilvl="2">
      <w:start w:val="1"/>
      <w:numFmt w:val="lowerRoman"/>
      <w:lvlText w:val="%1.%2.%3."/>
      <w:lvlJc w:val="right"/>
      <w:pPr>
        <w:ind w:left="2160" w:hanging="180"/>
      </w:pPr>
      <w:rPr>
        <w:position w:val="0"/>
        <w:sz w:val="22"/>
        <w:vertAlign w:val="baseline"/>
      </w:rPr>
    </w:lvl>
    <w:lvl w:ilvl="3">
      <w:start w:val="1"/>
      <w:numFmt w:val="decimal"/>
      <w:lvlText w:val="%1.%2.%3.%4."/>
      <w:lvlJc w:val="left"/>
      <w:pPr>
        <w:ind w:left="2880" w:hanging="360"/>
      </w:pPr>
      <w:rPr>
        <w:position w:val="0"/>
        <w:sz w:val="22"/>
        <w:vertAlign w:val="baseline"/>
      </w:rPr>
    </w:lvl>
    <w:lvl w:ilvl="4">
      <w:start w:val="1"/>
      <w:numFmt w:val="lowerLetter"/>
      <w:lvlText w:val="%1.%2.%3.%4.%5."/>
      <w:lvlJc w:val="left"/>
      <w:pPr>
        <w:ind w:left="3600" w:hanging="360"/>
      </w:pPr>
      <w:rPr>
        <w:position w:val="0"/>
        <w:sz w:val="22"/>
        <w:vertAlign w:val="baseline"/>
      </w:rPr>
    </w:lvl>
    <w:lvl w:ilvl="5">
      <w:start w:val="1"/>
      <w:numFmt w:val="lowerRoman"/>
      <w:lvlText w:val="%1.%2.%3.%4.%5.%6."/>
      <w:lvlJc w:val="right"/>
      <w:pPr>
        <w:ind w:left="4320" w:hanging="180"/>
      </w:pPr>
      <w:rPr>
        <w:position w:val="0"/>
        <w:sz w:val="22"/>
        <w:vertAlign w:val="baseline"/>
      </w:rPr>
    </w:lvl>
    <w:lvl w:ilvl="6">
      <w:start w:val="1"/>
      <w:numFmt w:val="decimal"/>
      <w:lvlText w:val="%1.%2.%3.%4.%5.%6.%7."/>
      <w:lvlJc w:val="left"/>
      <w:pPr>
        <w:ind w:left="5040" w:hanging="360"/>
      </w:pPr>
      <w:rPr>
        <w:position w:val="0"/>
        <w:sz w:val="22"/>
        <w:vertAlign w:val="baseline"/>
      </w:rPr>
    </w:lvl>
    <w:lvl w:ilvl="7">
      <w:start w:val="1"/>
      <w:numFmt w:val="lowerLetter"/>
      <w:lvlText w:val="%1.%2.%3.%4.%5.%6.%7.%8."/>
      <w:lvlJc w:val="left"/>
      <w:pPr>
        <w:ind w:left="5760" w:hanging="360"/>
      </w:pPr>
      <w:rPr>
        <w:position w:val="0"/>
        <w:sz w:val="22"/>
        <w:vertAlign w:val="baseline"/>
      </w:rPr>
    </w:lvl>
    <w:lvl w:ilvl="8">
      <w:start w:val="1"/>
      <w:numFmt w:val="lowerRoman"/>
      <w:lvlText w:val="%1.%2.%3.%4.%5.%6.%7.%8.%9."/>
      <w:lvlJc w:val="right"/>
      <w:pPr>
        <w:ind w:left="6480" w:hanging="180"/>
      </w:pPr>
      <w:rPr>
        <w:position w:val="0"/>
        <w:sz w:val="22"/>
        <w:vertAlign w:val="baseline"/>
      </w:rPr>
    </w:lvl>
  </w:abstractNum>
  <w:abstractNum w:abstractNumId="63" w15:restartNumberingAfterBreak="0">
    <w:nsid w:val="5DAC4DA4"/>
    <w:multiLevelType w:val="multilevel"/>
    <w:tmpl w:val="A372F1AC"/>
    <w:styleLink w:val="WWNum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1.%2.%3."/>
      <w:lvlJc w:val="righ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righ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right"/>
      <w:pPr>
        <w:ind w:left="6480" w:hanging="360"/>
      </w:pPr>
      <w:rPr>
        <w:u w:val="none"/>
      </w:rPr>
    </w:lvl>
  </w:abstractNum>
  <w:abstractNum w:abstractNumId="64" w15:restartNumberingAfterBreak="0">
    <w:nsid w:val="614C6D40"/>
    <w:multiLevelType w:val="multilevel"/>
    <w:tmpl w:val="021640A6"/>
    <w:styleLink w:val="WWNum27"/>
    <w:lvl w:ilvl="0">
      <w:numFmt w:val="bullet"/>
      <w:lvlText w:val="−"/>
      <w:lvlJc w:val="left"/>
      <w:pPr>
        <w:ind w:left="1146" w:hanging="360"/>
      </w:pPr>
      <w:rPr>
        <w:rFonts w:ascii="Times New Roman" w:hAnsi="Times New Roman" w:cs="Times New Roman"/>
        <w:color w:val="00000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cs="Wingdings"/>
      </w:rPr>
    </w:lvl>
    <w:lvl w:ilvl="3">
      <w:numFmt w:val="bullet"/>
      <w:lvlText w:val=""/>
      <w:lvlJc w:val="left"/>
      <w:pPr>
        <w:ind w:left="3306" w:hanging="360"/>
      </w:pPr>
      <w:rPr>
        <w:rFonts w:ascii="Symbol" w:hAnsi="Symbol" w:cs="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cs="Wingdings"/>
      </w:rPr>
    </w:lvl>
    <w:lvl w:ilvl="6">
      <w:numFmt w:val="bullet"/>
      <w:lvlText w:val=""/>
      <w:lvlJc w:val="left"/>
      <w:pPr>
        <w:ind w:left="5466" w:hanging="360"/>
      </w:pPr>
      <w:rPr>
        <w:rFonts w:ascii="Symbol" w:hAnsi="Symbol" w:cs="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cs="Wingdings"/>
      </w:rPr>
    </w:lvl>
  </w:abstractNum>
  <w:abstractNum w:abstractNumId="65" w15:restartNumberingAfterBreak="0">
    <w:nsid w:val="62661CEB"/>
    <w:multiLevelType w:val="hybridMultilevel"/>
    <w:tmpl w:val="C5C6D70C"/>
    <w:lvl w:ilvl="0" w:tplc="A928FBB0">
      <w:start w:val="1"/>
      <w:numFmt w:val="bullet"/>
      <w:lvlText w:val="ـ"/>
      <w:lvlJc w:val="left"/>
      <w:pPr>
        <w:tabs>
          <w:tab w:val="num" w:pos="360"/>
        </w:tabs>
        <w:ind w:left="360" w:hanging="360"/>
      </w:pPr>
      <w:rPr>
        <w:rFonts w:ascii="Arial" w:hAnsi="Arial" w:hint="default"/>
        <w:b w:val="0"/>
        <w:i w:val="0"/>
        <w:strike w:val="0"/>
        <w:dstrike w:val="0"/>
        <w:color w:val="auto"/>
        <w:sz w:val="12"/>
        <w:szCs w:val="12"/>
        <w:u w:val="none"/>
        <w:effect w:val="none"/>
      </w:rPr>
    </w:lvl>
    <w:lvl w:ilvl="1" w:tplc="227E9B04">
      <w:start w:val="1"/>
      <w:numFmt w:val="bullet"/>
      <w:lvlText w:val=""/>
      <w:lvlJc w:val="left"/>
      <w:pPr>
        <w:tabs>
          <w:tab w:val="num" w:pos="1440"/>
        </w:tabs>
        <w:ind w:left="1440" w:hanging="360"/>
      </w:pPr>
      <w:rPr>
        <w:rFonts w:ascii="Wingdings 3" w:hAnsi="Wingdings 3" w:hint="default"/>
        <w:b w:val="0"/>
        <w:i w:val="0"/>
        <w:strike w:val="0"/>
        <w:dstrike w:val="0"/>
        <w:color w:val="auto"/>
        <w:sz w:val="16"/>
        <w:szCs w:val="16"/>
        <w:u w:val="none"/>
        <w:effect w:val="none"/>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6202032"/>
    <w:multiLevelType w:val="multilevel"/>
    <w:tmpl w:val="C7105B88"/>
    <w:styleLink w:val="WWNum37"/>
    <w:lvl w:ilvl="0">
      <w:start w:val="1"/>
      <w:numFmt w:val="decimal"/>
      <w:lvlText w:val="%1."/>
      <w:lvlJc w:val="left"/>
      <w:pPr>
        <w:ind w:left="720" w:hanging="360"/>
      </w:pPr>
      <w:rPr>
        <w:sz w:val="20"/>
        <w:szCs w:val="20"/>
        <w:u w:val="none"/>
      </w:rPr>
    </w:lvl>
    <w:lvl w:ilvl="1">
      <w:start w:val="1"/>
      <w:numFmt w:val="lowerLetter"/>
      <w:lvlText w:val="%2."/>
      <w:lvlJc w:val="left"/>
      <w:pPr>
        <w:ind w:left="1440" w:hanging="360"/>
      </w:pPr>
      <w:rPr>
        <w:sz w:val="16"/>
        <w:szCs w:val="16"/>
        <w:u w:val="none"/>
      </w:rPr>
    </w:lvl>
    <w:lvl w:ilvl="2">
      <w:start w:val="1"/>
      <w:numFmt w:val="lowerLetter"/>
      <w:lvlText w:val="%3)"/>
      <w:lvlJc w:val="right"/>
      <w:pPr>
        <w:ind w:left="5322" w:hanging="360"/>
      </w:pPr>
      <w:rPr>
        <w:rFonts w:ascii="Calibri" w:eastAsia="SimSun" w:hAnsi="Calibri" w:cs="Calibri"/>
        <w:sz w:val="16"/>
        <w:szCs w:val="16"/>
        <w:u w:val="none"/>
      </w:rPr>
    </w:lvl>
    <w:lvl w:ilvl="3">
      <w:start w:val="1"/>
      <w:numFmt w:val="decimal"/>
      <w:lvlText w:val="%1.%2.%3.%4."/>
      <w:lvlJc w:val="left"/>
      <w:pPr>
        <w:ind w:left="2880" w:hanging="360"/>
      </w:pPr>
      <w:rPr>
        <w:sz w:val="16"/>
        <w:szCs w:val="16"/>
        <w:u w:val="none"/>
      </w:rPr>
    </w:lvl>
    <w:lvl w:ilvl="4">
      <w:start w:val="1"/>
      <w:numFmt w:val="lowerLetter"/>
      <w:lvlText w:val="%1.%2.%3.%4.%5."/>
      <w:lvlJc w:val="left"/>
      <w:pPr>
        <w:ind w:left="3600" w:hanging="360"/>
      </w:pPr>
      <w:rPr>
        <w:sz w:val="16"/>
        <w:szCs w:val="16"/>
        <w:u w:val="none"/>
      </w:rPr>
    </w:lvl>
    <w:lvl w:ilvl="5">
      <w:start w:val="1"/>
      <w:numFmt w:val="lowerRoman"/>
      <w:lvlText w:val="%1.%2.%3.%4.%5.%6."/>
      <w:lvlJc w:val="right"/>
      <w:pPr>
        <w:ind w:left="4320" w:hanging="360"/>
      </w:pPr>
      <w:rPr>
        <w:sz w:val="16"/>
        <w:szCs w:val="16"/>
        <w:u w:val="none"/>
      </w:rPr>
    </w:lvl>
    <w:lvl w:ilvl="6">
      <w:start w:val="1"/>
      <w:numFmt w:val="decimal"/>
      <w:lvlText w:val="%1.%2.%3.%4.%5.%6.%7."/>
      <w:lvlJc w:val="left"/>
      <w:pPr>
        <w:ind w:left="5040" w:hanging="360"/>
      </w:pPr>
      <w:rPr>
        <w:sz w:val="16"/>
        <w:szCs w:val="16"/>
        <w:u w:val="none"/>
      </w:rPr>
    </w:lvl>
    <w:lvl w:ilvl="7">
      <w:start w:val="1"/>
      <w:numFmt w:val="lowerLetter"/>
      <w:lvlText w:val="%1.%2.%3.%4.%5.%6.%7.%8."/>
      <w:lvlJc w:val="left"/>
      <w:pPr>
        <w:ind w:left="5760" w:hanging="360"/>
      </w:pPr>
      <w:rPr>
        <w:sz w:val="16"/>
        <w:szCs w:val="16"/>
        <w:u w:val="none"/>
      </w:rPr>
    </w:lvl>
    <w:lvl w:ilvl="8">
      <w:start w:val="1"/>
      <w:numFmt w:val="lowerRoman"/>
      <w:lvlText w:val="%1.%2.%3.%4.%5.%6.%7.%8.%9."/>
      <w:lvlJc w:val="right"/>
      <w:pPr>
        <w:ind w:left="6480" w:hanging="360"/>
      </w:pPr>
      <w:rPr>
        <w:sz w:val="16"/>
        <w:szCs w:val="16"/>
        <w:u w:val="none"/>
      </w:rPr>
    </w:lvl>
  </w:abstractNum>
  <w:abstractNum w:abstractNumId="67" w15:restartNumberingAfterBreak="0">
    <w:nsid w:val="67AA3E9D"/>
    <w:multiLevelType w:val="multilevel"/>
    <w:tmpl w:val="C04CB2EA"/>
    <w:styleLink w:val="WWNum38"/>
    <w:lvl w:ilvl="0">
      <w:start w:val="1"/>
      <w:numFmt w:val="decimal"/>
      <w:lvlText w:val="%1."/>
      <w:lvlJc w:val="left"/>
      <w:pPr>
        <w:ind w:left="720" w:hanging="720"/>
      </w:pPr>
      <w:rPr>
        <w:rFonts w:eastAsia="Arial" w:cs="Calibri"/>
        <w:b w:val="0"/>
        <w:color w:val="000000"/>
        <w:position w:val="0"/>
        <w:sz w:val="20"/>
        <w:szCs w:val="20"/>
        <w:vertAlign w:val="baseline"/>
      </w:rPr>
    </w:lvl>
    <w:lvl w:ilvl="1">
      <w:start w:val="1"/>
      <w:numFmt w:val="decimal"/>
      <w:lvlText w:val="%2."/>
      <w:lvlJc w:val="left"/>
      <w:pPr>
        <w:ind w:left="720" w:hanging="360"/>
      </w:pPr>
      <w:rPr>
        <w:b w:val="0"/>
        <w:position w:val="0"/>
        <w:sz w:val="22"/>
        <w:vertAlign w:val="baseline"/>
      </w:rPr>
    </w:lvl>
    <w:lvl w:ilvl="2">
      <w:start w:val="1"/>
      <w:numFmt w:val="lowerRoman"/>
      <w:lvlText w:val="%1.%2.%3."/>
      <w:lvlJc w:val="right"/>
      <w:pPr>
        <w:ind w:left="2160" w:hanging="180"/>
      </w:pPr>
      <w:rPr>
        <w:position w:val="0"/>
        <w:sz w:val="22"/>
        <w:vertAlign w:val="baseline"/>
      </w:rPr>
    </w:lvl>
    <w:lvl w:ilvl="3">
      <w:start w:val="1"/>
      <w:numFmt w:val="decimal"/>
      <w:lvlText w:val="%1.%2.%3.%4."/>
      <w:lvlJc w:val="left"/>
      <w:pPr>
        <w:ind w:left="2880" w:hanging="360"/>
      </w:pPr>
      <w:rPr>
        <w:position w:val="0"/>
        <w:sz w:val="22"/>
        <w:vertAlign w:val="baseline"/>
      </w:rPr>
    </w:lvl>
    <w:lvl w:ilvl="4">
      <w:start w:val="1"/>
      <w:numFmt w:val="lowerLetter"/>
      <w:lvlText w:val="%1.%2.%3.%4.%5."/>
      <w:lvlJc w:val="left"/>
      <w:pPr>
        <w:ind w:left="3600" w:hanging="360"/>
      </w:pPr>
      <w:rPr>
        <w:position w:val="0"/>
        <w:sz w:val="22"/>
        <w:vertAlign w:val="baseline"/>
      </w:rPr>
    </w:lvl>
    <w:lvl w:ilvl="5">
      <w:start w:val="1"/>
      <w:numFmt w:val="decimal"/>
      <w:lvlText w:val="%1.%2.%3.%4.%5.%6."/>
      <w:lvlJc w:val="right"/>
      <w:pPr>
        <w:ind w:left="4320" w:hanging="180"/>
      </w:pPr>
      <w:rPr>
        <w:rFonts w:eastAsia="Arial" w:cs="Arial"/>
        <w:position w:val="0"/>
        <w:sz w:val="22"/>
        <w:vertAlign w:val="baseline"/>
      </w:rPr>
    </w:lvl>
    <w:lvl w:ilvl="6">
      <w:start w:val="1"/>
      <w:numFmt w:val="decimal"/>
      <w:lvlText w:val="%1.%2.%3.%4.%5.%6.%7."/>
      <w:lvlJc w:val="left"/>
      <w:pPr>
        <w:ind w:left="5040" w:hanging="360"/>
      </w:pPr>
      <w:rPr>
        <w:position w:val="0"/>
        <w:sz w:val="22"/>
        <w:vertAlign w:val="baseline"/>
      </w:rPr>
    </w:lvl>
    <w:lvl w:ilvl="7">
      <w:start w:val="1"/>
      <w:numFmt w:val="lowerLetter"/>
      <w:lvlText w:val="%1.%2.%3.%4.%5.%6.%7.%8."/>
      <w:lvlJc w:val="left"/>
      <w:pPr>
        <w:ind w:left="5760" w:hanging="360"/>
      </w:pPr>
      <w:rPr>
        <w:position w:val="0"/>
        <w:sz w:val="22"/>
        <w:vertAlign w:val="baseline"/>
      </w:rPr>
    </w:lvl>
    <w:lvl w:ilvl="8">
      <w:start w:val="1"/>
      <w:numFmt w:val="lowerRoman"/>
      <w:lvlText w:val="%1.%2.%3.%4.%5.%6.%7.%8.%9."/>
      <w:lvlJc w:val="right"/>
      <w:pPr>
        <w:ind w:left="6480" w:hanging="180"/>
      </w:pPr>
      <w:rPr>
        <w:position w:val="0"/>
        <w:sz w:val="22"/>
        <w:vertAlign w:val="baseline"/>
      </w:rPr>
    </w:lvl>
  </w:abstractNum>
  <w:abstractNum w:abstractNumId="68" w15:restartNumberingAfterBreak="0">
    <w:nsid w:val="67B132E6"/>
    <w:multiLevelType w:val="multilevel"/>
    <w:tmpl w:val="CC7C29B8"/>
    <w:styleLink w:val="WWNum92"/>
    <w:lvl w:ilvl="0">
      <w:start w:val="1"/>
      <w:numFmt w:val="decimal"/>
      <w:lvlText w:val="%1)"/>
      <w:lvlJc w:val="left"/>
      <w:pPr>
        <w:ind w:left="720" w:hanging="360"/>
      </w:pPr>
      <w:rPr>
        <w:rFonts w:eastAsia="Calibri" w:cs="Calibri"/>
        <w:b w:val="0"/>
        <w:position w:val="0"/>
        <w:sz w:val="22"/>
        <w:vertAlign w:val="baseline"/>
      </w:rPr>
    </w:lvl>
    <w:lvl w:ilvl="1">
      <w:start w:val="9"/>
      <w:numFmt w:val="decimal"/>
      <w:lvlText w:val="%2)"/>
      <w:lvlJc w:val="left"/>
      <w:pPr>
        <w:ind w:left="1440" w:hanging="360"/>
      </w:pPr>
      <w:rPr>
        <w:position w:val="0"/>
        <w:sz w:val="22"/>
        <w:vertAlign w:val="baseline"/>
      </w:rPr>
    </w:lvl>
    <w:lvl w:ilvl="2">
      <w:start w:val="15"/>
      <w:numFmt w:val="upperRoman"/>
      <w:lvlText w:val="%1.%2.%3."/>
      <w:lvlJc w:val="left"/>
      <w:pPr>
        <w:ind w:left="2700" w:hanging="720"/>
      </w:pPr>
      <w:rPr>
        <w:position w:val="0"/>
        <w:sz w:val="22"/>
        <w:vertAlign w:val="baseline"/>
      </w:rPr>
    </w:lvl>
    <w:lvl w:ilvl="3">
      <w:start w:val="1"/>
      <w:numFmt w:val="decimal"/>
      <w:lvlText w:val="%1.%2.%3.%4."/>
      <w:lvlJc w:val="left"/>
      <w:pPr>
        <w:ind w:left="2880" w:hanging="360"/>
      </w:pPr>
      <w:rPr>
        <w:b w:val="0"/>
        <w:position w:val="0"/>
        <w:sz w:val="22"/>
        <w:vertAlign w:val="baseline"/>
      </w:rPr>
    </w:lvl>
    <w:lvl w:ilvl="4">
      <w:start w:val="1"/>
      <w:numFmt w:val="lowerLetter"/>
      <w:lvlText w:val="%1.%2.%3.%4.%5."/>
      <w:lvlJc w:val="left"/>
      <w:pPr>
        <w:ind w:left="3600" w:hanging="360"/>
      </w:pPr>
      <w:rPr>
        <w:position w:val="0"/>
        <w:sz w:val="22"/>
        <w:vertAlign w:val="baseline"/>
      </w:rPr>
    </w:lvl>
    <w:lvl w:ilvl="5">
      <w:start w:val="1"/>
      <w:numFmt w:val="lowerRoman"/>
      <w:lvlText w:val="%1.%2.%3.%4.%5.%6."/>
      <w:lvlJc w:val="right"/>
      <w:pPr>
        <w:ind w:left="4320" w:hanging="180"/>
      </w:pPr>
      <w:rPr>
        <w:position w:val="0"/>
        <w:sz w:val="22"/>
        <w:vertAlign w:val="baseline"/>
      </w:rPr>
    </w:lvl>
    <w:lvl w:ilvl="6">
      <w:start w:val="1"/>
      <w:numFmt w:val="decimal"/>
      <w:lvlText w:val="%1.%2.%3.%4.%5.%6.%7."/>
      <w:lvlJc w:val="left"/>
      <w:pPr>
        <w:ind w:left="5040" w:hanging="360"/>
      </w:pPr>
      <w:rPr>
        <w:position w:val="0"/>
        <w:sz w:val="22"/>
        <w:vertAlign w:val="baseline"/>
      </w:rPr>
    </w:lvl>
    <w:lvl w:ilvl="7">
      <w:start w:val="1"/>
      <w:numFmt w:val="lowerLetter"/>
      <w:lvlText w:val="%1.%2.%3.%4.%5.%6.%7.%8."/>
      <w:lvlJc w:val="left"/>
      <w:pPr>
        <w:ind w:left="5760" w:hanging="360"/>
      </w:pPr>
      <w:rPr>
        <w:position w:val="0"/>
        <w:sz w:val="22"/>
        <w:vertAlign w:val="baseline"/>
      </w:rPr>
    </w:lvl>
    <w:lvl w:ilvl="8">
      <w:start w:val="1"/>
      <w:numFmt w:val="lowerRoman"/>
      <w:lvlText w:val="%1.%2.%3.%4.%5.%6.%7.%8.%9."/>
      <w:lvlJc w:val="right"/>
      <w:pPr>
        <w:ind w:left="6480" w:hanging="180"/>
      </w:pPr>
      <w:rPr>
        <w:position w:val="0"/>
        <w:sz w:val="22"/>
        <w:vertAlign w:val="baseline"/>
      </w:rPr>
    </w:lvl>
  </w:abstractNum>
  <w:abstractNum w:abstractNumId="69" w15:restartNumberingAfterBreak="0">
    <w:nsid w:val="68914866"/>
    <w:multiLevelType w:val="multilevel"/>
    <w:tmpl w:val="A670A276"/>
    <w:styleLink w:val="WWNum36"/>
    <w:lvl w:ilvl="0">
      <w:start w:val="1"/>
      <w:numFmt w:val="decimal"/>
      <w:lvlText w:val="%1."/>
      <w:lvlJc w:val="left"/>
      <w:pPr>
        <w:ind w:left="1020" w:hanging="452"/>
      </w:pPr>
      <w:rPr>
        <w:rFonts w:eastAsia="Arial" w:cs="Calibri"/>
        <w:b w:val="0"/>
        <w:i w:val="0"/>
        <w:position w:val="0"/>
        <w:sz w:val="22"/>
        <w:szCs w:val="22"/>
        <w:vertAlign w:val="baseline"/>
      </w:rPr>
    </w:lvl>
    <w:lvl w:ilvl="1">
      <w:start w:val="1"/>
      <w:numFmt w:val="lowerLetter"/>
      <w:lvlText w:val="%2."/>
      <w:lvlJc w:val="left"/>
      <w:pPr>
        <w:ind w:left="1091" w:hanging="360"/>
      </w:pPr>
      <w:rPr>
        <w:position w:val="0"/>
        <w:sz w:val="22"/>
        <w:vertAlign w:val="baseline"/>
      </w:rPr>
    </w:lvl>
    <w:lvl w:ilvl="2">
      <w:start w:val="1"/>
      <w:numFmt w:val="lowerLetter"/>
      <w:lvlText w:val="%3)"/>
      <w:lvlJc w:val="right"/>
      <w:pPr>
        <w:ind w:left="1811" w:hanging="180"/>
      </w:pPr>
      <w:rPr>
        <w:rFonts w:ascii="Calibri" w:eastAsia="SimSun" w:hAnsi="Calibri" w:cs="Calibri"/>
        <w:position w:val="0"/>
        <w:sz w:val="22"/>
        <w:vertAlign w:val="baseline"/>
      </w:rPr>
    </w:lvl>
    <w:lvl w:ilvl="3">
      <w:start w:val="1"/>
      <w:numFmt w:val="decimal"/>
      <w:lvlText w:val="%1.%2.%3.%4."/>
      <w:lvlJc w:val="left"/>
      <w:pPr>
        <w:ind w:left="2531" w:hanging="360"/>
      </w:pPr>
      <w:rPr>
        <w:position w:val="0"/>
        <w:sz w:val="22"/>
        <w:vertAlign w:val="baseline"/>
      </w:rPr>
    </w:lvl>
    <w:lvl w:ilvl="4">
      <w:start w:val="1"/>
      <w:numFmt w:val="lowerLetter"/>
      <w:lvlText w:val="%1.%2.%3.%4.%5."/>
      <w:lvlJc w:val="left"/>
      <w:pPr>
        <w:ind w:left="3251" w:hanging="360"/>
      </w:pPr>
      <w:rPr>
        <w:position w:val="0"/>
        <w:sz w:val="22"/>
        <w:vertAlign w:val="baseline"/>
      </w:rPr>
    </w:lvl>
    <w:lvl w:ilvl="5">
      <w:start w:val="1"/>
      <w:numFmt w:val="lowerRoman"/>
      <w:lvlText w:val="%1.%2.%3.%4.%5.%6."/>
      <w:lvlJc w:val="right"/>
      <w:pPr>
        <w:ind w:left="3971" w:hanging="180"/>
      </w:pPr>
      <w:rPr>
        <w:position w:val="0"/>
        <w:sz w:val="22"/>
        <w:vertAlign w:val="baseline"/>
      </w:rPr>
    </w:lvl>
    <w:lvl w:ilvl="6">
      <w:start w:val="1"/>
      <w:numFmt w:val="decimal"/>
      <w:lvlText w:val="%1.%2.%3.%4.%5.%6.%7."/>
      <w:lvlJc w:val="left"/>
      <w:pPr>
        <w:ind w:left="4691" w:hanging="360"/>
      </w:pPr>
      <w:rPr>
        <w:position w:val="0"/>
        <w:sz w:val="22"/>
        <w:vertAlign w:val="baseline"/>
      </w:rPr>
    </w:lvl>
    <w:lvl w:ilvl="7">
      <w:start w:val="1"/>
      <w:numFmt w:val="lowerLetter"/>
      <w:lvlText w:val="%1.%2.%3.%4.%5.%6.%7.%8."/>
      <w:lvlJc w:val="left"/>
      <w:pPr>
        <w:ind w:left="5411" w:hanging="360"/>
      </w:pPr>
      <w:rPr>
        <w:position w:val="0"/>
        <w:sz w:val="22"/>
        <w:vertAlign w:val="baseline"/>
      </w:rPr>
    </w:lvl>
    <w:lvl w:ilvl="8">
      <w:start w:val="1"/>
      <w:numFmt w:val="lowerRoman"/>
      <w:lvlText w:val="%1.%2.%3.%4.%5.%6.%7.%8.%9."/>
      <w:lvlJc w:val="right"/>
      <w:pPr>
        <w:ind w:left="6131" w:hanging="180"/>
      </w:pPr>
      <w:rPr>
        <w:position w:val="0"/>
        <w:sz w:val="22"/>
        <w:vertAlign w:val="baseline"/>
      </w:rPr>
    </w:lvl>
  </w:abstractNum>
  <w:abstractNum w:abstractNumId="70" w15:restartNumberingAfterBreak="0">
    <w:nsid w:val="68F714EF"/>
    <w:multiLevelType w:val="multilevel"/>
    <w:tmpl w:val="8806B02C"/>
    <w:styleLink w:val="WW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1" w15:restartNumberingAfterBreak="0">
    <w:nsid w:val="695D659F"/>
    <w:multiLevelType w:val="multilevel"/>
    <w:tmpl w:val="BD40DAA2"/>
    <w:styleLink w:val="WWNum5"/>
    <w:lvl w:ilvl="0">
      <w:start w:val="1"/>
      <w:numFmt w:val="decimal"/>
      <w:lvlText w:val="%1."/>
      <w:lvlJc w:val="left"/>
      <w:pPr>
        <w:ind w:left="1800" w:hanging="363"/>
      </w:pPr>
      <w:rPr>
        <w:b w:val="0"/>
        <w:position w:val="0"/>
        <w:sz w:val="22"/>
        <w:vertAlign w:val="baseline"/>
      </w:rPr>
    </w:lvl>
    <w:lvl w:ilvl="1">
      <w:start w:val="1"/>
      <w:numFmt w:val="lowerLetter"/>
      <w:lvlText w:val="%2."/>
      <w:lvlJc w:val="left"/>
      <w:pPr>
        <w:ind w:left="1440" w:hanging="360"/>
      </w:pPr>
      <w:rPr>
        <w:position w:val="0"/>
        <w:sz w:val="22"/>
        <w:vertAlign w:val="baseline"/>
      </w:rPr>
    </w:lvl>
    <w:lvl w:ilvl="2">
      <w:start w:val="1"/>
      <w:numFmt w:val="lowerRoman"/>
      <w:lvlText w:val="%1.%2.%3."/>
      <w:lvlJc w:val="right"/>
      <w:pPr>
        <w:ind w:left="2160" w:hanging="180"/>
      </w:pPr>
      <w:rPr>
        <w:position w:val="0"/>
        <w:sz w:val="22"/>
        <w:vertAlign w:val="baseline"/>
      </w:rPr>
    </w:lvl>
    <w:lvl w:ilvl="3">
      <w:start w:val="1"/>
      <w:numFmt w:val="decimal"/>
      <w:lvlText w:val="%1.%2.%3.%4."/>
      <w:lvlJc w:val="left"/>
      <w:pPr>
        <w:ind w:left="2880" w:hanging="360"/>
      </w:pPr>
      <w:rPr>
        <w:position w:val="0"/>
        <w:sz w:val="22"/>
        <w:vertAlign w:val="baseline"/>
      </w:rPr>
    </w:lvl>
    <w:lvl w:ilvl="4">
      <w:start w:val="1"/>
      <w:numFmt w:val="lowerLetter"/>
      <w:lvlText w:val="%1.%2.%3.%4.%5."/>
      <w:lvlJc w:val="left"/>
      <w:pPr>
        <w:ind w:left="3600" w:hanging="360"/>
      </w:pPr>
      <w:rPr>
        <w:position w:val="0"/>
        <w:sz w:val="22"/>
        <w:vertAlign w:val="baseline"/>
      </w:rPr>
    </w:lvl>
    <w:lvl w:ilvl="5">
      <w:start w:val="1"/>
      <w:numFmt w:val="lowerRoman"/>
      <w:lvlText w:val="%1.%2.%3.%4.%5.%6."/>
      <w:lvlJc w:val="right"/>
      <w:pPr>
        <w:ind w:left="4320" w:hanging="180"/>
      </w:pPr>
      <w:rPr>
        <w:position w:val="0"/>
        <w:sz w:val="22"/>
        <w:vertAlign w:val="baseline"/>
      </w:rPr>
    </w:lvl>
    <w:lvl w:ilvl="6">
      <w:start w:val="1"/>
      <w:numFmt w:val="decimal"/>
      <w:lvlText w:val="%1.%2.%3.%4.%5.%6.%7."/>
      <w:lvlJc w:val="left"/>
      <w:pPr>
        <w:ind w:left="5040" w:hanging="360"/>
      </w:pPr>
      <w:rPr>
        <w:position w:val="0"/>
        <w:sz w:val="22"/>
        <w:vertAlign w:val="baseline"/>
      </w:rPr>
    </w:lvl>
    <w:lvl w:ilvl="7">
      <w:start w:val="1"/>
      <w:numFmt w:val="lowerLetter"/>
      <w:lvlText w:val="%1.%2.%3.%4.%5.%6.%7.%8."/>
      <w:lvlJc w:val="left"/>
      <w:pPr>
        <w:ind w:left="5760" w:hanging="360"/>
      </w:pPr>
      <w:rPr>
        <w:position w:val="0"/>
        <w:sz w:val="22"/>
        <w:vertAlign w:val="baseline"/>
      </w:rPr>
    </w:lvl>
    <w:lvl w:ilvl="8">
      <w:start w:val="1"/>
      <w:numFmt w:val="lowerRoman"/>
      <w:lvlText w:val="%1.%2.%3.%4.%5.%6.%7.%8.%9."/>
      <w:lvlJc w:val="right"/>
      <w:pPr>
        <w:ind w:left="6480" w:hanging="180"/>
      </w:pPr>
      <w:rPr>
        <w:position w:val="0"/>
        <w:sz w:val="22"/>
        <w:vertAlign w:val="baseline"/>
      </w:rPr>
    </w:lvl>
  </w:abstractNum>
  <w:abstractNum w:abstractNumId="72" w15:restartNumberingAfterBreak="0">
    <w:nsid w:val="6A162BF6"/>
    <w:multiLevelType w:val="hybridMultilevel"/>
    <w:tmpl w:val="7EE807B6"/>
    <w:lvl w:ilvl="0" w:tplc="11EAA6BC">
      <w:start w:val="1"/>
      <w:numFmt w:val="bullet"/>
      <w:lvlText w:val="ـ"/>
      <w:lvlJc w:val="left"/>
      <w:pPr>
        <w:tabs>
          <w:tab w:val="num" w:pos="360"/>
        </w:tabs>
        <w:ind w:left="360" w:hanging="360"/>
      </w:pPr>
      <w:rPr>
        <w:rFonts w:ascii="Arial" w:hAnsi="Arial" w:hint="default"/>
        <w:b w:val="0"/>
        <w:i w:val="0"/>
        <w:strike w:val="0"/>
        <w:dstrike w:val="0"/>
        <w:color w:val="auto"/>
        <w:sz w:val="12"/>
        <w:szCs w:val="12"/>
        <w:u w:val="none"/>
        <w:effect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A7E3C1B"/>
    <w:multiLevelType w:val="hybridMultilevel"/>
    <w:tmpl w:val="93CC6784"/>
    <w:lvl w:ilvl="0" w:tplc="8A04215C">
      <w:start w:val="1"/>
      <w:numFmt w:val="bullet"/>
      <w:lvlText w:val=""/>
      <w:lvlJc w:val="left"/>
      <w:pPr>
        <w:tabs>
          <w:tab w:val="num" w:pos="720"/>
        </w:tabs>
        <w:ind w:left="720" w:hanging="360"/>
      </w:pPr>
      <w:rPr>
        <w:rFonts w:ascii="Wingdings 3" w:hAnsi="Wingdings 3" w:hint="default"/>
        <w:sz w:val="12"/>
        <w:szCs w:val="12"/>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E394FF3"/>
    <w:multiLevelType w:val="multilevel"/>
    <w:tmpl w:val="AB6252D8"/>
    <w:styleLink w:val="WWNum10"/>
    <w:lvl w:ilvl="0">
      <w:start w:val="1"/>
      <w:numFmt w:val="decimal"/>
      <w:lvlText w:val="%1."/>
      <w:lvlJc w:val="left"/>
      <w:pPr>
        <w:ind w:left="720" w:hanging="360"/>
      </w:pPr>
      <w:rPr>
        <w:sz w:val="20"/>
        <w:szCs w:val="20"/>
        <w:u w:val="none"/>
      </w:rPr>
    </w:lvl>
    <w:lvl w:ilvl="1">
      <w:start w:val="1"/>
      <w:numFmt w:val="lowerLetter"/>
      <w:lvlText w:val="%2."/>
      <w:lvlJc w:val="left"/>
      <w:pPr>
        <w:ind w:left="1440" w:hanging="360"/>
      </w:pPr>
      <w:rPr>
        <w:sz w:val="16"/>
        <w:szCs w:val="16"/>
        <w:u w:val="none"/>
      </w:rPr>
    </w:lvl>
    <w:lvl w:ilvl="2">
      <w:start w:val="1"/>
      <w:numFmt w:val="lowerLetter"/>
      <w:lvlText w:val="%1.%2.%3)"/>
      <w:lvlJc w:val="right"/>
      <w:pPr>
        <w:ind w:left="2160" w:hanging="360"/>
      </w:pPr>
      <w:rPr>
        <w:rFonts w:eastAsia="Arial" w:cs="Arial"/>
        <w:sz w:val="16"/>
        <w:szCs w:val="16"/>
        <w:u w:val="none"/>
      </w:rPr>
    </w:lvl>
    <w:lvl w:ilvl="3">
      <w:start w:val="1"/>
      <w:numFmt w:val="decimal"/>
      <w:lvlText w:val="%1.%2.%3.%4."/>
      <w:lvlJc w:val="left"/>
      <w:pPr>
        <w:ind w:left="2880" w:hanging="360"/>
      </w:pPr>
      <w:rPr>
        <w:sz w:val="16"/>
        <w:szCs w:val="16"/>
        <w:u w:val="none"/>
      </w:rPr>
    </w:lvl>
    <w:lvl w:ilvl="4">
      <w:start w:val="1"/>
      <w:numFmt w:val="lowerLetter"/>
      <w:lvlText w:val="%1.%2.%3.%4.%5."/>
      <w:lvlJc w:val="left"/>
      <w:pPr>
        <w:ind w:left="3600" w:hanging="360"/>
      </w:pPr>
      <w:rPr>
        <w:sz w:val="16"/>
        <w:szCs w:val="16"/>
        <w:u w:val="none"/>
      </w:rPr>
    </w:lvl>
    <w:lvl w:ilvl="5">
      <w:start w:val="1"/>
      <w:numFmt w:val="lowerRoman"/>
      <w:lvlText w:val="%1.%2.%3.%4.%5.%6."/>
      <w:lvlJc w:val="right"/>
      <w:pPr>
        <w:ind w:left="4320" w:hanging="360"/>
      </w:pPr>
      <w:rPr>
        <w:sz w:val="16"/>
        <w:szCs w:val="16"/>
        <w:u w:val="none"/>
      </w:rPr>
    </w:lvl>
    <w:lvl w:ilvl="6">
      <w:start w:val="1"/>
      <w:numFmt w:val="decimal"/>
      <w:lvlText w:val="%1.%2.%3.%4.%5.%6.%7."/>
      <w:lvlJc w:val="left"/>
      <w:pPr>
        <w:ind w:left="5040" w:hanging="360"/>
      </w:pPr>
      <w:rPr>
        <w:sz w:val="16"/>
        <w:szCs w:val="16"/>
        <w:u w:val="none"/>
      </w:rPr>
    </w:lvl>
    <w:lvl w:ilvl="7">
      <w:start w:val="1"/>
      <w:numFmt w:val="lowerLetter"/>
      <w:lvlText w:val="%1.%2.%3.%4.%5.%6.%7.%8."/>
      <w:lvlJc w:val="left"/>
      <w:pPr>
        <w:ind w:left="5760" w:hanging="360"/>
      </w:pPr>
      <w:rPr>
        <w:sz w:val="16"/>
        <w:szCs w:val="16"/>
        <w:u w:val="none"/>
      </w:rPr>
    </w:lvl>
    <w:lvl w:ilvl="8">
      <w:start w:val="1"/>
      <w:numFmt w:val="lowerRoman"/>
      <w:lvlText w:val="%1.%2.%3.%4.%5.%6.%7.%8.%9."/>
      <w:lvlJc w:val="right"/>
      <w:pPr>
        <w:ind w:left="6480" w:hanging="360"/>
      </w:pPr>
      <w:rPr>
        <w:sz w:val="16"/>
        <w:szCs w:val="16"/>
        <w:u w:val="none"/>
      </w:rPr>
    </w:lvl>
  </w:abstractNum>
  <w:abstractNum w:abstractNumId="75" w15:restartNumberingAfterBreak="0">
    <w:nsid w:val="6E5F7D34"/>
    <w:multiLevelType w:val="multilevel"/>
    <w:tmpl w:val="020E38D0"/>
    <w:styleLink w:val="WWNum32"/>
    <w:lvl w:ilvl="0">
      <w:start w:val="1"/>
      <w:numFmt w:val="decimal"/>
      <w:lvlText w:val="%1)"/>
      <w:lvlJc w:val="left"/>
      <w:pPr>
        <w:ind w:left="480" w:hanging="480"/>
      </w:pPr>
    </w:lvl>
    <w:lvl w:ilvl="1">
      <w:start w:val="1"/>
      <w:numFmt w:val="decimal"/>
      <w:lvlText w:val="%1.%2."/>
      <w:lvlJc w:val="left"/>
      <w:pPr>
        <w:ind w:left="480" w:hanging="480"/>
      </w:pPr>
      <w:rPr>
        <w:rFonts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74B645F9"/>
    <w:multiLevelType w:val="multilevel"/>
    <w:tmpl w:val="34F297C0"/>
    <w:styleLink w:val="WWNum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7" w15:restartNumberingAfterBreak="0">
    <w:nsid w:val="758E2537"/>
    <w:multiLevelType w:val="multilevel"/>
    <w:tmpl w:val="DE90F11E"/>
    <w:styleLink w:val="WWNum29"/>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8" w15:restartNumberingAfterBreak="0">
    <w:nsid w:val="77BD6033"/>
    <w:multiLevelType w:val="multilevel"/>
    <w:tmpl w:val="8F00704E"/>
    <w:styleLink w:val="WWNum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9" w15:restartNumberingAfterBreak="0">
    <w:nsid w:val="77DF0558"/>
    <w:multiLevelType w:val="hybridMultilevel"/>
    <w:tmpl w:val="E0CC8DF4"/>
    <w:lvl w:ilvl="0" w:tplc="5A969DF8">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80" w15:restartNumberingAfterBreak="0">
    <w:nsid w:val="79AD3CA0"/>
    <w:multiLevelType w:val="hybridMultilevel"/>
    <w:tmpl w:val="AD367440"/>
    <w:lvl w:ilvl="0" w:tplc="16CE1BF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CA92151"/>
    <w:multiLevelType w:val="multilevel"/>
    <w:tmpl w:val="10C48E3E"/>
    <w:styleLink w:val="WWNum33"/>
    <w:lvl w:ilvl="0">
      <w:start w:val="1"/>
      <w:numFmt w:val="decimal"/>
      <w:lvlText w:val="%1."/>
      <w:lvlJc w:val="left"/>
      <w:pPr>
        <w:ind w:left="453" w:hanging="453"/>
      </w:pPr>
      <w:rPr>
        <w:b w:val="0"/>
        <w:color w:val="000000"/>
        <w:position w:val="0"/>
        <w:sz w:val="22"/>
        <w:vertAlign w:val="baseline"/>
      </w:rPr>
    </w:lvl>
    <w:lvl w:ilvl="1">
      <w:start w:val="1"/>
      <w:numFmt w:val="lowerLetter"/>
      <w:lvlText w:val="%2."/>
      <w:lvlJc w:val="left"/>
      <w:pPr>
        <w:ind w:left="164" w:hanging="360"/>
      </w:pPr>
      <w:rPr>
        <w:position w:val="0"/>
        <w:sz w:val="22"/>
        <w:vertAlign w:val="baseline"/>
      </w:rPr>
    </w:lvl>
    <w:lvl w:ilvl="2">
      <w:start w:val="1"/>
      <w:numFmt w:val="lowerRoman"/>
      <w:lvlText w:val="%1.%2.%3."/>
      <w:lvlJc w:val="right"/>
      <w:pPr>
        <w:ind w:left="884" w:hanging="180"/>
      </w:pPr>
      <w:rPr>
        <w:position w:val="0"/>
        <w:sz w:val="22"/>
        <w:vertAlign w:val="baseline"/>
      </w:rPr>
    </w:lvl>
    <w:lvl w:ilvl="3">
      <w:start w:val="1"/>
      <w:numFmt w:val="decimal"/>
      <w:lvlText w:val="%1.%2.%3.%4."/>
      <w:lvlJc w:val="left"/>
      <w:pPr>
        <w:ind w:left="1604" w:hanging="360"/>
      </w:pPr>
      <w:rPr>
        <w:position w:val="0"/>
        <w:sz w:val="22"/>
        <w:vertAlign w:val="baseline"/>
      </w:rPr>
    </w:lvl>
    <w:lvl w:ilvl="4">
      <w:start w:val="1"/>
      <w:numFmt w:val="lowerLetter"/>
      <w:lvlText w:val="%1.%2.%3.%4.%5."/>
      <w:lvlJc w:val="left"/>
      <w:pPr>
        <w:ind w:left="2324" w:hanging="360"/>
      </w:pPr>
      <w:rPr>
        <w:position w:val="0"/>
        <w:sz w:val="22"/>
        <w:vertAlign w:val="baseline"/>
      </w:rPr>
    </w:lvl>
    <w:lvl w:ilvl="5">
      <w:start w:val="1"/>
      <w:numFmt w:val="lowerRoman"/>
      <w:lvlText w:val="%1.%2.%3.%4.%5.%6."/>
      <w:lvlJc w:val="right"/>
      <w:pPr>
        <w:ind w:left="3044" w:hanging="180"/>
      </w:pPr>
      <w:rPr>
        <w:position w:val="0"/>
        <w:sz w:val="22"/>
        <w:vertAlign w:val="baseline"/>
      </w:rPr>
    </w:lvl>
    <w:lvl w:ilvl="6">
      <w:start w:val="1"/>
      <w:numFmt w:val="decimal"/>
      <w:lvlText w:val="%1.%2.%3.%4.%5.%6.%7."/>
      <w:lvlJc w:val="left"/>
      <w:pPr>
        <w:ind w:left="3764" w:hanging="360"/>
      </w:pPr>
      <w:rPr>
        <w:position w:val="0"/>
        <w:sz w:val="22"/>
        <w:vertAlign w:val="baseline"/>
      </w:rPr>
    </w:lvl>
    <w:lvl w:ilvl="7">
      <w:start w:val="1"/>
      <w:numFmt w:val="lowerLetter"/>
      <w:lvlText w:val="%1.%2.%3.%4.%5.%6.%7.%8."/>
      <w:lvlJc w:val="left"/>
      <w:pPr>
        <w:ind w:left="4484" w:hanging="360"/>
      </w:pPr>
      <w:rPr>
        <w:position w:val="0"/>
        <w:sz w:val="22"/>
        <w:vertAlign w:val="baseline"/>
      </w:rPr>
    </w:lvl>
    <w:lvl w:ilvl="8">
      <w:start w:val="1"/>
      <w:numFmt w:val="lowerRoman"/>
      <w:lvlText w:val="%1.%2.%3.%4.%5.%6.%7.%8.%9."/>
      <w:lvlJc w:val="right"/>
      <w:pPr>
        <w:ind w:left="5204" w:hanging="180"/>
      </w:pPr>
      <w:rPr>
        <w:position w:val="0"/>
        <w:sz w:val="22"/>
        <w:vertAlign w:val="baseline"/>
      </w:rPr>
    </w:lvl>
  </w:abstractNum>
  <w:abstractNum w:abstractNumId="82" w15:restartNumberingAfterBreak="0">
    <w:nsid w:val="7D2F3702"/>
    <w:multiLevelType w:val="multilevel"/>
    <w:tmpl w:val="0C00C15E"/>
    <w:styleLink w:val="WWNum45"/>
    <w:lvl w:ilvl="0">
      <w:start w:val="1"/>
      <w:numFmt w:val="decimal"/>
      <w:lvlText w:val="%1)"/>
      <w:lvlJc w:val="left"/>
      <w:pPr>
        <w:ind w:left="720" w:hanging="360"/>
      </w:pPr>
      <w:rPr>
        <w:rFonts w:cs="Calibri"/>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3" w15:restartNumberingAfterBreak="0">
    <w:nsid w:val="7E9316B6"/>
    <w:multiLevelType w:val="multilevel"/>
    <w:tmpl w:val="EDFC937A"/>
    <w:styleLink w:val="WWNum47"/>
    <w:lvl w:ilvl="0">
      <w:numFmt w:val="bullet"/>
      <w:lvlText w:val=""/>
      <w:lvlJc w:val="left"/>
      <w:pPr>
        <w:ind w:left="720"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num w:numId="1">
    <w:abstractNumId w:val="54"/>
    <w:lvlOverride w:ilvl="0">
      <w:lvl w:ilvl="0">
        <w:start w:val="1"/>
        <w:numFmt w:val="decimal"/>
        <w:lvlText w:val="%1."/>
        <w:lvlJc w:val="left"/>
        <w:pPr>
          <w:ind w:left="1009" w:hanging="452"/>
        </w:pPr>
        <w:rPr>
          <w:b w:val="0"/>
          <w:color w:val="auto"/>
          <w:position w:val="0"/>
          <w:sz w:val="20"/>
          <w:szCs w:val="20"/>
          <w:vertAlign w:val="baseline"/>
        </w:rPr>
      </w:lvl>
    </w:lvlOverride>
  </w:num>
  <w:num w:numId="2">
    <w:abstractNumId w:val="41"/>
  </w:num>
  <w:num w:numId="3">
    <w:abstractNumId w:val="40"/>
  </w:num>
  <w:num w:numId="4">
    <w:abstractNumId w:val="5"/>
  </w:num>
  <w:num w:numId="5">
    <w:abstractNumId w:val="71"/>
  </w:num>
  <w:num w:numId="6">
    <w:abstractNumId w:val="17"/>
  </w:num>
  <w:num w:numId="7">
    <w:abstractNumId w:val="48"/>
  </w:num>
  <w:num w:numId="8">
    <w:abstractNumId w:val="68"/>
  </w:num>
  <w:num w:numId="9">
    <w:abstractNumId w:val="74"/>
  </w:num>
  <w:num w:numId="10">
    <w:abstractNumId w:val="49"/>
  </w:num>
  <w:num w:numId="11">
    <w:abstractNumId w:val="6"/>
  </w:num>
  <w:num w:numId="12">
    <w:abstractNumId w:val="22"/>
  </w:num>
  <w:num w:numId="13">
    <w:abstractNumId w:val="50"/>
  </w:num>
  <w:num w:numId="14">
    <w:abstractNumId w:val="24"/>
  </w:num>
  <w:num w:numId="15">
    <w:abstractNumId w:val="23"/>
  </w:num>
  <w:num w:numId="16">
    <w:abstractNumId w:val="47"/>
  </w:num>
  <w:num w:numId="17">
    <w:abstractNumId w:val="29"/>
  </w:num>
  <w:num w:numId="18">
    <w:abstractNumId w:val="26"/>
  </w:num>
  <w:num w:numId="19">
    <w:abstractNumId w:val="76"/>
  </w:num>
  <w:num w:numId="20">
    <w:abstractNumId w:val="25"/>
  </w:num>
  <w:num w:numId="21">
    <w:abstractNumId w:val="21"/>
  </w:num>
  <w:num w:numId="22">
    <w:abstractNumId w:val="53"/>
  </w:num>
  <w:num w:numId="23">
    <w:abstractNumId w:val="18"/>
  </w:num>
  <w:num w:numId="24">
    <w:abstractNumId w:val="27"/>
  </w:num>
  <w:num w:numId="25">
    <w:abstractNumId w:val="43"/>
  </w:num>
  <w:num w:numId="26">
    <w:abstractNumId w:val="64"/>
  </w:num>
  <w:num w:numId="27">
    <w:abstractNumId w:val="46"/>
  </w:num>
  <w:num w:numId="28">
    <w:abstractNumId w:val="77"/>
  </w:num>
  <w:num w:numId="29">
    <w:abstractNumId w:val="70"/>
  </w:num>
  <w:num w:numId="30">
    <w:abstractNumId w:val="11"/>
  </w:num>
  <w:num w:numId="31">
    <w:abstractNumId w:val="75"/>
  </w:num>
  <w:num w:numId="32">
    <w:abstractNumId w:val="81"/>
    <w:lvlOverride w:ilvl="0">
      <w:lvl w:ilvl="0">
        <w:start w:val="1"/>
        <w:numFmt w:val="decimal"/>
        <w:lvlText w:val="%1."/>
        <w:lvlJc w:val="left"/>
        <w:pPr>
          <w:ind w:left="453" w:hanging="453"/>
        </w:pPr>
        <w:rPr>
          <w:b w:val="0"/>
          <w:color w:val="000000"/>
          <w:position w:val="0"/>
          <w:sz w:val="20"/>
          <w:szCs w:val="20"/>
          <w:vertAlign w:val="baseline"/>
        </w:rPr>
      </w:lvl>
    </w:lvlOverride>
  </w:num>
  <w:num w:numId="33">
    <w:abstractNumId w:val="51"/>
  </w:num>
  <w:num w:numId="34">
    <w:abstractNumId w:val="60"/>
    <w:lvlOverride w:ilvl="0">
      <w:lvl w:ilvl="0">
        <w:start w:val="1"/>
        <w:numFmt w:val="decimal"/>
        <w:lvlText w:val="%1)"/>
        <w:lvlJc w:val="left"/>
        <w:pPr>
          <w:ind w:left="1004" w:hanging="360"/>
        </w:pPr>
        <w:rPr>
          <w:b/>
          <w:position w:val="0"/>
          <w:sz w:val="20"/>
          <w:szCs w:val="20"/>
          <w:vertAlign w:val="baseline"/>
        </w:rPr>
      </w:lvl>
    </w:lvlOverride>
  </w:num>
  <w:num w:numId="35">
    <w:abstractNumId w:val="69"/>
    <w:lvlOverride w:ilvl="0">
      <w:lvl w:ilvl="0">
        <w:start w:val="1"/>
        <w:numFmt w:val="decimal"/>
        <w:lvlText w:val="%1."/>
        <w:lvlJc w:val="left"/>
        <w:pPr>
          <w:ind w:left="1009" w:hanging="452"/>
        </w:pPr>
        <w:rPr>
          <w:rFonts w:eastAsia="Arial" w:cs="Calibri"/>
          <w:b w:val="0"/>
          <w:i w:val="0"/>
          <w:position w:val="0"/>
          <w:sz w:val="20"/>
          <w:szCs w:val="20"/>
          <w:vertAlign w:val="baseline"/>
        </w:rPr>
      </w:lvl>
    </w:lvlOverride>
  </w:num>
  <w:num w:numId="36">
    <w:abstractNumId w:val="66"/>
  </w:num>
  <w:num w:numId="37">
    <w:abstractNumId w:val="67"/>
  </w:num>
  <w:num w:numId="38">
    <w:abstractNumId w:val="19"/>
  </w:num>
  <w:num w:numId="39">
    <w:abstractNumId w:val="62"/>
  </w:num>
  <w:num w:numId="40">
    <w:abstractNumId w:val="7"/>
    <w:lvlOverride w:ilvl="0">
      <w:lvl w:ilvl="0">
        <w:start w:val="1"/>
        <w:numFmt w:val="decimal"/>
        <w:lvlText w:val="%1."/>
        <w:lvlJc w:val="left"/>
        <w:pPr>
          <w:ind w:left="1800" w:hanging="363"/>
        </w:pPr>
        <w:rPr>
          <w:b w:val="0"/>
          <w:position w:val="0"/>
          <w:sz w:val="20"/>
          <w:szCs w:val="20"/>
          <w:vertAlign w:val="baseline"/>
        </w:rPr>
      </w:lvl>
    </w:lvlOverride>
  </w:num>
  <w:num w:numId="41">
    <w:abstractNumId w:val="61"/>
  </w:num>
  <w:num w:numId="42">
    <w:abstractNumId w:val="13"/>
  </w:num>
  <w:num w:numId="43">
    <w:abstractNumId w:val="82"/>
  </w:num>
  <w:num w:numId="44">
    <w:abstractNumId w:val="78"/>
  </w:num>
  <w:num w:numId="45">
    <w:abstractNumId w:val="83"/>
  </w:num>
  <w:num w:numId="46">
    <w:abstractNumId w:val="28"/>
    <w:lvlOverride w:ilvl="0">
      <w:lvl w:ilvl="0">
        <w:start w:val="1"/>
        <w:numFmt w:val="decimal"/>
        <w:lvlText w:val="%1."/>
        <w:lvlJc w:val="left"/>
        <w:pPr>
          <w:ind w:left="1146" w:hanging="360"/>
        </w:pPr>
        <w:rPr>
          <w:rFonts w:eastAsia="Arial" w:cs="Calibri Light"/>
          <w:b w:val="0"/>
          <w:position w:val="0"/>
          <w:sz w:val="20"/>
          <w:szCs w:val="20"/>
          <w:vertAlign w:val="baseline"/>
        </w:rPr>
      </w:lvl>
    </w:lvlOverride>
  </w:num>
  <w:num w:numId="47">
    <w:abstractNumId w:val="3"/>
    <w:lvlOverride w:ilvl="0">
      <w:lvl w:ilvl="0">
        <w:start w:val="1"/>
        <w:numFmt w:val="decimal"/>
        <w:lvlText w:val="%1."/>
        <w:lvlJc w:val="left"/>
        <w:pPr>
          <w:ind w:left="360" w:hanging="360"/>
        </w:pPr>
        <w:rPr>
          <w:b w:val="0"/>
          <w:position w:val="0"/>
          <w:sz w:val="20"/>
          <w:szCs w:val="20"/>
          <w:vertAlign w:val="baseline"/>
        </w:rPr>
      </w:lvl>
    </w:lvlOverride>
  </w:num>
  <w:num w:numId="48">
    <w:abstractNumId w:val="63"/>
  </w:num>
  <w:num w:numId="49">
    <w:abstractNumId w:val="4"/>
  </w:num>
  <w:num w:numId="50">
    <w:abstractNumId w:val="31"/>
  </w:num>
  <w:num w:numId="51">
    <w:abstractNumId w:val="38"/>
  </w:num>
  <w:num w:numId="52">
    <w:abstractNumId w:val="36"/>
  </w:num>
  <w:num w:numId="53">
    <w:abstractNumId w:val="81"/>
    <w:lvlOverride w:ilvl="0">
      <w:startOverride w:val="1"/>
      <w:lvl w:ilvl="0">
        <w:start w:val="1"/>
        <w:numFmt w:val="decimal"/>
        <w:lvlText w:val="%1."/>
        <w:lvlJc w:val="left"/>
        <w:pPr>
          <w:ind w:left="453" w:hanging="453"/>
        </w:pPr>
        <w:rPr>
          <w:b w:val="0"/>
          <w:color w:val="000000"/>
          <w:position w:val="0"/>
          <w:sz w:val="20"/>
          <w:szCs w:val="20"/>
          <w:vertAlign w:val="baseline"/>
        </w:rPr>
      </w:lvl>
    </w:lvlOverride>
  </w:num>
  <w:num w:numId="54">
    <w:abstractNumId w:val="51"/>
    <w:lvlOverride w:ilvl="0">
      <w:startOverride w:val="1"/>
      <w:lvl w:ilvl="0">
        <w:start w:val="1"/>
        <w:numFmt w:val="decimal"/>
        <w:lvlText w:val="%1."/>
        <w:lvlJc w:val="left"/>
        <w:pPr>
          <w:ind w:left="454" w:hanging="454"/>
        </w:pPr>
        <w:rPr>
          <w:b w:val="0"/>
          <w:position w:val="0"/>
          <w:sz w:val="20"/>
          <w:szCs w:val="20"/>
          <w:vertAlign w:val="baseline"/>
        </w:rPr>
      </w:lvl>
    </w:lvlOverride>
    <w:lvlOverride w:ilvl="1">
      <w:startOverride w:val="1"/>
      <w:lvl w:ilvl="1">
        <w:start w:val="1"/>
        <w:numFmt w:val="decimal"/>
        <w:lvlText w:val="%2)"/>
        <w:lvlJc w:val="left"/>
        <w:pPr>
          <w:ind w:left="884" w:hanging="360"/>
        </w:pPr>
        <w:rPr>
          <w:rFonts w:asciiTheme="minorHAnsi" w:eastAsia="SimSun" w:hAnsiTheme="minorHAnsi" w:cstheme="minorHAnsi"/>
          <w:position w:val="0"/>
          <w:sz w:val="20"/>
          <w:szCs w:val="20"/>
          <w:vertAlign w:val="baseline"/>
        </w:rPr>
      </w:lvl>
    </w:lvlOverride>
  </w:num>
  <w:num w:numId="55">
    <w:abstractNumId w:val="60"/>
    <w:lvlOverride w:ilvl="0">
      <w:startOverride w:val="1"/>
      <w:lvl w:ilvl="0">
        <w:start w:val="1"/>
        <w:numFmt w:val="decimal"/>
        <w:lvlText w:val="%1)"/>
        <w:lvlJc w:val="left"/>
        <w:pPr>
          <w:ind w:left="1004" w:hanging="360"/>
        </w:pPr>
        <w:rPr>
          <w:b/>
          <w:position w:val="0"/>
          <w:sz w:val="20"/>
          <w:szCs w:val="20"/>
          <w:vertAlign w:val="baseline"/>
        </w:rPr>
      </w:lvl>
    </w:lvlOverride>
  </w:num>
  <w:num w:numId="56">
    <w:abstractNumId w:val="54"/>
    <w:lvlOverride w:ilvl="0">
      <w:startOverride w:val="1"/>
      <w:lvl w:ilvl="0">
        <w:start w:val="1"/>
        <w:numFmt w:val="decimal"/>
        <w:lvlText w:val="%1."/>
        <w:lvlJc w:val="left"/>
        <w:pPr>
          <w:ind w:left="1009" w:hanging="452"/>
        </w:pPr>
        <w:rPr>
          <w:b w:val="0"/>
          <w:position w:val="0"/>
          <w:sz w:val="20"/>
          <w:szCs w:val="20"/>
          <w:vertAlign w:val="baseline"/>
        </w:rPr>
      </w:lvl>
    </w:lvlOverride>
  </w:num>
  <w:num w:numId="57">
    <w:abstractNumId w:val="28"/>
    <w:lvlOverride w:ilvl="0">
      <w:startOverride w:val="1"/>
      <w:lvl w:ilvl="0">
        <w:start w:val="1"/>
        <w:numFmt w:val="decimal"/>
        <w:lvlText w:val="%1."/>
        <w:lvlJc w:val="left"/>
        <w:pPr>
          <w:ind w:left="1146" w:hanging="360"/>
        </w:pPr>
        <w:rPr>
          <w:rFonts w:eastAsia="Arial" w:cs="Calibri Light"/>
          <w:b w:val="0"/>
          <w:position w:val="0"/>
          <w:sz w:val="20"/>
          <w:szCs w:val="20"/>
          <w:vertAlign w:val="baseline"/>
        </w:rPr>
      </w:lvl>
    </w:lvlOverride>
  </w:num>
  <w:num w:numId="58">
    <w:abstractNumId w:val="69"/>
    <w:lvlOverride w:ilvl="0">
      <w:startOverride w:val="1"/>
      <w:lvl w:ilvl="0">
        <w:start w:val="1"/>
        <w:numFmt w:val="decimal"/>
        <w:lvlText w:val="%1."/>
        <w:lvlJc w:val="left"/>
        <w:pPr>
          <w:ind w:left="1009" w:hanging="452"/>
        </w:pPr>
        <w:rPr>
          <w:rFonts w:eastAsia="Arial" w:cs="Calibri"/>
          <w:b w:val="0"/>
          <w:i w:val="0"/>
          <w:position w:val="0"/>
          <w:sz w:val="20"/>
          <w:szCs w:val="20"/>
          <w:vertAlign w:val="baseline"/>
        </w:rPr>
      </w:lvl>
    </w:lvlOverride>
  </w:num>
  <w:num w:numId="59">
    <w:abstractNumId w:val="67"/>
    <w:lvlOverride w:ilvl="0">
      <w:startOverride w:val="1"/>
    </w:lvlOverride>
  </w:num>
  <w:num w:numId="60">
    <w:abstractNumId w:val="19"/>
    <w:lvlOverride w:ilvl="0">
      <w:startOverride w:val="1"/>
      <w:lvl w:ilvl="0">
        <w:start w:val="1"/>
        <w:numFmt w:val="decimal"/>
        <w:lvlText w:val="%1."/>
        <w:lvlJc w:val="left"/>
        <w:pPr>
          <w:ind w:left="1800" w:hanging="363"/>
        </w:pPr>
        <w:rPr>
          <w:b w:val="0"/>
          <w:color w:val="auto"/>
          <w:position w:val="0"/>
          <w:sz w:val="22"/>
          <w:vertAlign w:val="baseline"/>
        </w:rPr>
      </w:lvl>
    </w:lvlOverride>
  </w:num>
  <w:num w:numId="61">
    <w:abstractNumId w:val="7"/>
    <w:lvlOverride w:ilvl="0">
      <w:startOverride w:val="1"/>
      <w:lvl w:ilvl="0">
        <w:start w:val="1"/>
        <w:numFmt w:val="decimal"/>
        <w:lvlText w:val="%1."/>
        <w:lvlJc w:val="left"/>
        <w:pPr>
          <w:ind w:left="1800" w:hanging="363"/>
        </w:pPr>
        <w:rPr>
          <w:b w:val="0"/>
          <w:position w:val="0"/>
          <w:sz w:val="20"/>
          <w:szCs w:val="20"/>
          <w:vertAlign w:val="baseline"/>
        </w:rPr>
      </w:lvl>
    </w:lvlOverride>
  </w:num>
  <w:num w:numId="62">
    <w:abstractNumId w:val="3"/>
    <w:lvlOverride w:ilvl="0">
      <w:startOverride w:val="1"/>
    </w:lvlOverride>
  </w:num>
  <w:num w:numId="63">
    <w:abstractNumId w:val="63"/>
    <w:lvlOverride w:ilvl="0">
      <w:startOverride w:val="1"/>
    </w:lvlOverride>
  </w:num>
  <w:num w:numId="64">
    <w:abstractNumId w:val="39"/>
  </w:num>
  <w:num w:numId="65">
    <w:abstractNumId w:val="7"/>
  </w:num>
  <w:num w:numId="66">
    <w:abstractNumId w:val="28"/>
  </w:num>
  <w:num w:numId="67">
    <w:abstractNumId w:val="35"/>
  </w:num>
  <w:num w:numId="68">
    <w:abstractNumId w:val="54"/>
  </w:num>
  <w:num w:numId="69">
    <w:abstractNumId w:val="60"/>
  </w:num>
  <w:num w:numId="70">
    <w:abstractNumId w:val="69"/>
  </w:num>
  <w:num w:numId="71">
    <w:abstractNumId w:val="34"/>
  </w:num>
  <w:num w:numId="72">
    <w:abstractNumId w:val="16"/>
  </w:num>
  <w:num w:numId="73">
    <w:abstractNumId w:val="45"/>
  </w:num>
  <w:num w:numId="74">
    <w:abstractNumId w:val="1"/>
  </w:num>
  <w:num w:numId="75">
    <w:abstractNumId w:val="2"/>
  </w:num>
  <w:num w:numId="76">
    <w:abstractNumId w:val="20"/>
  </w:num>
  <w:num w:numId="77">
    <w:abstractNumId w:val="52"/>
  </w:num>
  <w:num w:numId="78">
    <w:abstractNumId w:val="81"/>
  </w:num>
  <w:num w:numId="79">
    <w:abstractNumId w:val="79"/>
  </w:num>
  <w:num w:numId="80">
    <w:abstractNumId w:val="59"/>
  </w:num>
  <w:num w:numId="81">
    <w:abstractNumId w:val="55"/>
  </w:num>
  <w:num w:numId="82">
    <w:abstractNumId w:val="72"/>
  </w:num>
  <w:num w:numId="83">
    <w:abstractNumId w:val="42"/>
  </w:num>
  <w:num w:numId="84">
    <w:abstractNumId w:val="30"/>
  </w:num>
  <w:num w:numId="85">
    <w:abstractNumId w:val="32"/>
  </w:num>
  <w:num w:numId="86">
    <w:abstractNumId w:val="58"/>
  </w:num>
  <w:num w:numId="87">
    <w:abstractNumId w:val="73"/>
  </w:num>
  <w:num w:numId="88">
    <w:abstractNumId w:val="10"/>
  </w:num>
  <w:num w:numId="89">
    <w:abstractNumId w:val="8"/>
  </w:num>
  <w:num w:numId="90">
    <w:abstractNumId w:val="65"/>
  </w:num>
  <w:num w:numId="91">
    <w:abstractNumId w:val="44"/>
  </w:num>
  <w:num w:numId="92">
    <w:abstractNumId w:val="37"/>
  </w:num>
  <w:num w:numId="93">
    <w:abstractNumId w:val="57"/>
  </w:num>
  <w:num w:numId="94">
    <w:abstractNumId w:val="56"/>
  </w:num>
  <w:num w:numId="95">
    <w:abstractNumId w:val="0"/>
  </w:num>
  <w:num w:numId="96">
    <w:abstractNumId w:val="0"/>
  </w:num>
  <w:num w:numId="97">
    <w:abstractNumId w:val="69"/>
  </w:num>
  <w:num w:numId="98">
    <w:abstractNumId w:val="16"/>
  </w:num>
  <w:num w:numId="99">
    <w:abstractNumId w:val="33"/>
  </w:num>
  <w:num w:numId="100">
    <w:abstractNumId w:val="12"/>
  </w:num>
  <w:num w:numId="101">
    <w:abstractNumId w:val="80"/>
  </w:num>
  <w:num w:numId="102">
    <w:abstractNumId w:val="3"/>
  </w:num>
  <w:num w:numId="1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4"/>
  </w:num>
  <w:num w:numId="105">
    <w:abstractNumId w:val="15"/>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FC2"/>
    <w:rsid w:val="00002620"/>
    <w:rsid w:val="00003E1A"/>
    <w:rsid w:val="00006DEC"/>
    <w:rsid w:val="000247D4"/>
    <w:rsid w:val="00030456"/>
    <w:rsid w:val="00033A99"/>
    <w:rsid w:val="00035457"/>
    <w:rsid w:val="00043862"/>
    <w:rsid w:val="00056330"/>
    <w:rsid w:val="00063290"/>
    <w:rsid w:val="0007049F"/>
    <w:rsid w:val="0008079F"/>
    <w:rsid w:val="0009082F"/>
    <w:rsid w:val="0009540E"/>
    <w:rsid w:val="000C434D"/>
    <w:rsid w:val="000C4596"/>
    <w:rsid w:val="000E0EC5"/>
    <w:rsid w:val="000F0E63"/>
    <w:rsid w:val="00123CD0"/>
    <w:rsid w:val="00143503"/>
    <w:rsid w:val="001436C2"/>
    <w:rsid w:val="00143A52"/>
    <w:rsid w:val="001451F3"/>
    <w:rsid w:val="00151A7A"/>
    <w:rsid w:val="00167A28"/>
    <w:rsid w:val="001715C6"/>
    <w:rsid w:val="00172740"/>
    <w:rsid w:val="00175A23"/>
    <w:rsid w:val="00184082"/>
    <w:rsid w:val="001858E7"/>
    <w:rsid w:val="001975AB"/>
    <w:rsid w:val="001A10C9"/>
    <w:rsid w:val="001A4C8B"/>
    <w:rsid w:val="001A7AEB"/>
    <w:rsid w:val="001B6256"/>
    <w:rsid w:val="001B73C1"/>
    <w:rsid w:val="001C6C61"/>
    <w:rsid w:val="001D2EFE"/>
    <w:rsid w:val="001E75E3"/>
    <w:rsid w:val="002130AD"/>
    <w:rsid w:val="00223B1C"/>
    <w:rsid w:val="00223DD5"/>
    <w:rsid w:val="00225D56"/>
    <w:rsid w:val="00244010"/>
    <w:rsid w:val="0027120E"/>
    <w:rsid w:val="00275F2D"/>
    <w:rsid w:val="0027727E"/>
    <w:rsid w:val="0029642E"/>
    <w:rsid w:val="002C2871"/>
    <w:rsid w:val="002C5C37"/>
    <w:rsid w:val="002C73C9"/>
    <w:rsid w:val="00303A1E"/>
    <w:rsid w:val="00315382"/>
    <w:rsid w:val="00315A87"/>
    <w:rsid w:val="00316AED"/>
    <w:rsid w:val="003402C9"/>
    <w:rsid w:val="003410AE"/>
    <w:rsid w:val="003528D8"/>
    <w:rsid w:val="00393AEC"/>
    <w:rsid w:val="003963DE"/>
    <w:rsid w:val="003A1867"/>
    <w:rsid w:val="003B367C"/>
    <w:rsid w:val="003C2984"/>
    <w:rsid w:val="003C4074"/>
    <w:rsid w:val="003C5143"/>
    <w:rsid w:val="0040369D"/>
    <w:rsid w:val="0041249E"/>
    <w:rsid w:val="00446677"/>
    <w:rsid w:val="00453A52"/>
    <w:rsid w:val="0045719F"/>
    <w:rsid w:val="00462816"/>
    <w:rsid w:val="004640A4"/>
    <w:rsid w:val="00464C12"/>
    <w:rsid w:val="0046674E"/>
    <w:rsid w:val="004B0058"/>
    <w:rsid w:val="004C18D9"/>
    <w:rsid w:val="004C65C5"/>
    <w:rsid w:val="004D26EE"/>
    <w:rsid w:val="004E2C8D"/>
    <w:rsid w:val="004E6077"/>
    <w:rsid w:val="004F7A0D"/>
    <w:rsid w:val="00520571"/>
    <w:rsid w:val="00524EB7"/>
    <w:rsid w:val="00532367"/>
    <w:rsid w:val="00536202"/>
    <w:rsid w:val="00543AD9"/>
    <w:rsid w:val="00570B20"/>
    <w:rsid w:val="005762F5"/>
    <w:rsid w:val="005959FF"/>
    <w:rsid w:val="005A7510"/>
    <w:rsid w:val="005B6867"/>
    <w:rsid w:val="005C1690"/>
    <w:rsid w:val="005C2D5B"/>
    <w:rsid w:val="005E702D"/>
    <w:rsid w:val="005F3FC2"/>
    <w:rsid w:val="005F7172"/>
    <w:rsid w:val="006057A5"/>
    <w:rsid w:val="00611EDE"/>
    <w:rsid w:val="00633CA8"/>
    <w:rsid w:val="0066512D"/>
    <w:rsid w:val="006A0497"/>
    <w:rsid w:val="006A2727"/>
    <w:rsid w:val="00701177"/>
    <w:rsid w:val="00745FC7"/>
    <w:rsid w:val="00754D63"/>
    <w:rsid w:val="007571E6"/>
    <w:rsid w:val="007638F6"/>
    <w:rsid w:val="00782785"/>
    <w:rsid w:val="00783F72"/>
    <w:rsid w:val="007A276F"/>
    <w:rsid w:val="007B6B44"/>
    <w:rsid w:val="007E4B04"/>
    <w:rsid w:val="007F5DFB"/>
    <w:rsid w:val="00806097"/>
    <w:rsid w:val="00817C55"/>
    <w:rsid w:val="00836E91"/>
    <w:rsid w:val="00837E32"/>
    <w:rsid w:val="00845412"/>
    <w:rsid w:val="0084729B"/>
    <w:rsid w:val="008604FB"/>
    <w:rsid w:val="00860579"/>
    <w:rsid w:val="008619A0"/>
    <w:rsid w:val="0086216E"/>
    <w:rsid w:val="00866815"/>
    <w:rsid w:val="00883727"/>
    <w:rsid w:val="00890596"/>
    <w:rsid w:val="008934AD"/>
    <w:rsid w:val="008A5768"/>
    <w:rsid w:val="008C048A"/>
    <w:rsid w:val="00903784"/>
    <w:rsid w:val="00922FC7"/>
    <w:rsid w:val="00923AA1"/>
    <w:rsid w:val="0093765D"/>
    <w:rsid w:val="00941630"/>
    <w:rsid w:val="009416F8"/>
    <w:rsid w:val="0096363E"/>
    <w:rsid w:val="00984DBF"/>
    <w:rsid w:val="00993205"/>
    <w:rsid w:val="009C7B9B"/>
    <w:rsid w:val="009E5AC3"/>
    <w:rsid w:val="009F260C"/>
    <w:rsid w:val="00A01E33"/>
    <w:rsid w:val="00A02D29"/>
    <w:rsid w:val="00A0669C"/>
    <w:rsid w:val="00A135BA"/>
    <w:rsid w:val="00A1764F"/>
    <w:rsid w:val="00A34754"/>
    <w:rsid w:val="00A35F80"/>
    <w:rsid w:val="00A403A3"/>
    <w:rsid w:val="00A42C88"/>
    <w:rsid w:val="00A4391F"/>
    <w:rsid w:val="00A61761"/>
    <w:rsid w:val="00A654E0"/>
    <w:rsid w:val="00A67FE1"/>
    <w:rsid w:val="00A941AB"/>
    <w:rsid w:val="00AB5E52"/>
    <w:rsid w:val="00AC3BAC"/>
    <w:rsid w:val="00AD168B"/>
    <w:rsid w:val="00AE2D5E"/>
    <w:rsid w:val="00AE72C6"/>
    <w:rsid w:val="00AF24C0"/>
    <w:rsid w:val="00B24CD7"/>
    <w:rsid w:val="00B3110C"/>
    <w:rsid w:val="00B3786A"/>
    <w:rsid w:val="00B44722"/>
    <w:rsid w:val="00B62BC4"/>
    <w:rsid w:val="00B93E82"/>
    <w:rsid w:val="00BC4272"/>
    <w:rsid w:val="00BD0754"/>
    <w:rsid w:val="00BD31B6"/>
    <w:rsid w:val="00BD428C"/>
    <w:rsid w:val="00BD6C11"/>
    <w:rsid w:val="00BF52B2"/>
    <w:rsid w:val="00C068F0"/>
    <w:rsid w:val="00C1415A"/>
    <w:rsid w:val="00C15720"/>
    <w:rsid w:val="00C255F8"/>
    <w:rsid w:val="00C3322A"/>
    <w:rsid w:val="00C519DB"/>
    <w:rsid w:val="00C535E4"/>
    <w:rsid w:val="00C55D88"/>
    <w:rsid w:val="00C6402D"/>
    <w:rsid w:val="00C6587E"/>
    <w:rsid w:val="00C7129F"/>
    <w:rsid w:val="00CA505E"/>
    <w:rsid w:val="00CB1BBA"/>
    <w:rsid w:val="00CB2484"/>
    <w:rsid w:val="00CB249B"/>
    <w:rsid w:val="00CB619C"/>
    <w:rsid w:val="00D022E3"/>
    <w:rsid w:val="00D0346F"/>
    <w:rsid w:val="00D05667"/>
    <w:rsid w:val="00D07695"/>
    <w:rsid w:val="00D1294F"/>
    <w:rsid w:val="00D160C0"/>
    <w:rsid w:val="00D17487"/>
    <w:rsid w:val="00D3745E"/>
    <w:rsid w:val="00D40E5A"/>
    <w:rsid w:val="00D51366"/>
    <w:rsid w:val="00D83D33"/>
    <w:rsid w:val="00DC643F"/>
    <w:rsid w:val="00DD2E3C"/>
    <w:rsid w:val="00DD6EC2"/>
    <w:rsid w:val="00DF07A5"/>
    <w:rsid w:val="00DF5D21"/>
    <w:rsid w:val="00E361E6"/>
    <w:rsid w:val="00E40A0E"/>
    <w:rsid w:val="00E43E0C"/>
    <w:rsid w:val="00E45590"/>
    <w:rsid w:val="00E56AF2"/>
    <w:rsid w:val="00E642D9"/>
    <w:rsid w:val="00E65C12"/>
    <w:rsid w:val="00E662AE"/>
    <w:rsid w:val="00E66661"/>
    <w:rsid w:val="00E66C65"/>
    <w:rsid w:val="00E81093"/>
    <w:rsid w:val="00E850BB"/>
    <w:rsid w:val="00E85646"/>
    <w:rsid w:val="00E91B40"/>
    <w:rsid w:val="00E925A6"/>
    <w:rsid w:val="00EA3D52"/>
    <w:rsid w:val="00EA7627"/>
    <w:rsid w:val="00EB56F4"/>
    <w:rsid w:val="00ED060D"/>
    <w:rsid w:val="00EF3E37"/>
    <w:rsid w:val="00F02140"/>
    <w:rsid w:val="00F10C6D"/>
    <w:rsid w:val="00F1647C"/>
    <w:rsid w:val="00F27997"/>
    <w:rsid w:val="00F27E03"/>
    <w:rsid w:val="00F370E4"/>
    <w:rsid w:val="00F401F9"/>
    <w:rsid w:val="00F41284"/>
    <w:rsid w:val="00F51DB6"/>
    <w:rsid w:val="00F669DB"/>
    <w:rsid w:val="00F72411"/>
    <w:rsid w:val="00F829B2"/>
    <w:rsid w:val="00F85F50"/>
    <w:rsid w:val="00F90254"/>
    <w:rsid w:val="00F911DD"/>
    <w:rsid w:val="00FA45B2"/>
    <w:rsid w:val="00FC7514"/>
    <w:rsid w:val="00FD0796"/>
    <w:rsid w:val="00FD7A26"/>
    <w:rsid w:val="00FE39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36233"/>
  <w15:docId w15:val="{101A3567-A8A5-48EA-B2E8-465979E8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F"/>
        <w:kern w:val="3"/>
        <w:sz w:val="22"/>
        <w:szCs w:val="22"/>
        <w:lang w:val="pl-PL" w:eastAsia="en-US" w:bidi="ar-SA"/>
      </w:rPr>
    </w:rPrDefault>
    <w:pPrDefault>
      <w:pPr>
        <w:widowControl w:val="0"/>
        <w:autoSpaceDN w:val="0"/>
        <w:spacing w:after="160" w:line="247" w:lineRule="auto"/>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AE72C6"/>
    <w:pPr>
      <w:suppressAutoHyphens/>
    </w:pPr>
  </w:style>
  <w:style w:type="paragraph" w:styleId="Nagwek1">
    <w:name w:val="heading 1"/>
    <w:basedOn w:val="Standard"/>
    <w:next w:val="Textbody"/>
    <w:qFormat/>
    <w:pPr>
      <w:keepNext/>
      <w:keepLines/>
      <w:spacing w:before="400" w:after="120"/>
      <w:outlineLvl w:val="0"/>
    </w:pPr>
    <w:rPr>
      <w:sz w:val="40"/>
      <w:szCs w:val="40"/>
    </w:rPr>
  </w:style>
  <w:style w:type="paragraph" w:styleId="Nagwek2">
    <w:name w:val="heading 2"/>
    <w:basedOn w:val="Standard"/>
    <w:next w:val="Textbody"/>
    <w:qFormat/>
    <w:pPr>
      <w:keepNext/>
      <w:keepLines/>
      <w:spacing w:before="360" w:after="120"/>
      <w:outlineLvl w:val="1"/>
    </w:pPr>
    <w:rPr>
      <w:sz w:val="32"/>
      <w:szCs w:val="32"/>
    </w:rPr>
  </w:style>
  <w:style w:type="paragraph" w:styleId="Nagwek3">
    <w:name w:val="heading 3"/>
    <w:basedOn w:val="Standard"/>
    <w:next w:val="Textbody"/>
    <w:qFormat/>
    <w:pPr>
      <w:keepNext/>
      <w:keepLines/>
      <w:spacing w:before="320" w:after="80"/>
      <w:outlineLvl w:val="2"/>
    </w:pPr>
    <w:rPr>
      <w:color w:val="434343"/>
      <w:sz w:val="28"/>
      <w:szCs w:val="28"/>
    </w:rPr>
  </w:style>
  <w:style w:type="paragraph" w:styleId="Nagwek4">
    <w:name w:val="heading 4"/>
    <w:basedOn w:val="Standard"/>
    <w:next w:val="Textbody"/>
    <w:qFormat/>
    <w:pPr>
      <w:keepNext/>
      <w:keepLines/>
      <w:spacing w:before="280" w:after="80"/>
      <w:outlineLvl w:val="3"/>
    </w:pPr>
    <w:rPr>
      <w:color w:val="666666"/>
      <w:sz w:val="24"/>
      <w:szCs w:val="24"/>
    </w:rPr>
  </w:style>
  <w:style w:type="paragraph" w:styleId="Nagwek5">
    <w:name w:val="heading 5"/>
    <w:basedOn w:val="Standard"/>
    <w:next w:val="Textbody"/>
    <w:qFormat/>
    <w:pPr>
      <w:keepNext/>
      <w:keepLines/>
      <w:spacing w:before="240" w:after="80"/>
      <w:outlineLvl w:val="4"/>
    </w:pPr>
    <w:rPr>
      <w:color w:val="666666"/>
    </w:rPr>
  </w:style>
  <w:style w:type="paragraph" w:styleId="Nagwek6">
    <w:name w:val="heading 6"/>
    <w:basedOn w:val="Standard"/>
    <w:next w:val="Textbody"/>
    <w:qFormat/>
    <w:pPr>
      <w:keepNext/>
      <w:keepLines/>
      <w:spacing w:before="240" w:after="80"/>
      <w:outlineLvl w:val="5"/>
    </w:pPr>
    <w:rPr>
      <w:i/>
      <w:color w:val="666666"/>
    </w:rPr>
  </w:style>
  <w:style w:type="paragraph" w:styleId="Nagwek7">
    <w:name w:val="heading 7"/>
    <w:basedOn w:val="Normalny"/>
    <w:next w:val="Normalny"/>
    <w:link w:val="Nagwek7Znak"/>
    <w:qFormat/>
    <w:rsid w:val="00C535E4"/>
    <w:pPr>
      <w:widowControl/>
      <w:autoSpaceDN/>
      <w:spacing w:before="240" w:after="60" w:line="240" w:lineRule="auto"/>
      <w:textAlignment w:val="auto"/>
      <w:outlineLvl w:val="6"/>
    </w:pPr>
    <w:rPr>
      <w:rFonts w:ascii="Times New Roman" w:eastAsia="Times New Roman" w:hAnsi="Times New Roman" w:cs="Times New Roman"/>
      <w:kern w:val="0"/>
      <w:sz w:val="24"/>
      <w:szCs w:val="24"/>
      <w:lang w:eastAsia="ar-SA"/>
    </w:rPr>
  </w:style>
  <w:style w:type="paragraph" w:styleId="Nagwek8">
    <w:name w:val="heading 8"/>
    <w:basedOn w:val="Normalny"/>
    <w:next w:val="Normalny"/>
    <w:link w:val="Nagwek8Znak"/>
    <w:qFormat/>
    <w:rsid w:val="00C535E4"/>
    <w:pPr>
      <w:widowControl/>
      <w:autoSpaceDN/>
      <w:spacing w:before="240" w:after="60" w:line="240" w:lineRule="auto"/>
      <w:textAlignment w:val="auto"/>
      <w:outlineLvl w:val="7"/>
    </w:pPr>
    <w:rPr>
      <w:rFonts w:ascii="Times New Roman" w:eastAsia="Times New Roman" w:hAnsi="Times New Roman" w:cs="Times New Roman"/>
      <w:i/>
      <w:iCs/>
      <w:kern w:val="0"/>
      <w:sz w:val="24"/>
      <w:szCs w:val="24"/>
      <w:lang w:eastAsia="ar-SA"/>
    </w:rPr>
  </w:style>
  <w:style w:type="paragraph" w:styleId="Nagwek9">
    <w:name w:val="heading 9"/>
    <w:basedOn w:val="Normalny"/>
    <w:next w:val="Normalny"/>
    <w:link w:val="Nagwek9Znak"/>
    <w:qFormat/>
    <w:rsid w:val="00C535E4"/>
    <w:pPr>
      <w:widowControl/>
      <w:autoSpaceDN/>
      <w:spacing w:before="240" w:after="60" w:line="240" w:lineRule="auto"/>
      <w:textAlignment w:val="auto"/>
      <w:outlineLvl w:val="8"/>
    </w:pPr>
    <w:rPr>
      <w:rFonts w:ascii="Arial" w:eastAsia="Times New Roman" w:hAnsi="Arial" w:cs="Arial"/>
      <w:kern w:val="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link w:val="StandardZnak"/>
    <w:pPr>
      <w:widowControl/>
      <w:suppressAutoHyphens/>
      <w:spacing w:after="0" w:line="240" w:lineRule="auto"/>
    </w:pPr>
    <w:rPr>
      <w:rFonts w:cs="Tahoma"/>
      <w:lang w:eastAsia="ar-SA"/>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40"/>
    </w:pPr>
  </w:style>
  <w:style w:type="paragraph" w:styleId="Lista">
    <w:name w:val="List"/>
    <w:basedOn w:val="Textbody"/>
    <w:rPr>
      <w:rFonts w:cs="Lucida Sans"/>
    </w:rPr>
  </w:style>
  <w:style w:type="paragraph" w:styleId="Legenda">
    <w:name w:val="caption"/>
    <w:basedOn w:val="Standard"/>
    <w:pPr>
      <w:suppressLineNumbers/>
      <w:spacing w:before="120" w:after="120"/>
    </w:pPr>
    <w:rPr>
      <w:i/>
      <w:iCs/>
      <w:sz w:val="24"/>
      <w:szCs w:val="24"/>
    </w:rPr>
  </w:style>
  <w:style w:type="paragraph" w:customStyle="1" w:styleId="Index">
    <w:name w:val="Index"/>
    <w:basedOn w:val="Standard"/>
    <w:pPr>
      <w:suppressLineNumbers/>
    </w:pPr>
    <w:rPr>
      <w:rFonts w:cs="Lucida Sans"/>
    </w:rPr>
  </w:style>
  <w:style w:type="paragraph" w:styleId="Nagwek">
    <w:name w:val="header"/>
    <w:basedOn w:val="Standard"/>
    <w:uiPriority w:val="99"/>
    <w:pPr>
      <w:suppressLineNumbers/>
      <w:tabs>
        <w:tab w:val="center" w:pos="4536"/>
        <w:tab w:val="right" w:pos="9072"/>
      </w:tabs>
    </w:pPr>
  </w:style>
  <w:style w:type="paragraph" w:styleId="Tytu">
    <w:name w:val="Title"/>
    <w:basedOn w:val="Standard"/>
    <w:next w:val="Podtytu"/>
    <w:pPr>
      <w:keepNext/>
      <w:keepLines/>
      <w:spacing w:after="60"/>
    </w:pPr>
    <w:rPr>
      <w:b/>
      <w:bCs/>
      <w:sz w:val="52"/>
      <w:szCs w:val="52"/>
    </w:rPr>
  </w:style>
  <w:style w:type="paragraph" w:styleId="Podtytu">
    <w:name w:val="Subtitle"/>
    <w:basedOn w:val="Standard"/>
    <w:next w:val="Textbody"/>
    <w:pPr>
      <w:keepNext/>
      <w:keepLines/>
      <w:spacing w:after="320"/>
    </w:pPr>
    <w:rPr>
      <w:i/>
      <w:iCs/>
      <w:color w:val="666666"/>
      <w:sz w:val="30"/>
      <w:szCs w:val="30"/>
    </w:rPr>
  </w:style>
  <w:style w:type="paragraph" w:customStyle="1" w:styleId="Gwkaistopka">
    <w:name w:val="Główka i stopka"/>
    <w:basedOn w:val="Standard"/>
  </w:style>
  <w:style w:type="paragraph" w:styleId="Stopka">
    <w:name w:val="footer"/>
    <w:basedOn w:val="Standard"/>
    <w:uiPriority w:val="99"/>
    <w:pPr>
      <w:suppressLineNumbers/>
      <w:tabs>
        <w:tab w:val="center" w:pos="4536"/>
        <w:tab w:val="right" w:pos="9072"/>
      </w:tabs>
    </w:pPr>
  </w:style>
  <w:style w:type="paragraph" w:styleId="Akapitzlist">
    <w:name w:val="List Paragraph"/>
    <w:aliases w:val="L1,Numerowanie,2 heading,A_wyliczenie,K-P_odwolanie,Akapit z listą5,maz_wyliczenie,opis dzialania,Akapit z listą BS,Kolorowa lista — akcent 11,CW_Lista,Nagłowek 3,Preambuła,Dot pt,F5 List Paragraph,Recommendation,lp1,Normal,Wypunktowanie"/>
    <w:basedOn w:val="Standard"/>
    <w:uiPriority w:val="34"/>
    <w:qFormat/>
    <w:pPr>
      <w:ind w:left="720"/>
    </w:pPr>
  </w:style>
  <w:style w:type="paragraph" w:styleId="Tekstkomentarza">
    <w:name w:val="annotation text"/>
    <w:basedOn w:val="Standard"/>
    <w:link w:val="TekstkomentarzaZnak1"/>
    <w:uiPriority w:val="99"/>
    <w:rPr>
      <w:sz w:val="20"/>
      <w:szCs w:val="20"/>
    </w:rPr>
  </w:style>
  <w:style w:type="paragraph" w:styleId="Tematkomentarza">
    <w:name w:val="annotation subject"/>
    <w:basedOn w:val="Tekstkomentarza"/>
    <w:rPr>
      <w:b/>
      <w:bCs/>
    </w:rPr>
  </w:style>
  <w:style w:type="paragraph" w:styleId="Tekstdymka">
    <w:name w:val="Balloon Text"/>
    <w:basedOn w:val="Standard"/>
    <w:rPr>
      <w:rFonts w:ascii="Segoe UI" w:hAnsi="Segoe UI" w:cs="Segoe UI"/>
      <w:sz w:val="18"/>
      <w:szCs w:val="18"/>
    </w:rPr>
  </w:style>
  <w:style w:type="paragraph" w:styleId="Tekstpodstawowy2">
    <w:name w:val="Body Text 2"/>
    <w:basedOn w:val="Standard"/>
    <w:pPr>
      <w:spacing w:after="120" w:line="480" w:lineRule="auto"/>
    </w:pPr>
    <w:rPr>
      <w:rFonts w:ascii="Times New Roman" w:eastAsia="Times New Roman" w:hAnsi="Times New Roman" w:cs="Times New Roman"/>
      <w:sz w:val="20"/>
      <w:szCs w:val="20"/>
    </w:rPr>
  </w:style>
  <w:style w:type="paragraph" w:customStyle="1" w:styleId="Tekstpodstawowy32">
    <w:name w:val="Tekst podstawowy 32"/>
    <w:basedOn w:val="Standard"/>
    <w:pPr>
      <w:widowControl w:val="0"/>
    </w:pPr>
    <w:rPr>
      <w:rFonts w:ascii="Times New Roman" w:hAnsi="Times New Roman"/>
      <w:sz w:val="24"/>
      <w:szCs w:val="24"/>
      <w:lang w:eastAsia="hi-IN" w:bidi="hi-IN"/>
    </w:rPr>
  </w:style>
  <w:style w:type="paragraph" w:styleId="Tekstprzypisudolnego">
    <w:name w:val="footnote text"/>
    <w:basedOn w:val="Standard"/>
    <w:rPr>
      <w:rFonts w:ascii="Cambria" w:hAnsi="Cambria"/>
      <w:sz w:val="20"/>
      <w:szCs w:val="20"/>
      <w:lang w:eastAsia="en-US"/>
    </w:rPr>
  </w:style>
  <w:style w:type="paragraph" w:styleId="NormalnyWeb">
    <w:name w:val="Normal (Web)"/>
    <w:basedOn w:val="Standard"/>
    <w:rPr>
      <w:rFonts w:ascii="Times New Roman" w:hAnsi="Times New Roman" w:cs="Times New Roman"/>
      <w:sz w:val="24"/>
      <w:szCs w:val="24"/>
      <w:lang w:eastAsia="en-US"/>
    </w:rPr>
  </w:style>
  <w:style w:type="paragraph" w:customStyle="1" w:styleId="DomylneA">
    <w:name w:val="Domyślne A"/>
    <w:pPr>
      <w:widowControl/>
      <w:suppressAutoHyphens/>
      <w:spacing w:after="0" w:line="240" w:lineRule="auto"/>
    </w:pPr>
    <w:rPr>
      <w:rFonts w:ascii="Helvetica" w:eastAsia="Arial Unicode MS" w:hAnsi="Helvetica" w:cs="Arial Unicode MS"/>
      <w:color w:val="000000"/>
      <w:lang w:val="en-US" w:eastAsia="ar-SA"/>
    </w:rPr>
  </w:style>
  <w:style w:type="paragraph" w:customStyle="1" w:styleId="Tekstpodstawowy31">
    <w:name w:val="Tekst podstawowy 31"/>
    <w:basedOn w:val="Standard"/>
    <w:pPr>
      <w:jc w:val="both"/>
    </w:pPr>
    <w:rPr>
      <w:sz w:val="24"/>
    </w:rPr>
  </w:style>
  <w:style w:type="paragraph" w:customStyle="1" w:styleId="Akapitzlist1">
    <w:name w:val="Akapit z listą1"/>
    <w:basedOn w:val="Standard"/>
    <w:pPr>
      <w:ind w:left="720" w:hanging="284"/>
      <w:jc w:val="both"/>
    </w:pPr>
    <w:rPr>
      <w:rFonts w:ascii="Tahoma" w:eastAsia="Times New Roman" w:hAnsi="Tahoma"/>
      <w:sz w:val="24"/>
      <w:szCs w:val="24"/>
    </w:rPr>
  </w:style>
  <w:style w:type="paragraph" w:customStyle="1" w:styleId="Footnote">
    <w:name w:val="Footnote"/>
    <w:basedOn w:val="Standard"/>
    <w:pPr>
      <w:suppressLineNumbers/>
      <w:ind w:left="283" w:hanging="283"/>
    </w:pPr>
    <w:rPr>
      <w:sz w:val="20"/>
      <w:szCs w:val="20"/>
    </w:rPr>
  </w:style>
  <w:style w:type="paragraph" w:customStyle="1" w:styleId="Contents2">
    <w:name w:val="Contents 2"/>
    <w:basedOn w:val="Index"/>
    <w:pPr>
      <w:tabs>
        <w:tab w:val="right" w:leader="dot" w:pos="9309"/>
      </w:tabs>
      <w:ind w:left="283"/>
    </w:pPr>
  </w:style>
  <w:style w:type="paragraph" w:customStyle="1" w:styleId="TableContents">
    <w:name w:val="Table Contents"/>
    <w:basedOn w:val="Standard"/>
    <w:pPr>
      <w:suppressLineNumbers/>
    </w:pPr>
  </w:style>
  <w:style w:type="character" w:customStyle="1" w:styleId="Nagwek1Znak">
    <w:name w:val="Nagłówek 1 Znak"/>
    <w:basedOn w:val="Domylnaczcionkaakapitu"/>
    <w:rPr>
      <w:rFonts w:ascii="Calibri" w:eastAsia="SimSun" w:hAnsi="Calibri" w:cs="Tahoma"/>
      <w:kern w:val="3"/>
      <w:sz w:val="40"/>
      <w:szCs w:val="40"/>
      <w:lang w:eastAsia="ar-SA"/>
    </w:rPr>
  </w:style>
  <w:style w:type="character" w:customStyle="1" w:styleId="Nagwek2Znak">
    <w:name w:val="Nagłówek 2 Znak"/>
    <w:basedOn w:val="Domylnaczcionkaakapitu"/>
    <w:rPr>
      <w:rFonts w:ascii="Calibri" w:eastAsia="SimSun" w:hAnsi="Calibri" w:cs="Tahoma"/>
      <w:kern w:val="3"/>
      <w:sz w:val="32"/>
      <w:szCs w:val="32"/>
      <w:lang w:eastAsia="ar-SA"/>
    </w:rPr>
  </w:style>
  <w:style w:type="character" w:customStyle="1" w:styleId="Nagwek3Znak">
    <w:name w:val="Nagłówek 3 Znak"/>
    <w:basedOn w:val="Domylnaczcionkaakapitu"/>
    <w:rPr>
      <w:rFonts w:ascii="Calibri" w:eastAsia="SimSun" w:hAnsi="Calibri" w:cs="Tahoma"/>
      <w:color w:val="434343"/>
      <w:kern w:val="3"/>
      <w:sz w:val="28"/>
      <w:szCs w:val="28"/>
      <w:lang w:eastAsia="ar-SA"/>
    </w:rPr>
  </w:style>
  <w:style w:type="character" w:customStyle="1" w:styleId="Nagwek4Znak">
    <w:name w:val="Nagłówek 4 Znak"/>
    <w:basedOn w:val="Domylnaczcionkaakapitu"/>
    <w:rPr>
      <w:rFonts w:ascii="Calibri" w:eastAsia="SimSun" w:hAnsi="Calibri" w:cs="Tahoma"/>
      <w:color w:val="666666"/>
      <w:kern w:val="3"/>
      <w:sz w:val="24"/>
      <w:szCs w:val="24"/>
      <w:lang w:eastAsia="ar-SA"/>
    </w:rPr>
  </w:style>
  <w:style w:type="character" w:customStyle="1" w:styleId="Nagwek5Znak">
    <w:name w:val="Nagłówek 5 Znak"/>
    <w:basedOn w:val="Domylnaczcionkaakapitu"/>
    <w:rPr>
      <w:rFonts w:ascii="Calibri" w:eastAsia="SimSun" w:hAnsi="Calibri" w:cs="Tahoma"/>
      <w:color w:val="666666"/>
      <w:kern w:val="3"/>
      <w:lang w:eastAsia="ar-SA"/>
    </w:rPr>
  </w:style>
  <w:style w:type="character" w:customStyle="1" w:styleId="Nagwek6Znak">
    <w:name w:val="Nagłówek 6 Znak"/>
    <w:basedOn w:val="Domylnaczcionkaakapitu"/>
    <w:rPr>
      <w:rFonts w:ascii="Calibri" w:eastAsia="SimSun" w:hAnsi="Calibri" w:cs="Tahoma"/>
      <w:i/>
      <w:color w:val="666666"/>
      <w:kern w:val="3"/>
      <w:lang w:eastAsia="ar-SA"/>
    </w:rPr>
  </w:style>
  <w:style w:type="character" w:customStyle="1" w:styleId="NagwekZnak">
    <w:name w:val="Nagłówek Znak"/>
    <w:basedOn w:val="Domylnaczcionkaakapitu"/>
    <w:uiPriority w:val="99"/>
    <w:rPr>
      <w:rFonts w:ascii="Calibri" w:eastAsia="SimSun" w:hAnsi="Calibri" w:cs="Tahoma"/>
      <w:kern w:val="3"/>
      <w:lang w:eastAsia="ar-SA"/>
    </w:rPr>
  </w:style>
  <w:style w:type="character" w:customStyle="1" w:styleId="TytuZnak">
    <w:name w:val="Tytuł Znak"/>
    <w:basedOn w:val="Domylnaczcionkaakapitu"/>
    <w:rPr>
      <w:rFonts w:ascii="Calibri" w:eastAsia="SimSun" w:hAnsi="Calibri" w:cs="Tahoma"/>
      <w:b/>
      <w:bCs/>
      <w:kern w:val="3"/>
      <w:sz w:val="52"/>
      <w:szCs w:val="52"/>
      <w:lang w:eastAsia="ar-SA"/>
    </w:rPr>
  </w:style>
  <w:style w:type="character" w:customStyle="1" w:styleId="PodtytuZnak">
    <w:name w:val="Podtytuł Znak"/>
    <w:basedOn w:val="Domylnaczcionkaakapitu"/>
    <w:rPr>
      <w:rFonts w:ascii="Calibri" w:eastAsia="SimSun" w:hAnsi="Calibri" w:cs="Tahoma"/>
      <w:i/>
      <w:iCs/>
      <w:color w:val="666666"/>
      <w:kern w:val="3"/>
      <w:sz w:val="30"/>
      <w:szCs w:val="30"/>
      <w:lang w:eastAsia="ar-SA"/>
    </w:rPr>
  </w:style>
  <w:style w:type="character" w:customStyle="1" w:styleId="StopkaZnak">
    <w:name w:val="Stopka Znak"/>
    <w:basedOn w:val="Domylnaczcionkaakapitu"/>
    <w:uiPriority w:val="99"/>
    <w:rPr>
      <w:rFonts w:ascii="Calibri" w:eastAsia="SimSun" w:hAnsi="Calibri" w:cs="Tahoma"/>
      <w:kern w:val="3"/>
      <w:lang w:eastAsia="ar-SA"/>
    </w:rPr>
  </w:style>
  <w:style w:type="character" w:customStyle="1" w:styleId="TekstkomentarzaZnak">
    <w:name w:val="Tekst komentarza Znak"/>
    <w:basedOn w:val="Domylnaczcionkaakapitu"/>
    <w:rPr>
      <w:rFonts w:ascii="Calibri" w:eastAsia="SimSun" w:hAnsi="Calibri" w:cs="Tahoma"/>
      <w:kern w:val="3"/>
      <w:sz w:val="20"/>
      <w:szCs w:val="20"/>
      <w:lang w:eastAsia="ar-SA"/>
    </w:rPr>
  </w:style>
  <w:style w:type="character" w:customStyle="1" w:styleId="TematkomentarzaZnak">
    <w:name w:val="Temat komentarza Znak"/>
    <w:basedOn w:val="TekstkomentarzaZnak"/>
    <w:rPr>
      <w:rFonts w:ascii="Calibri" w:eastAsia="SimSun" w:hAnsi="Calibri" w:cs="Tahoma"/>
      <w:b/>
      <w:bCs/>
      <w:kern w:val="3"/>
      <w:sz w:val="20"/>
      <w:szCs w:val="20"/>
      <w:lang w:eastAsia="ar-SA"/>
    </w:rPr>
  </w:style>
  <w:style w:type="character" w:customStyle="1" w:styleId="TekstdymkaZnak">
    <w:name w:val="Tekst dymka Znak"/>
    <w:basedOn w:val="Domylnaczcionkaakapitu"/>
    <w:rPr>
      <w:rFonts w:ascii="Segoe UI" w:eastAsia="SimSun" w:hAnsi="Segoe UI" w:cs="Segoe UI"/>
      <w:kern w:val="3"/>
      <w:sz w:val="18"/>
      <w:szCs w:val="18"/>
      <w:lang w:eastAsia="ar-SA"/>
    </w:rPr>
  </w:style>
  <w:style w:type="character" w:customStyle="1" w:styleId="Tekstpodstawowy2Znak">
    <w:name w:val="Tekst podstawowy 2 Znak"/>
    <w:basedOn w:val="Domylnaczcionkaakapitu"/>
    <w:rPr>
      <w:rFonts w:ascii="Times New Roman" w:eastAsia="Times New Roman" w:hAnsi="Times New Roman" w:cs="Times New Roman"/>
      <w:kern w:val="3"/>
      <w:sz w:val="20"/>
      <w:szCs w:val="20"/>
      <w:lang w:eastAsia="ar-SA"/>
    </w:rPr>
  </w:style>
  <w:style w:type="character" w:customStyle="1" w:styleId="TekstprzypisudolnegoZnak">
    <w:name w:val="Tekst przypisu dolnego Znak"/>
    <w:basedOn w:val="Domylnaczcionkaakapitu"/>
    <w:rPr>
      <w:rFonts w:ascii="Cambria" w:eastAsia="SimSun" w:hAnsi="Cambria" w:cs="Tahoma"/>
      <w:kern w:val="3"/>
      <w:sz w:val="20"/>
      <w:szCs w:val="20"/>
    </w:rPr>
  </w:style>
  <w:style w:type="character" w:customStyle="1" w:styleId="Internetlink">
    <w:name w:val="Internet link"/>
    <w:basedOn w:val="Domylnaczcionkaakapitu"/>
    <w:rPr>
      <w:color w:val="0000FF"/>
      <w:u w:val="single"/>
    </w:rPr>
  </w:style>
  <w:style w:type="character" w:styleId="Odwoaniedokomentarza">
    <w:name w:val="annotation reference"/>
    <w:basedOn w:val="Domylnaczcionkaakapitu"/>
    <w:rPr>
      <w:sz w:val="16"/>
      <w:szCs w:val="16"/>
    </w:rPr>
  </w:style>
  <w:style w:type="character" w:styleId="Numerstrony">
    <w:name w:val="page number"/>
    <w:basedOn w:val="Domylnaczcionkaakapitu"/>
  </w:style>
  <w:style w:type="character" w:customStyle="1" w:styleId="markedcontent">
    <w:name w:val="markedcontent"/>
  </w:style>
  <w:style w:type="character" w:customStyle="1" w:styleId="Footnoteanchor">
    <w:name w:val="Footnote anchor"/>
    <w:rPr>
      <w:position w:val="0"/>
      <w:vertAlign w:val="superscript"/>
    </w:rPr>
  </w:style>
  <w:style w:type="character" w:customStyle="1" w:styleId="FootnoteCharacters">
    <w:name w:val="Footnote Characters"/>
    <w:basedOn w:val="Domylnaczcionkaakapitu"/>
    <w:rPr>
      <w:position w:val="0"/>
      <w:vertAlign w:val="superscript"/>
    </w:rPr>
  </w:style>
  <w:style w:type="character" w:customStyle="1" w:styleId="Hipercze1">
    <w:name w:val="Hiperłącze1"/>
    <w:rPr>
      <w:color w:val="0563C1"/>
      <w:u w:val="single"/>
    </w:rPr>
  </w:style>
  <w:style w:type="character" w:customStyle="1" w:styleId="Brak">
    <w:name w:val="Brak"/>
  </w:style>
  <w:style w:type="character" w:customStyle="1" w:styleId="Domylnaczcionkaakapitu1">
    <w:name w:val="Domyślna czcionka akapitu1"/>
  </w:style>
  <w:style w:type="character" w:customStyle="1" w:styleId="Endnoteanchor">
    <w:name w:val="Endnote anchor"/>
    <w:rPr>
      <w:position w:val="0"/>
      <w:vertAlign w:val="superscript"/>
    </w:rPr>
  </w:style>
  <w:style w:type="character" w:customStyle="1" w:styleId="ListLabel1">
    <w:name w:val="ListLabel 1"/>
    <w:rPr>
      <w:b w:val="0"/>
      <w:position w:val="0"/>
      <w:sz w:val="22"/>
      <w:vertAlign w:val="baseline"/>
    </w:rPr>
  </w:style>
  <w:style w:type="character" w:customStyle="1" w:styleId="ListLabel2">
    <w:name w:val="ListLabel 2"/>
    <w:rPr>
      <w:rFonts w:eastAsia="Arial" w:cs="Arial"/>
      <w:position w:val="0"/>
      <w:sz w:val="22"/>
      <w:vertAlign w:val="baseline"/>
    </w:rPr>
  </w:style>
  <w:style w:type="character" w:customStyle="1" w:styleId="ListLabel3">
    <w:name w:val="ListLabel 3"/>
    <w:rPr>
      <w:position w:val="0"/>
      <w:sz w:val="22"/>
      <w:vertAlign w:val="baseline"/>
    </w:rPr>
  </w:style>
  <w:style w:type="character" w:customStyle="1" w:styleId="ListLabel4">
    <w:name w:val="ListLabel 4"/>
    <w:rPr>
      <w:b/>
      <w:position w:val="0"/>
      <w:sz w:val="22"/>
      <w:vertAlign w:val="baseline"/>
    </w:rPr>
  </w:style>
  <w:style w:type="character" w:customStyle="1" w:styleId="ListLabel5">
    <w:name w:val="ListLabel 5"/>
    <w:rPr>
      <w:rFonts w:eastAsia="Arial" w:cs="Calibri"/>
      <w:b w:val="0"/>
      <w:color w:val="000000"/>
      <w:position w:val="0"/>
      <w:sz w:val="20"/>
      <w:szCs w:val="20"/>
      <w:vertAlign w:val="baseline"/>
    </w:rPr>
  </w:style>
  <w:style w:type="character" w:customStyle="1" w:styleId="ListLabel6">
    <w:name w:val="ListLabel 6"/>
    <w:rPr>
      <w:rFonts w:eastAsia="Arial" w:cs="Calibri"/>
      <w:b w:val="0"/>
      <w:position w:val="0"/>
      <w:sz w:val="22"/>
      <w:vertAlign w:val="baseline"/>
    </w:rPr>
  </w:style>
  <w:style w:type="character" w:customStyle="1" w:styleId="ListLabel7">
    <w:name w:val="ListLabel 7"/>
    <w:rPr>
      <w:b w:val="0"/>
      <w:color w:val="000000"/>
      <w:position w:val="0"/>
      <w:sz w:val="22"/>
      <w:vertAlign w:val="baseline"/>
    </w:rPr>
  </w:style>
  <w:style w:type="character" w:customStyle="1" w:styleId="ListLabel8">
    <w:name w:val="ListLabel 8"/>
    <w:rPr>
      <w:rFonts w:eastAsia="Calibri" w:cs="Calibri"/>
      <w:b w:val="0"/>
      <w:position w:val="0"/>
      <w:sz w:val="22"/>
      <w:vertAlign w:val="baseline"/>
    </w:rPr>
  </w:style>
  <w:style w:type="character" w:customStyle="1" w:styleId="ListLabel9">
    <w:name w:val="ListLabel 9"/>
    <w:rPr>
      <w:sz w:val="20"/>
      <w:szCs w:val="20"/>
      <w:u w:val="none"/>
    </w:rPr>
  </w:style>
  <w:style w:type="character" w:customStyle="1" w:styleId="ListLabel10">
    <w:name w:val="ListLabel 10"/>
    <w:rPr>
      <w:sz w:val="16"/>
      <w:szCs w:val="16"/>
      <w:u w:val="none"/>
    </w:rPr>
  </w:style>
  <w:style w:type="character" w:customStyle="1" w:styleId="ListLabel11">
    <w:name w:val="ListLabel 11"/>
    <w:rPr>
      <w:rFonts w:eastAsia="Arial" w:cs="Calibri"/>
      <w:b w:val="0"/>
      <w:i w:val="0"/>
      <w:position w:val="0"/>
      <w:sz w:val="22"/>
      <w:szCs w:val="22"/>
      <w:vertAlign w:val="baseline"/>
    </w:rPr>
  </w:style>
  <w:style w:type="character" w:customStyle="1" w:styleId="ListLabel12">
    <w:name w:val="ListLabel 12"/>
    <w:rPr>
      <w:b w:val="0"/>
    </w:rPr>
  </w:style>
  <w:style w:type="character" w:customStyle="1" w:styleId="ListLabel13">
    <w:name w:val="ListLabel 13"/>
    <w:rPr>
      <w:rFonts w:cs="Symbol"/>
    </w:rPr>
  </w:style>
  <w:style w:type="character" w:customStyle="1" w:styleId="ListLabel14">
    <w:name w:val="ListLabel 14"/>
    <w:rPr>
      <w:rFonts w:cs="Courier New"/>
    </w:rPr>
  </w:style>
  <w:style w:type="character" w:customStyle="1" w:styleId="ListLabel15">
    <w:name w:val="ListLabel 15"/>
    <w:rPr>
      <w:rFonts w:cs="Wingdings"/>
    </w:rPr>
  </w:style>
  <w:style w:type="character" w:customStyle="1" w:styleId="ListLabel16">
    <w:name w:val="ListLabel 16"/>
    <w:rPr>
      <w:rFonts w:cs="Times New Roman"/>
    </w:rPr>
  </w:style>
  <w:style w:type="character" w:customStyle="1" w:styleId="ListLabel17">
    <w:name w:val="ListLabel 17"/>
    <w:rPr>
      <w:rFonts w:eastAsia="Times New Roman" w:cs="Times New Roman"/>
    </w:rPr>
  </w:style>
  <w:style w:type="character" w:customStyle="1" w:styleId="ListLabel18">
    <w:name w:val="ListLabel 18"/>
    <w:rPr>
      <w:rFonts w:cs="Times New Roman"/>
      <w:b w:val="0"/>
    </w:rPr>
  </w:style>
  <w:style w:type="character" w:customStyle="1" w:styleId="ListLabel19">
    <w:name w:val="ListLabel 19"/>
    <w:rPr>
      <w:rFonts w:cs="Wingdings"/>
      <w:color w:val="202124"/>
    </w:rPr>
  </w:style>
  <w:style w:type="character" w:customStyle="1" w:styleId="ListLabel20">
    <w:name w:val="ListLabel 20"/>
    <w:rPr>
      <w:rFonts w:cs="Wingdings"/>
      <w:color w:val="000000"/>
    </w:rPr>
  </w:style>
  <w:style w:type="character" w:customStyle="1" w:styleId="ListLabel21">
    <w:name w:val="ListLabel 21"/>
    <w:rPr>
      <w:rFonts w:cs="Times New Roman"/>
      <w:color w:val="000000"/>
    </w:rPr>
  </w:style>
  <w:style w:type="character" w:styleId="Odwoanieprzypisudolnego">
    <w:name w:val="footnote reference"/>
    <w:basedOn w:val="Domylnaczcionkaakapitu"/>
    <w:rPr>
      <w:position w:val="0"/>
      <w:vertAlign w:val="superscript"/>
    </w:rPr>
  </w:style>
  <w:style w:type="character" w:customStyle="1" w:styleId="AkapitzlistZnak">
    <w:name w:val="Akapit z listą Znak"/>
    <w:aliases w:val="L1 Znak,Numerowanie Znak,2 heading Znak,A_wyliczenie Znak,K-P_odwolanie Znak,Akapit z listą5 Znak,maz_wyliczenie Znak,opis dzialania Znak,List Paragraph Znak,Akapit z listą BS Znak,Kolorowa lista — akcent 11 Znak,CW_Lista Znak"/>
    <w:uiPriority w:val="34"/>
    <w:qFormat/>
    <w:rPr>
      <w:rFonts w:ascii="Calibri" w:eastAsia="SimSun" w:hAnsi="Calibri" w:cs="Tahoma"/>
      <w:lang w:eastAsia="ar-SA"/>
    </w:rPr>
  </w:style>
  <w:style w:type="character" w:customStyle="1" w:styleId="ListLabel22">
    <w:name w:val="ListLabel 22"/>
    <w:rPr>
      <w:b w:val="0"/>
      <w:position w:val="0"/>
      <w:sz w:val="22"/>
      <w:vertAlign w:val="baseline"/>
    </w:rPr>
  </w:style>
  <w:style w:type="character" w:customStyle="1" w:styleId="ListLabel23">
    <w:name w:val="ListLabel 23"/>
    <w:rPr>
      <w:rFonts w:eastAsia="Arial" w:cs="Arial"/>
      <w:position w:val="0"/>
      <w:sz w:val="22"/>
      <w:vertAlign w:val="baseline"/>
    </w:rPr>
  </w:style>
  <w:style w:type="character" w:customStyle="1" w:styleId="ListLabel24">
    <w:name w:val="ListLabel 24"/>
    <w:rPr>
      <w:position w:val="0"/>
      <w:sz w:val="22"/>
      <w:vertAlign w:val="baseline"/>
    </w:rPr>
  </w:style>
  <w:style w:type="character" w:customStyle="1" w:styleId="ListLabel25">
    <w:name w:val="ListLabel 25"/>
    <w:rPr>
      <w:b/>
      <w:position w:val="0"/>
      <w:sz w:val="22"/>
      <w:vertAlign w:val="baseline"/>
    </w:rPr>
  </w:style>
  <w:style w:type="character" w:customStyle="1" w:styleId="ListLabel26">
    <w:name w:val="ListLabel 26"/>
    <w:rPr>
      <w:rFonts w:eastAsia="Arial" w:cs="Calibri"/>
      <w:b w:val="0"/>
      <w:color w:val="000000"/>
      <w:position w:val="0"/>
      <w:sz w:val="20"/>
      <w:szCs w:val="20"/>
      <w:vertAlign w:val="baseline"/>
    </w:rPr>
  </w:style>
  <w:style w:type="character" w:customStyle="1" w:styleId="ListLabel27">
    <w:name w:val="ListLabel 27"/>
    <w:rPr>
      <w:rFonts w:eastAsia="Arial" w:cs="Calibri"/>
      <w:b w:val="0"/>
      <w:position w:val="0"/>
      <w:sz w:val="22"/>
      <w:vertAlign w:val="baseline"/>
    </w:rPr>
  </w:style>
  <w:style w:type="character" w:customStyle="1" w:styleId="ListLabel28">
    <w:name w:val="ListLabel 28"/>
    <w:rPr>
      <w:b w:val="0"/>
      <w:color w:val="000000"/>
      <w:position w:val="0"/>
      <w:sz w:val="22"/>
      <w:vertAlign w:val="baseline"/>
    </w:rPr>
  </w:style>
  <w:style w:type="character" w:customStyle="1" w:styleId="ListLabel29">
    <w:name w:val="ListLabel 29"/>
    <w:rPr>
      <w:rFonts w:eastAsia="Calibri" w:cs="Calibri"/>
      <w:b w:val="0"/>
      <w:position w:val="0"/>
      <w:sz w:val="22"/>
      <w:vertAlign w:val="baseline"/>
    </w:rPr>
  </w:style>
  <w:style w:type="character" w:customStyle="1" w:styleId="ListLabel30">
    <w:name w:val="ListLabel 30"/>
    <w:rPr>
      <w:sz w:val="20"/>
      <w:szCs w:val="20"/>
      <w:u w:val="none"/>
    </w:rPr>
  </w:style>
  <w:style w:type="character" w:customStyle="1" w:styleId="ListLabel31">
    <w:name w:val="ListLabel 31"/>
    <w:rPr>
      <w:sz w:val="16"/>
      <w:szCs w:val="16"/>
      <w:u w:val="none"/>
    </w:rPr>
  </w:style>
  <w:style w:type="character" w:customStyle="1" w:styleId="ListLabel32">
    <w:name w:val="ListLabel 32"/>
    <w:rPr>
      <w:rFonts w:eastAsia="Arial" w:cs="Arial"/>
      <w:sz w:val="16"/>
      <w:szCs w:val="16"/>
      <w:u w:val="none"/>
    </w:rPr>
  </w:style>
  <w:style w:type="character" w:customStyle="1" w:styleId="ListLabel33">
    <w:name w:val="ListLabel 33"/>
    <w:rPr>
      <w:rFonts w:eastAsia="Arial" w:cs="Calibri"/>
      <w:b w:val="0"/>
      <w:i w:val="0"/>
      <w:position w:val="0"/>
      <w:sz w:val="22"/>
      <w:szCs w:val="22"/>
      <w:vertAlign w:val="baseline"/>
    </w:rPr>
  </w:style>
  <w:style w:type="character" w:customStyle="1" w:styleId="ListLabel34">
    <w:name w:val="ListLabel 34"/>
    <w:rPr>
      <w:rFonts w:eastAsia="SimSun" w:cs="Tahoma"/>
      <w:position w:val="0"/>
      <w:sz w:val="22"/>
      <w:vertAlign w:val="baseline"/>
    </w:rPr>
  </w:style>
  <w:style w:type="character" w:customStyle="1" w:styleId="ListLabel35">
    <w:name w:val="ListLabel 35"/>
    <w:rPr>
      <w:b w:val="0"/>
    </w:rPr>
  </w:style>
  <w:style w:type="character" w:customStyle="1" w:styleId="ListLabel36">
    <w:name w:val="ListLabel 36"/>
    <w:rPr>
      <w:rFonts w:cs="Symbol"/>
    </w:rPr>
  </w:style>
  <w:style w:type="character" w:customStyle="1" w:styleId="ListLabel37">
    <w:name w:val="ListLabel 37"/>
    <w:rPr>
      <w:rFonts w:cs="Courier New"/>
    </w:rPr>
  </w:style>
  <w:style w:type="character" w:customStyle="1" w:styleId="ListLabel38">
    <w:name w:val="ListLabel 38"/>
    <w:rPr>
      <w:rFonts w:cs="Wingdings"/>
    </w:rPr>
  </w:style>
  <w:style w:type="character" w:customStyle="1" w:styleId="ListLabel39">
    <w:name w:val="ListLabel 39"/>
    <w:rPr>
      <w:rFonts w:cs="Times New Roman"/>
    </w:rPr>
  </w:style>
  <w:style w:type="character" w:customStyle="1" w:styleId="ListLabel40">
    <w:name w:val="ListLabel 40"/>
    <w:rPr>
      <w:rFonts w:eastAsia="Times New Roman" w:cs="Times New Roman"/>
    </w:rPr>
  </w:style>
  <w:style w:type="character" w:customStyle="1" w:styleId="ListLabel41">
    <w:name w:val="ListLabel 41"/>
    <w:rPr>
      <w:rFonts w:cs="Times New Roman"/>
      <w:b w:val="0"/>
    </w:rPr>
  </w:style>
  <w:style w:type="character" w:customStyle="1" w:styleId="ListLabel42">
    <w:name w:val="ListLabel 42"/>
    <w:rPr>
      <w:rFonts w:cs="Wingdings"/>
      <w:color w:val="202124"/>
    </w:rPr>
  </w:style>
  <w:style w:type="character" w:customStyle="1" w:styleId="ListLabel43">
    <w:name w:val="ListLabel 43"/>
    <w:rPr>
      <w:rFonts w:cs="Wingdings"/>
      <w:color w:val="000000"/>
    </w:rPr>
  </w:style>
  <w:style w:type="character" w:customStyle="1" w:styleId="ListLabel44">
    <w:name w:val="ListLabel 44"/>
    <w:rPr>
      <w:rFonts w:cs="Times New Roman"/>
      <w:color w:val="000000"/>
    </w:rPr>
  </w:style>
  <w:style w:type="character" w:customStyle="1" w:styleId="ListLabel45">
    <w:name w:val="ListLabel 45"/>
    <w:rPr>
      <w:rFonts w:eastAsia="Arial" w:cs="Calibri"/>
    </w:rPr>
  </w:style>
  <w:style w:type="character" w:customStyle="1" w:styleId="ListLabel46">
    <w:name w:val="ListLabel 46"/>
    <w:rPr>
      <w:u w:val="none"/>
    </w:rPr>
  </w:style>
  <w:style w:type="character" w:customStyle="1" w:styleId="ListLabel47">
    <w:name w:val="ListLabel 47"/>
    <w:rPr>
      <w:rFonts w:cs="Calibri"/>
      <w:b/>
    </w:rPr>
  </w:style>
  <w:style w:type="character" w:customStyle="1" w:styleId="ListLabel48">
    <w:name w:val="ListLabel 48"/>
    <w:rPr>
      <w:rFonts w:eastAsia="Arial" w:cs="Calibri Light"/>
      <w:b w:val="0"/>
      <w:position w:val="0"/>
      <w:vertAlign w:val="baseline"/>
    </w:rPr>
  </w:style>
  <w:style w:type="character" w:customStyle="1" w:styleId="ListLabel49">
    <w:name w:val="ListLabel 49"/>
    <w:rPr>
      <w:position w:val="0"/>
      <w:vertAlign w:val="baseline"/>
    </w:rPr>
  </w:style>
  <w:style w:type="character" w:customStyle="1" w:styleId="ListLabel50">
    <w:name w:val="ListLabel 50"/>
    <w:rPr>
      <w:b w:val="0"/>
      <w:position w:val="0"/>
      <w:vertAlign w:val="baseline"/>
    </w:rPr>
  </w:style>
  <w:style w:type="character" w:customStyle="1" w:styleId="ListLabel51">
    <w:name w:val="ListLabel 51"/>
    <w:rPr>
      <w:sz w:val="20"/>
      <w:szCs w:val="20"/>
    </w:rPr>
  </w:style>
  <w:style w:type="character" w:customStyle="1" w:styleId="ListLabel52">
    <w:name w:val="ListLabel 52"/>
    <w:rPr>
      <w:rFonts w:eastAsia="Calibri" w:cs="Calibri"/>
      <w:sz w:val="20"/>
    </w:rPr>
  </w:style>
  <w:style w:type="character" w:customStyle="1" w:styleId="FootnoteSymbol">
    <w:name w:val="Footnote Symbol"/>
  </w:style>
  <w:style w:type="numbering" w:customStyle="1" w:styleId="WWNum1">
    <w:name w:val="WWNum1"/>
    <w:basedOn w:val="Bezlisty"/>
    <w:pPr>
      <w:numPr>
        <w:numId w:val="68"/>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style>
  <w:style w:type="numbering" w:customStyle="1" w:styleId="WWNum8">
    <w:name w:val="WWNum8"/>
    <w:basedOn w:val="Bezlisty"/>
    <w:pPr>
      <w:numPr>
        <w:numId w:val="67"/>
      </w:numPr>
    </w:pPr>
  </w:style>
  <w:style w:type="numbering" w:customStyle="1" w:styleId="WWNum9">
    <w:name w:val="WWNum9"/>
    <w:basedOn w:val="Bezlisty"/>
  </w:style>
  <w:style w:type="numbering" w:customStyle="1" w:styleId="WWNum10">
    <w:name w:val="WWNum10"/>
    <w:basedOn w:val="Bezlisty"/>
    <w:pPr>
      <w:numPr>
        <w:numId w:val="9"/>
      </w:numPr>
    </w:pPr>
  </w:style>
  <w:style w:type="numbering" w:customStyle="1" w:styleId="WWNum11">
    <w:name w:val="WWNum11"/>
    <w:basedOn w:val="Bezlisty"/>
    <w:pPr>
      <w:numPr>
        <w:numId w:val="10"/>
      </w:numPr>
    </w:pPr>
  </w:style>
  <w:style w:type="numbering" w:customStyle="1" w:styleId="WWNum12">
    <w:name w:val="WWNum12"/>
    <w:basedOn w:val="Bezlisty"/>
    <w:pPr>
      <w:numPr>
        <w:numId w:val="11"/>
      </w:numPr>
    </w:pPr>
  </w:style>
  <w:style w:type="numbering" w:customStyle="1" w:styleId="WWNum13">
    <w:name w:val="WWNum13"/>
    <w:basedOn w:val="Bezlisty"/>
    <w:pPr>
      <w:numPr>
        <w:numId w:val="12"/>
      </w:numPr>
    </w:pPr>
  </w:style>
  <w:style w:type="numbering" w:customStyle="1" w:styleId="WWNum14">
    <w:name w:val="WWNum14"/>
    <w:basedOn w:val="Bezlisty"/>
    <w:pPr>
      <w:numPr>
        <w:numId w:val="13"/>
      </w:numPr>
    </w:pPr>
  </w:style>
  <w:style w:type="numbering" w:customStyle="1" w:styleId="WWNum15">
    <w:name w:val="WWNum15"/>
    <w:basedOn w:val="Bezlisty"/>
    <w:pPr>
      <w:numPr>
        <w:numId w:val="14"/>
      </w:numPr>
    </w:pPr>
  </w:style>
  <w:style w:type="numbering" w:customStyle="1" w:styleId="WWNum16">
    <w:name w:val="WWNum16"/>
    <w:basedOn w:val="Bezlisty"/>
    <w:pPr>
      <w:numPr>
        <w:numId w:val="15"/>
      </w:numPr>
    </w:pPr>
  </w:style>
  <w:style w:type="numbering" w:customStyle="1" w:styleId="WWNum17">
    <w:name w:val="WWNum17"/>
    <w:basedOn w:val="Bezlisty"/>
    <w:pPr>
      <w:numPr>
        <w:numId w:val="16"/>
      </w:numPr>
    </w:pPr>
  </w:style>
  <w:style w:type="numbering" w:customStyle="1" w:styleId="WWNum18">
    <w:name w:val="WWNum18"/>
    <w:basedOn w:val="Bezlisty"/>
    <w:pPr>
      <w:numPr>
        <w:numId w:val="17"/>
      </w:numPr>
    </w:pPr>
  </w:style>
  <w:style w:type="numbering" w:customStyle="1" w:styleId="WWNum19">
    <w:name w:val="WWNum19"/>
    <w:basedOn w:val="Bezlisty"/>
    <w:pPr>
      <w:numPr>
        <w:numId w:val="18"/>
      </w:numPr>
    </w:pPr>
  </w:style>
  <w:style w:type="numbering" w:customStyle="1" w:styleId="WWNum20">
    <w:name w:val="WWNum20"/>
    <w:basedOn w:val="Bezlisty"/>
    <w:pPr>
      <w:numPr>
        <w:numId w:val="19"/>
      </w:numPr>
    </w:pPr>
  </w:style>
  <w:style w:type="numbering" w:customStyle="1" w:styleId="WWNum21">
    <w:name w:val="WWNum21"/>
    <w:basedOn w:val="Bezlisty"/>
    <w:pPr>
      <w:numPr>
        <w:numId w:val="20"/>
      </w:numPr>
    </w:pPr>
  </w:style>
  <w:style w:type="numbering" w:customStyle="1" w:styleId="WWNum22">
    <w:name w:val="WWNum22"/>
    <w:basedOn w:val="Bezlisty"/>
    <w:pPr>
      <w:numPr>
        <w:numId w:val="21"/>
      </w:numPr>
    </w:pPr>
  </w:style>
  <w:style w:type="numbering" w:customStyle="1" w:styleId="WWNum23">
    <w:name w:val="WWNum23"/>
    <w:basedOn w:val="Bezlisty"/>
    <w:pPr>
      <w:numPr>
        <w:numId w:val="22"/>
      </w:numPr>
    </w:pPr>
  </w:style>
  <w:style w:type="numbering" w:customStyle="1" w:styleId="WWNum24">
    <w:name w:val="WWNum24"/>
    <w:basedOn w:val="Bezlisty"/>
    <w:pPr>
      <w:numPr>
        <w:numId w:val="23"/>
      </w:numPr>
    </w:pPr>
  </w:style>
  <w:style w:type="numbering" w:customStyle="1" w:styleId="WWNum25">
    <w:name w:val="WWNum25"/>
    <w:basedOn w:val="Bezlisty"/>
    <w:pPr>
      <w:numPr>
        <w:numId w:val="24"/>
      </w:numPr>
    </w:pPr>
  </w:style>
  <w:style w:type="numbering" w:customStyle="1" w:styleId="WWNum26">
    <w:name w:val="WWNum26"/>
    <w:basedOn w:val="Bezlisty"/>
    <w:pPr>
      <w:numPr>
        <w:numId w:val="25"/>
      </w:numPr>
    </w:pPr>
  </w:style>
  <w:style w:type="numbering" w:customStyle="1" w:styleId="WWNum27">
    <w:name w:val="WWNum27"/>
    <w:basedOn w:val="Bezlisty"/>
    <w:pPr>
      <w:numPr>
        <w:numId w:val="26"/>
      </w:numPr>
    </w:pPr>
  </w:style>
  <w:style w:type="numbering" w:customStyle="1" w:styleId="WWNum28">
    <w:name w:val="WWNum28"/>
    <w:basedOn w:val="Bezlisty"/>
    <w:pPr>
      <w:numPr>
        <w:numId w:val="27"/>
      </w:numPr>
    </w:pPr>
  </w:style>
  <w:style w:type="numbering" w:customStyle="1" w:styleId="WWNum29">
    <w:name w:val="WWNum29"/>
    <w:basedOn w:val="Bezlisty"/>
    <w:pPr>
      <w:numPr>
        <w:numId w:val="28"/>
      </w:numPr>
    </w:pPr>
  </w:style>
  <w:style w:type="numbering" w:customStyle="1" w:styleId="WWNum30">
    <w:name w:val="WWNum30"/>
    <w:basedOn w:val="Bezlisty"/>
    <w:pPr>
      <w:numPr>
        <w:numId w:val="29"/>
      </w:numPr>
    </w:pPr>
  </w:style>
  <w:style w:type="numbering" w:customStyle="1" w:styleId="WWNum31">
    <w:name w:val="WWNum31"/>
    <w:basedOn w:val="Bezlisty"/>
    <w:pPr>
      <w:numPr>
        <w:numId w:val="30"/>
      </w:numPr>
    </w:pPr>
  </w:style>
  <w:style w:type="numbering" w:customStyle="1" w:styleId="WWNum32">
    <w:name w:val="WWNum32"/>
    <w:basedOn w:val="Bezlisty"/>
    <w:pPr>
      <w:numPr>
        <w:numId w:val="31"/>
      </w:numPr>
    </w:pPr>
  </w:style>
  <w:style w:type="numbering" w:customStyle="1" w:styleId="WWNum33">
    <w:name w:val="WWNum33"/>
    <w:basedOn w:val="Bezlisty"/>
    <w:pPr>
      <w:numPr>
        <w:numId w:val="78"/>
      </w:numPr>
    </w:pPr>
  </w:style>
  <w:style w:type="numbering" w:customStyle="1" w:styleId="WWNum34">
    <w:name w:val="WWNum34"/>
    <w:basedOn w:val="Bezlisty"/>
    <w:pPr>
      <w:numPr>
        <w:numId w:val="33"/>
      </w:numPr>
    </w:pPr>
  </w:style>
  <w:style w:type="numbering" w:customStyle="1" w:styleId="WWNum35">
    <w:name w:val="WWNum35"/>
    <w:basedOn w:val="Bezlisty"/>
    <w:pPr>
      <w:numPr>
        <w:numId w:val="69"/>
      </w:numPr>
    </w:pPr>
  </w:style>
  <w:style w:type="numbering" w:customStyle="1" w:styleId="WWNum36">
    <w:name w:val="WWNum36"/>
    <w:basedOn w:val="Bezlisty"/>
    <w:pPr>
      <w:numPr>
        <w:numId w:val="70"/>
      </w:numPr>
    </w:pPr>
  </w:style>
  <w:style w:type="numbering" w:customStyle="1" w:styleId="WWNum37">
    <w:name w:val="WWNum37"/>
    <w:basedOn w:val="Bezlisty"/>
    <w:pPr>
      <w:numPr>
        <w:numId w:val="36"/>
      </w:numPr>
    </w:pPr>
  </w:style>
  <w:style w:type="numbering" w:customStyle="1" w:styleId="WWNum38">
    <w:name w:val="WWNum38"/>
    <w:basedOn w:val="Bezlisty"/>
    <w:pPr>
      <w:numPr>
        <w:numId w:val="37"/>
      </w:numPr>
    </w:pPr>
  </w:style>
  <w:style w:type="numbering" w:customStyle="1" w:styleId="WWNum39">
    <w:name w:val="WWNum39"/>
    <w:basedOn w:val="Bezlisty"/>
    <w:pPr>
      <w:numPr>
        <w:numId w:val="38"/>
      </w:numPr>
    </w:pPr>
  </w:style>
  <w:style w:type="numbering" w:customStyle="1" w:styleId="WWNum40">
    <w:name w:val="WWNum40"/>
    <w:basedOn w:val="Bezlisty"/>
    <w:pPr>
      <w:numPr>
        <w:numId w:val="39"/>
      </w:numPr>
    </w:pPr>
  </w:style>
  <w:style w:type="numbering" w:customStyle="1" w:styleId="WWNum41">
    <w:name w:val="WWNum41"/>
    <w:basedOn w:val="Bezlisty"/>
    <w:pPr>
      <w:numPr>
        <w:numId w:val="65"/>
      </w:numPr>
    </w:pPr>
  </w:style>
  <w:style w:type="numbering" w:customStyle="1" w:styleId="WWNum42">
    <w:name w:val="WWNum42"/>
    <w:basedOn w:val="Bezlisty"/>
    <w:pPr>
      <w:numPr>
        <w:numId w:val="41"/>
      </w:numPr>
    </w:pPr>
  </w:style>
  <w:style w:type="numbering" w:customStyle="1" w:styleId="WWNum43">
    <w:name w:val="WWNum43"/>
    <w:basedOn w:val="Bezlisty"/>
    <w:pPr>
      <w:numPr>
        <w:numId w:val="42"/>
      </w:numPr>
    </w:pPr>
  </w:style>
  <w:style w:type="numbering" w:customStyle="1" w:styleId="WWNum44">
    <w:name w:val="WWNum44"/>
    <w:basedOn w:val="Bezlisty"/>
  </w:style>
  <w:style w:type="numbering" w:customStyle="1" w:styleId="WWNum45">
    <w:name w:val="WWNum45"/>
    <w:basedOn w:val="Bezlisty"/>
    <w:pPr>
      <w:numPr>
        <w:numId w:val="43"/>
      </w:numPr>
    </w:pPr>
  </w:style>
  <w:style w:type="numbering" w:customStyle="1" w:styleId="WWNum46">
    <w:name w:val="WWNum46"/>
    <w:basedOn w:val="Bezlisty"/>
    <w:pPr>
      <w:numPr>
        <w:numId w:val="44"/>
      </w:numPr>
    </w:pPr>
  </w:style>
  <w:style w:type="numbering" w:customStyle="1" w:styleId="WWNum47">
    <w:name w:val="WWNum47"/>
    <w:basedOn w:val="Bezlisty"/>
    <w:pPr>
      <w:numPr>
        <w:numId w:val="45"/>
      </w:numPr>
    </w:pPr>
  </w:style>
  <w:style w:type="numbering" w:customStyle="1" w:styleId="WWNum48">
    <w:name w:val="WWNum48"/>
    <w:basedOn w:val="Bezlisty"/>
    <w:pPr>
      <w:numPr>
        <w:numId w:val="66"/>
      </w:numPr>
    </w:pPr>
  </w:style>
  <w:style w:type="numbering" w:customStyle="1" w:styleId="WWNum49">
    <w:name w:val="WWNum49"/>
    <w:basedOn w:val="Bezlisty"/>
    <w:pPr>
      <w:numPr>
        <w:numId w:val="102"/>
      </w:numPr>
    </w:pPr>
  </w:style>
  <w:style w:type="numbering" w:customStyle="1" w:styleId="WWNum50">
    <w:name w:val="WWNum50"/>
    <w:basedOn w:val="Bezlisty"/>
    <w:pPr>
      <w:numPr>
        <w:numId w:val="48"/>
      </w:numPr>
    </w:pPr>
  </w:style>
  <w:style w:type="numbering" w:customStyle="1" w:styleId="WWNum51">
    <w:name w:val="WWNum51"/>
    <w:basedOn w:val="Bezlisty"/>
    <w:pPr>
      <w:numPr>
        <w:numId w:val="49"/>
      </w:numPr>
    </w:pPr>
  </w:style>
  <w:style w:type="numbering" w:customStyle="1" w:styleId="WWNum52">
    <w:name w:val="WWNum52"/>
    <w:basedOn w:val="Bezlisty"/>
    <w:pPr>
      <w:numPr>
        <w:numId w:val="50"/>
      </w:numPr>
    </w:pPr>
  </w:style>
  <w:style w:type="numbering" w:customStyle="1" w:styleId="WWNum53">
    <w:name w:val="WWNum53"/>
    <w:basedOn w:val="Bezlisty"/>
    <w:pPr>
      <w:numPr>
        <w:numId w:val="51"/>
      </w:numPr>
    </w:pPr>
  </w:style>
  <w:style w:type="numbering" w:customStyle="1" w:styleId="WWNum54">
    <w:name w:val="WWNum54"/>
    <w:basedOn w:val="Bezlisty"/>
    <w:pPr>
      <w:numPr>
        <w:numId w:val="52"/>
      </w:numPr>
    </w:pPr>
  </w:style>
  <w:style w:type="character" w:styleId="Hipercze">
    <w:name w:val="Hyperlink"/>
    <w:basedOn w:val="Domylnaczcionkaakapitu"/>
    <w:unhideWhenUsed/>
    <w:rsid w:val="001858E7"/>
    <w:rPr>
      <w:color w:val="0563C1" w:themeColor="hyperlink"/>
      <w:u w:val="single"/>
    </w:rPr>
  </w:style>
  <w:style w:type="character" w:customStyle="1" w:styleId="Nierozpoznanawzmianka1">
    <w:name w:val="Nierozpoznana wzmianka1"/>
    <w:basedOn w:val="Domylnaczcionkaakapitu"/>
    <w:uiPriority w:val="99"/>
    <w:semiHidden/>
    <w:unhideWhenUsed/>
    <w:rsid w:val="001858E7"/>
    <w:rPr>
      <w:color w:val="605E5C"/>
      <w:shd w:val="clear" w:color="auto" w:fill="E1DFDD"/>
    </w:rPr>
  </w:style>
  <w:style w:type="numbering" w:customStyle="1" w:styleId="WWNum71">
    <w:name w:val="WWNum71"/>
    <w:basedOn w:val="Bezlisty"/>
    <w:rsid w:val="00AF24C0"/>
    <w:pPr>
      <w:numPr>
        <w:numId w:val="72"/>
      </w:numPr>
    </w:pPr>
  </w:style>
  <w:style w:type="paragraph" w:styleId="Tekstpodstawowy">
    <w:name w:val="Body Text"/>
    <w:basedOn w:val="Normalny"/>
    <w:link w:val="TekstpodstawowyZnak"/>
    <w:uiPriority w:val="99"/>
    <w:unhideWhenUsed/>
    <w:rsid w:val="00AF24C0"/>
    <w:pPr>
      <w:spacing w:after="120" w:line="240" w:lineRule="auto"/>
    </w:pPr>
    <w:rPr>
      <w:rFonts w:ascii="Arial" w:eastAsia="Arial" w:hAnsi="Arial" w:cs="Arial"/>
      <w:lang w:eastAsia="pl-PL"/>
    </w:rPr>
  </w:style>
  <w:style w:type="character" w:customStyle="1" w:styleId="TekstpodstawowyZnak">
    <w:name w:val="Tekst podstawowy Znak"/>
    <w:basedOn w:val="Domylnaczcionkaakapitu"/>
    <w:link w:val="Tekstpodstawowy"/>
    <w:uiPriority w:val="99"/>
    <w:rsid w:val="00AF24C0"/>
    <w:rPr>
      <w:rFonts w:ascii="Arial" w:eastAsia="Arial" w:hAnsi="Arial" w:cs="Arial"/>
      <w:lang w:eastAsia="pl-PL"/>
    </w:rPr>
  </w:style>
  <w:style w:type="numbering" w:customStyle="1" w:styleId="WWNum311">
    <w:name w:val="WWNum311"/>
    <w:basedOn w:val="Bezlisty"/>
    <w:rsid w:val="00E56AF2"/>
    <w:pPr>
      <w:numPr>
        <w:numId w:val="77"/>
      </w:numPr>
    </w:pPr>
  </w:style>
  <w:style w:type="numbering" w:customStyle="1" w:styleId="WWNum72">
    <w:name w:val="WWNum72"/>
    <w:basedOn w:val="Bezlisty"/>
    <w:rsid w:val="002C5C37"/>
  </w:style>
  <w:style w:type="numbering" w:customStyle="1" w:styleId="WWNum91">
    <w:name w:val="WWNum91"/>
    <w:basedOn w:val="Bezlisty"/>
    <w:rsid w:val="002C5C37"/>
    <w:pPr>
      <w:numPr>
        <w:numId w:val="73"/>
      </w:numPr>
    </w:pPr>
  </w:style>
  <w:style w:type="numbering" w:customStyle="1" w:styleId="WWNum73">
    <w:name w:val="WWNum73"/>
    <w:basedOn w:val="Bezlisty"/>
    <w:rsid w:val="002C5C37"/>
    <w:pPr>
      <w:numPr>
        <w:numId w:val="7"/>
      </w:numPr>
    </w:pPr>
  </w:style>
  <w:style w:type="numbering" w:customStyle="1" w:styleId="WWNum92">
    <w:name w:val="WWNum92"/>
    <w:basedOn w:val="Bezlisty"/>
    <w:rsid w:val="002C5C37"/>
    <w:pPr>
      <w:numPr>
        <w:numId w:val="8"/>
      </w:numPr>
    </w:pPr>
  </w:style>
  <w:style w:type="character" w:customStyle="1" w:styleId="TekstkomentarzaZnak1">
    <w:name w:val="Tekst komentarza Znak1"/>
    <w:link w:val="Tekstkomentarza"/>
    <w:uiPriority w:val="99"/>
    <w:rsid w:val="00F27997"/>
    <w:rPr>
      <w:rFonts w:cs="Tahoma"/>
      <w:sz w:val="20"/>
      <w:szCs w:val="20"/>
      <w:lang w:eastAsia="ar-SA"/>
    </w:rPr>
  </w:style>
  <w:style w:type="character" w:customStyle="1" w:styleId="Nagwek7Znak">
    <w:name w:val="Nagłówek 7 Znak"/>
    <w:basedOn w:val="Domylnaczcionkaakapitu"/>
    <w:link w:val="Nagwek7"/>
    <w:rsid w:val="00C535E4"/>
    <w:rPr>
      <w:rFonts w:ascii="Times New Roman" w:eastAsia="Times New Roman" w:hAnsi="Times New Roman" w:cs="Times New Roman"/>
      <w:kern w:val="0"/>
      <w:sz w:val="24"/>
      <w:szCs w:val="24"/>
      <w:lang w:eastAsia="ar-SA"/>
    </w:rPr>
  </w:style>
  <w:style w:type="character" w:customStyle="1" w:styleId="Nagwek8Znak">
    <w:name w:val="Nagłówek 8 Znak"/>
    <w:basedOn w:val="Domylnaczcionkaakapitu"/>
    <w:link w:val="Nagwek8"/>
    <w:rsid w:val="00C535E4"/>
    <w:rPr>
      <w:rFonts w:ascii="Times New Roman" w:eastAsia="Times New Roman" w:hAnsi="Times New Roman" w:cs="Times New Roman"/>
      <w:i/>
      <w:iCs/>
      <w:kern w:val="0"/>
      <w:sz w:val="24"/>
      <w:szCs w:val="24"/>
      <w:lang w:eastAsia="ar-SA"/>
    </w:rPr>
  </w:style>
  <w:style w:type="character" w:customStyle="1" w:styleId="Nagwek9Znak">
    <w:name w:val="Nagłówek 9 Znak"/>
    <w:basedOn w:val="Domylnaczcionkaakapitu"/>
    <w:link w:val="Nagwek9"/>
    <w:rsid w:val="00C535E4"/>
    <w:rPr>
      <w:rFonts w:ascii="Arial" w:eastAsia="Times New Roman" w:hAnsi="Arial" w:cs="Arial"/>
      <w:kern w:val="0"/>
      <w:lang w:eastAsia="ar-SA"/>
    </w:rPr>
  </w:style>
  <w:style w:type="paragraph" w:styleId="Tekstpodstawowywcity2">
    <w:name w:val="Body Text Indent 2"/>
    <w:basedOn w:val="Normalny"/>
    <w:link w:val="Tekstpodstawowywcity2Znak"/>
    <w:rsid w:val="00C535E4"/>
    <w:pPr>
      <w:widowControl/>
      <w:suppressAutoHyphens w:val="0"/>
      <w:autoSpaceDN/>
      <w:spacing w:after="0" w:line="360" w:lineRule="auto"/>
      <w:ind w:left="180" w:hanging="180"/>
      <w:textAlignment w:val="auto"/>
    </w:pPr>
    <w:rPr>
      <w:rFonts w:ascii="Times New Roman" w:eastAsia="Times New Roman" w:hAnsi="Times New Roman" w:cs="Times New Roman"/>
      <w:kern w:val="0"/>
      <w:sz w:val="24"/>
      <w:szCs w:val="24"/>
      <w:lang w:eastAsia="pl-PL"/>
    </w:rPr>
  </w:style>
  <w:style w:type="character" w:customStyle="1" w:styleId="Tekstpodstawowywcity2Znak">
    <w:name w:val="Tekst podstawowy wcięty 2 Znak"/>
    <w:basedOn w:val="Domylnaczcionkaakapitu"/>
    <w:link w:val="Tekstpodstawowywcity2"/>
    <w:rsid w:val="00C535E4"/>
    <w:rPr>
      <w:rFonts w:ascii="Times New Roman" w:eastAsia="Times New Roman" w:hAnsi="Times New Roman" w:cs="Times New Roman"/>
      <w:kern w:val="0"/>
      <w:sz w:val="24"/>
      <w:szCs w:val="24"/>
      <w:lang w:eastAsia="pl-PL"/>
    </w:rPr>
  </w:style>
  <w:style w:type="paragraph" w:styleId="Tekstpodstawowywcity3">
    <w:name w:val="Body Text Indent 3"/>
    <w:basedOn w:val="Normalny"/>
    <w:link w:val="Tekstpodstawowywcity3Znak"/>
    <w:rsid w:val="00C535E4"/>
    <w:pPr>
      <w:widowControl/>
      <w:suppressAutoHyphens w:val="0"/>
      <w:autoSpaceDN/>
      <w:spacing w:after="0" w:line="360" w:lineRule="auto"/>
      <w:ind w:left="720" w:hanging="360"/>
      <w:textAlignment w:val="auto"/>
    </w:pPr>
    <w:rPr>
      <w:rFonts w:ascii="Times New Roman" w:eastAsia="Times New Roman" w:hAnsi="Times New Roman" w:cs="Times New Roman"/>
      <w:kern w:val="0"/>
      <w:sz w:val="24"/>
      <w:szCs w:val="24"/>
      <w:lang w:eastAsia="pl-PL"/>
    </w:rPr>
  </w:style>
  <w:style w:type="character" w:customStyle="1" w:styleId="Tekstpodstawowywcity3Znak">
    <w:name w:val="Tekst podstawowy wcięty 3 Znak"/>
    <w:basedOn w:val="Domylnaczcionkaakapitu"/>
    <w:link w:val="Tekstpodstawowywcity3"/>
    <w:rsid w:val="00C535E4"/>
    <w:rPr>
      <w:rFonts w:ascii="Times New Roman" w:eastAsia="Times New Roman" w:hAnsi="Times New Roman" w:cs="Times New Roman"/>
      <w:kern w:val="0"/>
      <w:sz w:val="24"/>
      <w:szCs w:val="24"/>
      <w:lang w:eastAsia="pl-PL"/>
    </w:rPr>
  </w:style>
  <w:style w:type="table" w:styleId="Tabela-Siatka">
    <w:name w:val="Table Grid"/>
    <w:basedOn w:val="Standardowy"/>
    <w:rsid w:val="00C535E4"/>
    <w:pPr>
      <w:widowControl/>
      <w:suppressAutoHyphens/>
      <w:autoSpaceDN/>
      <w:spacing w:after="0" w:line="240" w:lineRule="auto"/>
      <w:textAlignment w:val="auto"/>
    </w:pPr>
    <w:rPr>
      <w:rFonts w:ascii="Times New Roman" w:eastAsia="Times New Roman" w:hAnsi="Times New Roman" w:cs="Times New Roman"/>
      <w:kern w:val="0"/>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1">
    <w:name w:val="Znak Znak1"/>
    <w:basedOn w:val="Normalny"/>
    <w:rsid w:val="00C535E4"/>
    <w:pPr>
      <w:widowControl/>
      <w:suppressAutoHyphens w:val="0"/>
      <w:autoSpaceDN/>
      <w:spacing w:after="0" w:line="240" w:lineRule="auto"/>
      <w:textAlignment w:val="auto"/>
    </w:pPr>
    <w:rPr>
      <w:rFonts w:ascii="Arial" w:eastAsia="Times New Roman" w:hAnsi="Arial" w:cs="Arial"/>
      <w:kern w:val="0"/>
      <w:sz w:val="24"/>
      <w:szCs w:val="24"/>
      <w:lang w:eastAsia="pl-PL"/>
    </w:rPr>
  </w:style>
  <w:style w:type="character" w:styleId="Pogrubienie">
    <w:name w:val="Strong"/>
    <w:uiPriority w:val="22"/>
    <w:qFormat/>
    <w:rsid w:val="00C535E4"/>
    <w:rPr>
      <w:b/>
      <w:bCs/>
    </w:rPr>
  </w:style>
  <w:style w:type="paragraph" w:customStyle="1" w:styleId="Default">
    <w:name w:val="Default"/>
    <w:rsid w:val="00C535E4"/>
    <w:pPr>
      <w:widowControl/>
      <w:autoSpaceDE w:val="0"/>
      <w:adjustRightInd w:val="0"/>
      <w:spacing w:after="0" w:line="240" w:lineRule="auto"/>
      <w:textAlignment w:val="auto"/>
    </w:pPr>
    <w:rPr>
      <w:rFonts w:ascii="Times New Roman" w:eastAsia="Times New Roman" w:hAnsi="Times New Roman" w:cs="Times New Roman"/>
      <w:color w:val="000000"/>
      <w:kern w:val="0"/>
      <w:sz w:val="24"/>
      <w:szCs w:val="24"/>
      <w:lang w:eastAsia="pl-PL"/>
    </w:rPr>
  </w:style>
  <w:style w:type="paragraph" w:customStyle="1" w:styleId="Akapitzlist2">
    <w:name w:val="Akapit z listą2"/>
    <w:basedOn w:val="Normalny"/>
    <w:rsid w:val="00C535E4"/>
    <w:pPr>
      <w:widowControl/>
      <w:suppressAutoHyphens w:val="0"/>
      <w:autoSpaceDN/>
      <w:spacing w:after="200" w:line="276" w:lineRule="auto"/>
      <w:ind w:left="720"/>
      <w:contextualSpacing/>
      <w:textAlignment w:val="auto"/>
    </w:pPr>
    <w:rPr>
      <w:rFonts w:eastAsia="Times New Roman" w:cs="Times New Roman"/>
      <w:kern w:val="0"/>
    </w:rPr>
  </w:style>
  <w:style w:type="character" w:customStyle="1" w:styleId="5yl5">
    <w:name w:val="_5yl5"/>
    <w:basedOn w:val="Domylnaczcionkaakapitu"/>
    <w:rsid w:val="00C535E4"/>
  </w:style>
  <w:style w:type="paragraph" w:customStyle="1" w:styleId="Nagowek1">
    <w:name w:val="Nagłowek 1"/>
    <w:basedOn w:val="Normalny"/>
    <w:rsid w:val="00C535E4"/>
    <w:pPr>
      <w:widowControl/>
      <w:suppressAutoHyphens w:val="0"/>
      <w:autoSpaceDN/>
      <w:spacing w:after="0" w:line="240" w:lineRule="auto"/>
      <w:jc w:val="both"/>
      <w:textAlignment w:val="auto"/>
    </w:pPr>
    <w:rPr>
      <w:rFonts w:ascii="Arial" w:eastAsia="Times New Roman" w:hAnsi="Arial" w:cs="Times New Roman"/>
      <w:color w:val="0000FF"/>
      <w:kern w:val="0"/>
      <w:sz w:val="20"/>
      <w:szCs w:val="20"/>
      <w:lang w:eastAsia="pl-PL"/>
    </w:rPr>
  </w:style>
  <w:style w:type="character" w:customStyle="1" w:styleId="StandardZnak">
    <w:name w:val="Standard Znak"/>
    <w:link w:val="Standard"/>
    <w:rsid w:val="00C535E4"/>
    <w:rPr>
      <w:rFonts w:cs="Tahoma"/>
      <w:lang w:eastAsia="ar-SA"/>
    </w:rPr>
  </w:style>
  <w:style w:type="paragraph" w:styleId="Bezodstpw">
    <w:name w:val="No Spacing"/>
    <w:uiPriority w:val="1"/>
    <w:qFormat/>
    <w:rsid w:val="00C535E4"/>
    <w:pPr>
      <w:widowControl/>
      <w:autoSpaceDN/>
      <w:spacing w:after="0" w:line="240" w:lineRule="auto"/>
      <w:textAlignment w:val="auto"/>
    </w:pPr>
    <w:rPr>
      <w:rFonts w:eastAsia="Calibri" w:cs="Times New Roman"/>
      <w:kern w:val="0"/>
    </w:rPr>
  </w:style>
  <w:style w:type="paragraph" w:customStyle="1" w:styleId="Styl9">
    <w:name w:val="Styl9"/>
    <w:basedOn w:val="Normalny"/>
    <w:next w:val="Zwykytekst"/>
    <w:rsid w:val="003963DE"/>
    <w:pPr>
      <w:widowControl/>
      <w:numPr>
        <w:numId w:val="94"/>
      </w:numPr>
      <w:tabs>
        <w:tab w:val="clear" w:pos="1069"/>
        <w:tab w:val="num" w:pos="1429"/>
      </w:tabs>
      <w:autoSpaceDN/>
      <w:spacing w:after="120" w:line="240" w:lineRule="auto"/>
      <w:ind w:left="1429"/>
      <w:jc w:val="both"/>
      <w:textAlignment w:val="auto"/>
    </w:pPr>
    <w:rPr>
      <w:rFonts w:ascii="Times New Roman" w:eastAsia="Times New Roman" w:hAnsi="Times New Roman" w:cs="Times New Roman"/>
      <w:kern w:val="0"/>
      <w:sz w:val="24"/>
      <w:szCs w:val="28"/>
      <w:lang w:eastAsia="ar-SA"/>
    </w:rPr>
  </w:style>
  <w:style w:type="paragraph" w:styleId="Zwykytekst">
    <w:name w:val="Plain Text"/>
    <w:basedOn w:val="Normalny"/>
    <w:link w:val="ZwykytekstZnak"/>
    <w:uiPriority w:val="99"/>
    <w:semiHidden/>
    <w:unhideWhenUsed/>
    <w:rsid w:val="003963DE"/>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3963DE"/>
    <w:rPr>
      <w:rFonts w:ascii="Consolas" w:hAnsi="Consolas"/>
      <w:sz w:val="21"/>
      <w:szCs w:val="21"/>
    </w:rPr>
  </w:style>
  <w:style w:type="paragraph" w:styleId="Tekstpodstawowy3">
    <w:name w:val="Body Text 3"/>
    <w:basedOn w:val="Normalny"/>
    <w:link w:val="Tekstpodstawowy3Znak"/>
    <w:uiPriority w:val="99"/>
    <w:semiHidden/>
    <w:unhideWhenUsed/>
    <w:rsid w:val="00CB2484"/>
    <w:pPr>
      <w:autoSpaceDN/>
      <w:spacing w:after="120" w:line="256" w:lineRule="auto"/>
    </w:pPr>
    <w:rPr>
      <w:rFonts w:cs="Tahoma"/>
      <w:kern w:val="1"/>
      <w:sz w:val="16"/>
      <w:szCs w:val="16"/>
      <w:lang w:eastAsia="ar-SA"/>
    </w:rPr>
  </w:style>
  <w:style w:type="character" w:customStyle="1" w:styleId="Tekstpodstawowy3Znak">
    <w:name w:val="Tekst podstawowy 3 Znak"/>
    <w:basedOn w:val="Domylnaczcionkaakapitu"/>
    <w:link w:val="Tekstpodstawowy3"/>
    <w:uiPriority w:val="99"/>
    <w:semiHidden/>
    <w:rsid w:val="00CB2484"/>
    <w:rPr>
      <w:rFonts w:cs="Tahoma"/>
      <w:kern w:val="1"/>
      <w:sz w:val="16"/>
      <w:szCs w:val="16"/>
      <w:lang w:eastAsia="ar-SA"/>
    </w:rPr>
  </w:style>
  <w:style w:type="character" w:customStyle="1" w:styleId="TekstkomentarzaZnak3">
    <w:name w:val="Tekst komentarza Znak3"/>
    <w:uiPriority w:val="99"/>
    <w:semiHidden/>
    <w:rsid w:val="00035457"/>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ezamowienia.gov.pl/mp-client/search/list/ocd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yperlink" Target="https://ezamowienia.gov.pl/mp-client/search/list/ocd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21B0DB3</Template>
  <TotalTime>90</TotalTime>
  <Pages>29</Pages>
  <Words>11682</Words>
  <Characters>70096</Characters>
  <Application>Microsoft Office Word</Application>
  <DocSecurity>0</DocSecurity>
  <Lines>584</Lines>
  <Paragraphs>163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Renata Glinkowska</dc:creator>
  <cp:lastModifiedBy>Renata Glinkowska</cp:lastModifiedBy>
  <cp:revision>8</cp:revision>
  <cp:lastPrinted>2022-11-28T11:59:00Z</cp:lastPrinted>
  <dcterms:created xsi:type="dcterms:W3CDTF">2023-03-14T08:38:00Z</dcterms:created>
  <dcterms:modified xsi:type="dcterms:W3CDTF">2023-03-15T08:34:00Z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